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0BAF" w:rsidRPr="00781DC1" w:rsidRDefault="009A0BAF" w:rsidP="009A0BAF">
      <w:pPr>
        <w:spacing w:before="120" w:after="60" w:line="360" w:lineRule="auto"/>
      </w:pPr>
      <w:r w:rsidRPr="00781DC1">
        <w:t>附件一</w:t>
      </w:r>
    </w:p>
    <w:p w:rsidR="009A0BAF" w:rsidRPr="00781DC1" w:rsidRDefault="009A0BAF" w:rsidP="009A0BAF">
      <w:pPr>
        <w:spacing w:after="200" w:line="360" w:lineRule="auto"/>
        <w:jc w:val="center"/>
        <w:rPr>
          <w:b/>
          <w:bCs/>
          <w:sz w:val="32"/>
        </w:rPr>
      </w:pPr>
      <w:bookmarkStart w:id="0" w:name="_GoBack"/>
      <w:r w:rsidRPr="00781DC1">
        <w:rPr>
          <w:b/>
          <w:bCs/>
          <w:sz w:val="32"/>
        </w:rPr>
        <w:t>在宅醫療資料整合</w:t>
      </w:r>
      <w:proofErr w:type="gramStart"/>
      <w:r w:rsidRPr="00781DC1">
        <w:rPr>
          <w:b/>
          <w:bCs/>
          <w:sz w:val="32"/>
        </w:rPr>
        <w:t>中台場域</w:t>
      </w:r>
      <w:proofErr w:type="gramEnd"/>
      <w:r w:rsidRPr="00781DC1">
        <w:rPr>
          <w:b/>
          <w:bCs/>
          <w:sz w:val="32"/>
        </w:rPr>
        <w:t>驗證計畫申請表</w:t>
      </w:r>
    </w:p>
    <w:tbl>
      <w:tblPr>
        <w:tblW w:w="10143" w:type="dxa"/>
        <w:jc w:val="center"/>
        <w:tblLayout w:type="fixed"/>
        <w:tblCellMar>
          <w:top w:w="28" w:type="dxa"/>
          <w:left w:w="28" w:type="dxa"/>
          <w:bottom w:w="28" w:type="dxa"/>
          <w:right w:w="28" w:type="dxa"/>
        </w:tblCellMar>
        <w:tblLook w:val="0000" w:firstRow="0" w:lastRow="0" w:firstColumn="0" w:lastColumn="0" w:noHBand="0" w:noVBand="0"/>
      </w:tblPr>
      <w:tblGrid>
        <w:gridCol w:w="368"/>
        <w:gridCol w:w="1753"/>
        <w:gridCol w:w="2551"/>
        <w:gridCol w:w="1559"/>
        <w:gridCol w:w="3912"/>
      </w:tblGrid>
      <w:tr w:rsidR="009A0BAF" w:rsidRPr="00781DC1" w:rsidTr="00A6080B">
        <w:trPr>
          <w:cantSplit/>
          <w:trHeight w:val="20"/>
          <w:jc w:val="center"/>
        </w:trPr>
        <w:tc>
          <w:tcPr>
            <w:tcW w:w="368" w:type="dxa"/>
            <w:vMerge w:val="restart"/>
            <w:tcBorders>
              <w:top w:val="single" w:sz="4" w:space="0" w:color="000000"/>
              <w:left w:val="single" w:sz="4" w:space="0" w:color="000000"/>
              <w:bottom w:val="single" w:sz="4" w:space="0" w:color="BFBFBF"/>
              <w:right w:val="single" w:sz="4" w:space="0" w:color="000000"/>
            </w:tcBorders>
            <w:textDirection w:val="tbRl"/>
            <w:vAlign w:val="center"/>
          </w:tcPr>
          <w:bookmarkEnd w:id="0"/>
          <w:p w:rsidR="009A0BAF" w:rsidRPr="00781DC1" w:rsidRDefault="009A0BAF" w:rsidP="00A6080B">
            <w:pPr>
              <w:snapToGrid w:val="0"/>
              <w:spacing w:line="360" w:lineRule="auto"/>
              <w:jc w:val="center"/>
              <w:textAlignment w:val="baseline"/>
              <w:rPr>
                <w:b/>
                <w:bCs/>
              </w:rPr>
            </w:pPr>
            <w:r w:rsidRPr="00781DC1">
              <w:rPr>
                <w:bCs/>
              </w:rPr>
              <w:t>一、申請計畫基本資料</w:t>
            </w:r>
          </w:p>
        </w:tc>
        <w:tc>
          <w:tcPr>
            <w:tcW w:w="1753" w:type="dxa"/>
            <w:tcBorders>
              <w:top w:val="single" w:sz="4" w:space="0" w:color="000000"/>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單位名稱</w:t>
            </w:r>
          </w:p>
        </w:tc>
        <w:tc>
          <w:tcPr>
            <w:tcW w:w="2551" w:type="dxa"/>
            <w:tcBorders>
              <w:top w:val="single" w:sz="4" w:space="0" w:color="000000"/>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000000"/>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rPr>
                <w:bCs/>
              </w:rPr>
            </w:pPr>
            <w:r w:rsidRPr="00781DC1">
              <w:rPr>
                <w:bCs/>
              </w:rPr>
              <w:t>統一編號</w:t>
            </w:r>
          </w:p>
        </w:tc>
        <w:tc>
          <w:tcPr>
            <w:tcW w:w="3912" w:type="dxa"/>
            <w:tcBorders>
              <w:top w:val="single" w:sz="4" w:space="0" w:color="000000"/>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20"/>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設立日期</w:t>
            </w:r>
          </w:p>
        </w:tc>
        <w:tc>
          <w:tcPr>
            <w:tcW w:w="2551" w:type="dxa"/>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rPr>
                <w:bCs/>
              </w:rPr>
            </w:pPr>
            <w:r w:rsidRPr="00781DC1">
              <w:rPr>
                <w:bCs/>
              </w:rPr>
              <w:t>單位地址</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20"/>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負責人</w:t>
            </w:r>
          </w:p>
        </w:tc>
        <w:tc>
          <w:tcPr>
            <w:tcW w:w="2551" w:type="dxa"/>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rPr>
                <w:bCs/>
              </w:rPr>
            </w:pPr>
            <w:r w:rsidRPr="00781DC1">
              <w:rPr>
                <w:bCs/>
              </w:rPr>
              <w:t>員工數</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20"/>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登記資本額</w:t>
            </w:r>
          </w:p>
        </w:tc>
        <w:tc>
          <w:tcPr>
            <w:tcW w:w="2551" w:type="dxa"/>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right"/>
              <w:textAlignment w:val="baseline"/>
            </w:pPr>
            <w:r w:rsidRPr="00781DC1">
              <w:t>千元</w:t>
            </w: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center"/>
              <w:textAlignment w:val="baseline"/>
              <w:rPr>
                <w:bCs/>
              </w:rPr>
            </w:pPr>
            <w:r w:rsidRPr="00781DC1">
              <w:rPr>
                <w:bCs/>
              </w:rPr>
              <w:t>實收資本額</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pPr>
            <w:r w:rsidRPr="00781DC1">
              <w:t>千元</w:t>
            </w:r>
          </w:p>
        </w:tc>
      </w:tr>
      <w:tr w:rsidR="009A0BAF" w:rsidRPr="00781DC1" w:rsidTr="00A6080B">
        <w:trPr>
          <w:cantSplit/>
          <w:trHeight w:val="20"/>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近三年營業額</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r w:rsidRPr="00781DC1">
              <w:t>114</w:t>
            </w:r>
            <w:r w:rsidRPr="00781DC1">
              <w:t>年：</w:t>
            </w:r>
            <w:r w:rsidRPr="00781DC1">
              <w:t>______</w:t>
            </w:r>
            <w:r w:rsidRPr="00781DC1">
              <w:t>千元；</w:t>
            </w:r>
            <w:r w:rsidRPr="00781DC1">
              <w:t>113</w:t>
            </w:r>
            <w:r w:rsidRPr="00781DC1">
              <w:t>年：</w:t>
            </w:r>
            <w:r w:rsidRPr="00781DC1">
              <w:t>______</w:t>
            </w:r>
            <w:r w:rsidRPr="00781DC1">
              <w:t>千元；</w:t>
            </w:r>
            <w:r w:rsidRPr="00781DC1">
              <w:t>112</w:t>
            </w:r>
            <w:r w:rsidRPr="00781DC1">
              <w:t>年：</w:t>
            </w:r>
            <w:r w:rsidRPr="00781DC1">
              <w:t>______</w:t>
            </w:r>
            <w:r w:rsidRPr="00781DC1">
              <w:t>千元</w:t>
            </w: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957992" w:rsidRDefault="009A0BAF" w:rsidP="00A6080B">
            <w:pPr>
              <w:snapToGrid w:val="0"/>
              <w:spacing w:line="360" w:lineRule="auto"/>
              <w:jc w:val="center"/>
              <w:textAlignment w:val="baseline"/>
              <w:rPr>
                <w:bCs/>
              </w:rPr>
            </w:pPr>
            <w:r w:rsidRPr="00957992">
              <w:rPr>
                <w:bCs/>
              </w:rPr>
              <w:t>導入場域類別</w:t>
            </w:r>
            <w:r w:rsidRPr="00957992">
              <w:rPr>
                <w:bCs/>
                <w:sz w:val="22"/>
                <w:szCs w:val="22"/>
              </w:rPr>
              <w:t>（可複選）</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957992" w:rsidRDefault="009A0BAF" w:rsidP="00A6080B">
            <w:pPr>
              <w:snapToGrid w:val="0"/>
              <w:spacing w:line="360" w:lineRule="auto"/>
              <w:ind w:right="-397"/>
              <w:textAlignment w:val="bottom"/>
              <w:rPr>
                <w:bCs/>
                <w:kern w:val="2"/>
              </w:rPr>
            </w:pPr>
            <w:r w:rsidRPr="00957992">
              <w:rPr>
                <w:bCs/>
                <w:kern w:val="2"/>
              </w:rPr>
              <w:t>□</w:t>
            </w:r>
            <w:r w:rsidRPr="00957992">
              <w:rPr>
                <w:bCs/>
                <w:kern w:val="2"/>
              </w:rPr>
              <w:t>地區醫院</w:t>
            </w:r>
            <w:r w:rsidRPr="00957992">
              <w:rPr>
                <w:bCs/>
                <w:kern w:val="2"/>
              </w:rPr>
              <w:t xml:space="preserve"> □</w:t>
            </w:r>
            <w:r w:rsidRPr="00957992">
              <w:rPr>
                <w:bCs/>
                <w:kern w:val="2"/>
              </w:rPr>
              <w:t>居家護理所</w:t>
            </w:r>
            <w:r w:rsidRPr="00957992">
              <w:rPr>
                <w:bCs/>
                <w:kern w:val="2"/>
              </w:rPr>
              <w:t xml:space="preserve"> □</w:t>
            </w:r>
            <w:r w:rsidRPr="00957992">
              <w:rPr>
                <w:bCs/>
                <w:kern w:val="2"/>
              </w:rPr>
              <w:t>住宿型長照機構</w:t>
            </w:r>
            <w:r w:rsidRPr="00957992">
              <w:rPr>
                <w:rFonts w:hint="eastAsia"/>
                <w:bCs/>
                <w:kern w:val="2"/>
              </w:rPr>
              <w:t xml:space="preserve"> </w:t>
            </w:r>
            <w:r w:rsidRPr="00957992">
              <w:rPr>
                <w:bCs/>
              </w:rPr>
              <w:t>□</w:t>
            </w:r>
            <w:r w:rsidRPr="00957992">
              <w:rPr>
                <w:bCs/>
              </w:rPr>
              <w:t>診所</w:t>
            </w: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曾參與</w:t>
            </w:r>
            <w:r w:rsidRPr="00781DC1">
              <w:rPr>
                <w:bCs/>
              </w:rPr>
              <w:t>FHIR</w:t>
            </w:r>
            <w:r w:rsidRPr="00781DC1">
              <w:rPr>
                <w:bCs/>
              </w:rPr>
              <w:t>導入醫療專案相關計畫實績</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781DC1" w:rsidRDefault="009A0BAF" w:rsidP="00A6080B">
            <w:pPr>
              <w:snapToGrid w:val="0"/>
              <w:spacing w:line="360" w:lineRule="auto"/>
              <w:ind w:right="-397"/>
              <w:textAlignment w:val="bottom"/>
              <w:rPr>
                <w:bCs/>
                <w:kern w:val="2"/>
              </w:rPr>
            </w:pP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計畫名稱</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計畫期間</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r w:rsidRPr="00781DC1">
              <w:t>115</w:t>
            </w:r>
            <w:r w:rsidRPr="00781DC1">
              <w:t>年　　月　　日至</w:t>
            </w:r>
            <w:r w:rsidRPr="00781DC1">
              <w:t>116</w:t>
            </w:r>
            <w:r w:rsidRPr="00781DC1">
              <w:t>年</w:t>
            </w:r>
            <w:r w:rsidRPr="00781DC1">
              <w:t>2</w:t>
            </w:r>
            <w:r w:rsidRPr="00781DC1">
              <w:t>月</w:t>
            </w:r>
            <w:r w:rsidRPr="00781DC1">
              <w:t>28</w:t>
            </w:r>
            <w:r w:rsidRPr="00781DC1">
              <w:t xml:space="preserve">日（計　　</w:t>
            </w:r>
            <w:proofErr w:type="gramStart"/>
            <w:r w:rsidRPr="00781DC1">
              <w:t>個</w:t>
            </w:r>
            <w:proofErr w:type="gramEnd"/>
            <w:r w:rsidRPr="00781DC1">
              <w:t>月）</w:t>
            </w: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通訊地址</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20"/>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vMerge w:val="restart"/>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計畫主持人</w:t>
            </w:r>
          </w:p>
        </w:tc>
        <w:tc>
          <w:tcPr>
            <w:tcW w:w="2551" w:type="dxa"/>
            <w:vMerge w:val="restart"/>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center"/>
              <w:textAlignment w:val="baseline"/>
              <w:rPr>
                <w:bCs/>
              </w:rPr>
            </w:pPr>
            <w:r w:rsidRPr="00781DC1">
              <w:rPr>
                <w:bCs/>
              </w:rPr>
              <w:t>聯絡電話</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r w:rsidRPr="00781DC1">
              <w:t>市話：</w:t>
            </w:r>
            <w:r w:rsidRPr="00781DC1">
              <w:t xml:space="preserve">          </w:t>
            </w:r>
          </w:p>
          <w:p w:rsidR="009A0BAF" w:rsidRPr="00781DC1" w:rsidRDefault="009A0BAF" w:rsidP="00A6080B">
            <w:pPr>
              <w:snapToGrid w:val="0"/>
              <w:spacing w:line="360" w:lineRule="auto"/>
              <w:jc w:val="both"/>
              <w:textAlignment w:val="baseline"/>
            </w:pPr>
            <w:r w:rsidRPr="00781DC1">
              <w:t>行動電話：</w:t>
            </w:r>
            <w:r w:rsidRPr="00781DC1">
              <w:t xml:space="preserve">   </w:t>
            </w: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vMerge/>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p>
        </w:tc>
        <w:tc>
          <w:tcPr>
            <w:tcW w:w="2551" w:type="dxa"/>
            <w:vMerge/>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center"/>
              <w:textAlignment w:val="baseline"/>
              <w:rPr>
                <w:bCs/>
              </w:rPr>
            </w:pPr>
            <w:r w:rsidRPr="00781DC1">
              <w:rPr>
                <w:bCs/>
              </w:rPr>
              <w:t>電子信箱</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vMerge w:val="restart"/>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計畫聯絡人</w:t>
            </w:r>
          </w:p>
        </w:tc>
        <w:tc>
          <w:tcPr>
            <w:tcW w:w="2551" w:type="dxa"/>
            <w:vMerge w:val="restart"/>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center"/>
              <w:textAlignment w:val="baseline"/>
              <w:rPr>
                <w:bCs/>
              </w:rPr>
            </w:pPr>
            <w:r w:rsidRPr="00781DC1">
              <w:rPr>
                <w:bCs/>
              </w:rPr>
              <w:t>聯絡電話</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r w:rsidRPr="00781DC1">
              <w:t>市話：</w:t>
            </w:r>
            <w:r w:rsidRPr="00781DC1">
              <w:t xml:space="preserve">          </w:t>
            </w:r>
          </w:p>
          <w:p w:rsidR="009A0BAF" w:rsidRPr="00781DC1" w:rsidRDefault="009A0BAF" w:rsidP="00A6080B">
            <w:pPr>
              <w:snapToGrid w:val="0"/>
              <w:spacing w:line="360" w:lineRule="auto"/>
              <w:jc w:val="both"/>
              <w:textAlignment w:val="baseline"/>
            </w:pPr>
            <w:r w:rsidRPr="00781DC1">
              <w:t>行動電話：</w:t>
            </w:r>
            <w:r w:rsidRPr="00781DC1">
              <w:t xml:space="preserve">   </w:t>
            </w: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vMerge/>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p>
        </w:tc>
        <w:tc>
          <w:tcPr>
            <w:tcW w:w="2551" w:type="dxa"/>
            <w:vMerge/>
            <w:tcBorders>
              <w:top w:val="single" w:sz="4" w:space="0" w:color="BFBFBF"/>
              <w:left w:val="single" w:sz="4" w:space="0" w:color="BFBFBF"/>
              <w:bottom w:val="single" w:sz="4" w:space="0" w:color="BFBFBF"/>
              <w:right w:val="single" w:sz="4" w:space="0" w:color="D9D9D9"/>
            </w:tcBorders>
            <w:vAlign w:val="center"/>
          </w:tcPr>
          <w:p w:rsidR="009A0BAF" w:rsidRPr="00781DC1" w:rsidRDefault="009A0BAF" w:rsidP="00A6080B">
            <w:pPr>
              <w:snapToGrid w:val="0"/>
              <w:spacing w:line="360" w:lineRule="auto"/>
              <w:jc w:val="both"/>
              <w:textAlignment w:val="baseline"/>
            </w:pPr>
          </w:p>
        </w:tc>
        <w:tc>
          <w:tcPr>
            <w:tcW w:w="1559" w:type="dxa"/>
            <w:tcBorders>
              <w:top w:val="single" w:sz="4" w:space="0" w:color="BFBFBF"/>
              <w:left w:val="single" w:sz="4" w:space="0" w:color="D9D9D9"/>
              <w:bottom w:val="single" w:sz="4" w:space="0" w:color="BFBFBF"/>
              <w:right w:val="single" w:sz="4" w:space="0" w:color="D9D9D9"/>
            </w:tcBorders>
            <w:vAlign w:val="center"/>
          </w:tcPr>
          <w:p w:rsidR="009A0BAF" w:rsidRPr="00781DC1" w:rsidRDefault="009A0BAF" w:rsidP="00A6080B">
            <w:pPr>
              <w:snapToGrid w:val="0"/>
              <w:spacing w:line="360" w:lineRule="auto"/>
              <w:jc w:val="center"/>
              <w:textAlignment w:val="baseline"/>
              <w:rPr>
                <w:bCs/>
              </w:rPr>
            </w:pPr>
            <w:r w:rsidRPr="00781DC1">
              <w:rPr>
                <w:bCs/>
              </w:rPr>
              <w:t>電子信箱</w:t>
            </w:r>
          </w:p>
        </w:tc>
        <w:tc>
          <w:tcPr>
            <w:tcW w:w="3912" w:type="dxa"/>
            <w:tcBorders>
              <w:top w:val="single" w:sz="4" w:space="0" w:color="BFBFBF"/>
              <w:left w:val="single" w:sz="4" w:space="0" w:color="D9D9D9"/>
              <w:bottom w:val="single" w:sz="4" w:space="0" w:color="BFBFBF"/>
              <w:right w:val="single" w:sz="4" w:space="0" w:color="000000"/>
            </w:tcBorders>
            <w:vAlign w:val="center"/>
          </w:tcPr>
          <w:p w:rsidR="009A0BAF" w:rsidRPr="00781DC1" w:rsidRDefault="009A0BAF" w:rsidP="00A6080B">
            <w:pPr>
              <w:snapToGrid w:val="0"/>
              <w:spacing w:line="360" w:lineRule="auto"/>
              <w:jc w:val="both"/>
              <w:textAlignment w:val="baseline"/>
            </w:pPr>
          </w:p>
        </w:tc>
      </w:tr>
      <w:tr w:rsidR="009A0BAF" w:rsidRPr="00781DC1" w:rsidTr="00A6080B">
        <w:trPr>
          <w:cantSplit/>
          <w:trHeight w:val="64"/>
          <w:jc w:val="center"/>
        </w:trPr>
        <w:tc>
          <w:tcPr>
            <w:tcW w:w="368" w:type="dxa"/>
            <w:vMerge/>
            <w:tcBorders>
              <w:top w:val="single" w:sz="4" w:space="0" w:color="BFBFBF"/>
              <w:left w:val="single" w:sz="4" w:space="0" w:color="000000"/>
              <w:bottom w:val="single" w:sz="4" w:space="0" w:color="BFBFBF"/>
              <w:right w:val="single" w:sz="4" w:space="0" w:color="000000"/>
            </w:tcBorders>
            <w:vAlign w:val="center"/>
          </w:tcPr>
          <w:p w:rsidR="009A0BAF" w:rsidRPr="00781DC1" w:rsidRDefault="009A0BAF" w:rsidP="00A6080B">
            <w:pPr>
              <w:snapToGrid w:val="0"/>
              <w:spacing w:line="360" w:lineRule="auto"/>
              <w:jc w:val="center"/>
              <w:textAlignment w:val="baseline"/>
              <w:rPr>
                <w:b/>
                <w:bCs/>
              </w:rPr>
            </w:pPr>
          </w:p>
        </w:tc>
        <w:tc>
          <w:tcPr>
            <w:tcW w:w="1753" w:type="dxa"/>
            <w:tcBorders>
              <w:top w:val="single" w:sz="4" w:space="0" w:color="BFBFBF"/>
              <w:left w:val="single" w:sz="4" w:space="0" w:color="000000"/>
              <w:bottom w:val="single" w:sz="4" w:space="0" w:color="BFBFBF"/>
              <w:right w:val="single" w:sz="4" w:space="0" w:color="BFBFBF"/>
            </w:tcBorders>
            <w:vAlign w:val="center"/>
          </w:tcPr>
          <w:p w:rsidR="009A0BAF" w:rsidRPr="00781DC1" w:rsidRDefault="009A0BAF" w:rsidP="00A6080B">
            <w:pPr>
              <w:snapToGrid w:val="0"/>
              <w:spacing w:line="360" w:lineRule="auto"/>
              <w:jc w:val="center"/>
              <w:textAlignment w:val="baseline"/>
              <w:rPr>
                <w:bCs/>
              </w:rPr>
            </w:pPr>
            <w:r w:rsidRPr="00781DC1">
              <w:rPr>
                <w:bCs/>
              </w:rPr>
              <w:t>計畫總經費</w:t>
            </w:r>
          </w:p>
        </w:tc>
        <w:tc>
          <w:tcPr>
            <w:tcW w:w="8022" w:type="dxa"/>
            <w:gridSpan w:val="3"/>
            <w:tcBorders>
              <w:top w:val="single" w:sz="4" w:space="0" w:color="BFBFBF"/>
              <w:left w:val="single" w:sz="4" w:space="0" w:color="BFBFBF"/>
              <w:bottom w:val="single" w:sz="4" w:space="0" w:color="BFBFBF"/>
              <w:right w:val="single" w:sz="4" w:space="0" w:color="000000"/>
            </w:tcBorders>
            <w:vAlign w:val="center"/>
          </w:tcPr>
          <w:p w:rsidR="009A0BAF" w:rsidRPr="00781DC1" w:rsidRDefault="009A0BAF" w:rsidP="00A6080B">
            <w:pPr>
              <w:snapToGrid w:val="0"/>
              <w:spacing w:line="360" w:lineRule="auto"/>
              <w:jc w:val="right"/>
              <w:textAlignment w:val="baseline"/>
            </w:pPr>
            <w:r w:rsidRPr="00781DC1">
              <w:t>千元</w:t>
            </w:r>
          </w:p>
        </w:tc>
      </w:tr>
      <w:tr w:rsidR="009A0BAF" w:rsidRPr="00781DC1" w:rsidTr="00A6080B">
        <w:trPr>
          <w:cantSplit/>
          <w:trHeight w:val="3920"/>
          <w:jc w:val="center"/>
        </w:trPr>
        <w:tc>
          <w:tcPr>
            <w:tcW w:w="10143" w:type="dxa"/>
            <w:gridSpan w:val="5"/>
            <w:tcBorders>
              <w:top w:val="single" w:sz="4" w:space="0" w:color="BFBFBF"/>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textAlignment w:val="baseline"/>
              <w:rPr>
                <w:bCs/>
              </w:rPr>
            </w:pPr>
            <w:r w:rsidRPr="00781DC1">
              <w:rPr>
                <w:bCs/>
              </w:rPr>
              <w:lastRenderedPageBreak/>
              <w:t>二、單位同意書：</w:t>
            </w:r>
          </w:p>
          <w:p w:rsidR="009A0BAF" w:rsidRPr="00781DC1" w:rsidRDefault="009A0BAF" w:rsidP="005105D3">
            <w:pPr>
              <w:numPr>
                <w:ilvl w:val="0"/>
                <w:numId w:val="24"/>
              </w:numPr>
              <w:snapToGrid w:val="0"/>
              <w:spacing w:line="360" w:lineRule="auto"/>
              <w:ind w:hanging="223"/>
              <w:jc w:val="both"/>
              <w:rPr>
                <w:kern w:val="2"/>
              </w:rPr>
            </w:pPr>
            <w:r w:rsidRPr="00781DC1">
              <w:rPr>
                <w:kern w:val="2"/>
              </w:rPr>
              <w:t>同意由執行單位轉請各項審查會審查本單位提出之計畫書。</w:t>
            </w:r>
          </w:p>
          <w:p w:rsidR="009A0BAF" w:rsidRPr="00781DC1" w:rsidRDefault="009A0BAF" w:rsidP="005105D3">
            <w:pPr>
              <w:numPr>
                <w:ilvl w:val="0"/>
                <w:numId w:val="24"/>
              </w:numPr>
              <w:snapToGrid w:val="0"/>
              <w:spacing w:line="360" w:lineRule="auto"/>
              <w:ind w:hanging="223"/>
              <w:jc w:val="both"/>
              <w:rPr>
                <w:kern w:val="2"/>
              </w:rPr>
            </w:pPr>
            <w:r w:rsidRPr="00781DC1">
              <w:rPr>
                <w:kern w:val="2"/>
              </w:rPr>
              <w:t>同意於各審查階段回答審查單位之審查意見。</w:t>
            </w:r>
          </w:p>
          <w:p w:rsidR="009A0BAF" w:rsidRPr="00781DC1" w:rsidRDefault="009A0BAF" w:rsidP="005105D3">
            <w:pPr>
              <w:numPr>
                <w:ilvl w:val="0"/>
                <w:numId w:val="24"/>
              </w:numPr>
              <w:snapToGrid w:val="0"/>
              <w:spacing w:line="360" w:lineRule="auto"/>
              <w:ind w:hanging="223"/>
              <w:jc w:val="both"/>
              <w:rPr>
                <w:bCs/>
                <w:kern w:val="2"/>
              </w:rPr>
            </w:pPr>
            <w:proofErr w:type="gramStart"/>
            <w:r w:rsidRPr="00781DC1">
              <w:rPr>
                <w:kern w:val="2"/>
              </w:rPr>
              <w:t>均已瞭解</w:t>
            </w:r>
            <w:proofErr w:type="gramEnd"/>
            <w:r w:rsidRPr="00781DC1">
              <w:rPr>
                <w:kern w:val="2"/>
              </w:rPr>
              <w:t>並同意所提供之個人資料，將依本申請須知相關辦法之作業程序進行計畫、管制考核與其他研考管理；明瞭若提供不正確之個人資料，數位發展部數位產業署及</w:t>
            </w:r>
            <w:r w:rsidRPr="000C3084">
              <w:rPr>
                <w:rFonts w:hint="eastAsia"/>
                <w:kern w:val="2"/>
              </w:rPr>
              <w:t>執行單位</w:t>
            </w:r>
            <w:r w:rsidRPr="00781DC1">
              <w:rPr>
                <w:kern w:val="2"/>
              </w:rPr>
              <w:t>即無法進行前述各項作業。</w:t>
            </w:r>
          </w:p>
          <w:p w:rsidR="009A0BAF" w:rsidRPr="00781DC1" w:rsidRDefault="009A0BAF" w:rsidP="00A6080B">
            <w:pPr>
              <w:snapToGrid w:val="0"/>
              <w:spacing w:line="360" w:lineRule="auto"/>
              <w:jc w:val="both"/>
              <w:rPr>
                <w:bCs/>
                <w:kern w:val="2"/>
              </w:rPr>
            </w:pPr>
          </w:p>
          <w:p w:rsidR="009A0BAF" w:rsidRPr="00781DC1" w:rsidRDefault="009A0BAF" w:rsidP="00A6080B">
            <w:pPr>
              <w:snapToGrid w:val="0"/>
              <w:spacing w:line="360" w:lineRule="auto"/>
              <w:jc w:val="both"/>
              <w:rPr>
                <w:bCs/>
                <w:kern w:val="2"/>
              </w:rPr>
            </w:pPr>
            <w:proofErr w:type="gramStart"/>
            <w:r w:rsidRPr="00781DC1">
              <w:rPr>
                <w:bCs/>
                <w:kern w:val="2"/>
              </w:rPr>
              <w:t>立書人</w:t>
            </w:r>
            <w:proofErr w:type="gramEnd"/>
            <w:r w:rsidRPr="00781DC1">
              <w:rPr>
                <w:bCs/>
                <w:kern w:val="2"/>
              </w:rPr>
              <w:t>：</w:t>
            </w:r>
          </w:p>
          <w:p w:rsidR="009A0BAF" w:rsidRPr="00781DC1" w:rsidRDefault="009A0BAF" w:rsidP="00A6080B">
            <w:pPr>
              <w:snapToGrid w:val="0"/>
              <w:spacing w:line="360" w:lineRule="auto"/>
              <w:jc w:val="both"/>
              <w:rPr>
                <w:bCs/>
                <w:kern w:val="2"/>
              </w:rPr>
            </w:pPr>
          </w:p>
          <w:p w:rsidR="009A0BAF" w:rsidRPr="00781DC1" w:rsidRDefault="009A0BAF" w:rsidP="00A6080B">
            <w:pPr>
              <w:snapToGrid w:val="0"/>
              <w:spacing w:line="360" w:lineRule="auto"/>
              <w:jc w:val="both"/>
              <w:rPr>
                <w:bCs/>
                <w:kern w:val="2"/>
              </w:rPr>
            </w:pPr>
          </w:p>
          <w:p w:rsidR="009A0BAF" w:rsidRPr="00781DC1" w:rsidRDefault="009A0BAF" w:rsidP="00A6080B">
            <w:pPr>
              <w:snapToGrid w:val="0"/>
              <w:spacing w:line="360" w:lineRule="auto"/>
              <w:jc w:val="center"/>
              <w:rPr>
                <w:bCs/>
                <w:kern w:val="2"/>
              </w:rPr>
            </w:pPr>
            <w:r w:rsidRPr="00781DC1">
              <w:rPr>
                <w:bCs/>
                <w:kern w:val="2"/>
              </w:rPr>
              <w:t>中華民國</w:t>
            </w:r>
            <w:r w:rsidRPr="00781DC1">
              <w:rPr>
                <w:bCs/>
                <w:kern w:val="2"/>
              </w:rPr>
              <w:t>115</w:t>
            </w:r>
            <w:r w:rsidRPr="00781DC1">
              <w:rPr>
                <w:bCs/>
                <w:kern w:val="2"/>
              </w:rPr>
              <w:t>年　　月　　日</w:t>
            </w:r>
          </w:p>
        </w:tc>
      </w:tr>
    </w:tbl>
    <w:p w:rsidR="009A0BAF" w:rsidRPr="00781DC1" w:rsidRDefault="009A0BAF" w:rsidP="009A0BAF">
      <w:pPr>
        <w:widowControl/>
        <w:spacing w:line="360" w:lineRule="auto"/>
      </w:pPr>
      <w:r w:rsidRPr="00781DC1">
        <w:br w:type="page"/>
      </w:r>
    </w:p>
    <w:p w:rsidR="009A0BAF" w:rsidRPr="00781DC1" w:rsidRDefault="009A0BAF" w:rsidP="009A0BAF">
      <w:pPr>
        <w:spacing w:before="120" w:after="60" w:line="360" w:lineRule="auto"/>
      </w:pPr>
      <w:r w:rsidRPr="00781DC1">
        <w:lastRenderedPageBreak/>
        <w:t>附件二</w:t>
      </w:r>
    </w:p>
    <w:p w:rsidR="009A0BAF" w:rsidRPr="00781DC1" w:rsidRDefault="009A0BAF" w:rsidP="009A0BAF">
      <w:pPr>
        <w:spacing w:before="120" w:after="120" w:line="360" w:lineRule="auto"/>
        <w:jc w:val="center"/>
        <w:rPr>
          <w:sz w:val="32"/>
        </w:rPr>
      </w:pPr>
      <w:r w:rsidRPr="00781DC1">
        <w:rPr>
          <w:sz w:val="32"/>
          <w:szCs w:val="30"/>
        </w:rPr>
        <w:t>計畫書撰寫說明及計畫書格式</w:t>
      </w:r>
    </w:p>
    <w:p w:rsidR="009A0BAF" w:rsidRPr="00781DC1" w:rsidRDefault="009A0BAF" w:rsidP="005105D3">
      <w:pPr>
        <w:pStyle w:val="aff9"/>
        <w:numPr>
          <w:ilvl w:val="0"/>
          <w:numId w:val="3"/>
        </w:numPr>
        <w:spacing w:before="120" w:after="120" w:line="360" w:lineRule="auto"/>
        <w:ind w:left="567" w:hanging="567"/>
        <w:jc w:val="both"/>
      </w:pPr>
      <w:r w:rsidRPr="00781DC1">
        <w:t>請以</w:t>
      </w:r>
      <w:r w:rsidRPr="00781DC1">
        <w:t>A4</w:t>
      </w:r>
      <w:r w:rsidRPr="00781DC1">
        <w:t>規格紙張</w:t>
      </w:r>
      <w:proofErr w:type="gramStart"/>
      <w:r w:rsidRPr="00781DC1">
        <w:t>直式橫書</w:t>
      </w:r>
      <w:proofErr w:type="gramEnd"/>
      <w:r w:rsidRPr="00781DC1">
        <w:t>（由左至右），計畫書正文頁碼請以目錄頁為起始頁。</w:t>
      </w:r>
    </w:p>
    <w:p w:rsidR="009A0BAF" w:rsidRPr="00781DC1" w:rsidRDefault="009A0BAF" w:rsidP="005105D3">
      <w:pPr>
        <w:pStyle w:val="aff9"/>
        <w:numPr>
          <w:ilvl w:val="0"/>
          <w:numId w:val="3"/>
        </w:numPr>
        <w:spacing w:before="120" w:after="120" w:line="360" w:lineRule="auto"/>
        <w:ind w:left="567" w:hanging="567"/>
        <w:jc w:val="both"/>
      </w:pPr>
      <w:r w:rsidRPr="00781DC1">
        <w:t>表格欄位如不敷使用時，請自行調整，表格</w:t>
      </w:r>
      <w:proofErr w:type="gramStart"/>
      <w:r w:rsidRPr="00781DC1">
        <w:t>跨頁請重複</w:t>
      </w:r>
      <w:proofErr w:type="gramEnd"/>
      <w:r w:rsidRPr="00781DC1">
        <w:t>表格標題列。</w:t>
      </w:r>
    </w:p>
    <w:p w:rsidR="009A0BAF" w:rsidRPr="00781DC1" w:rsidRDefault="009A0BAF" w:rsidP="005105D3">
      <w:pPr>
        <w:pStyle w:val="aff9"/>
        <w:numPr>
          <w:ilvl w:val="0"/>
          <w:numId w:val="3"/>
        </w:numPr>
        <w:spacing w:before="120" w:after="120" w:line="360" w:lineRule="auto"/>
        <w:ind w:left="567" w:hanging="567"/>
        <w:jc w:val="both"/>
      </w:pPr>
      <w:r w:rsidRPr="00781DC1">
        <w:t>各項市場調查資料應註明資料來源及資料日期。</w:t>
      </w:r>
    </w:p>
    <w:p w:rsidR="009A0BAF" w:rsidRPr="00781DC1" w:rsidRDefault="009A0BAF" w:rsidP="005105D3">
      <w:pPr>
        <w:pStyle w:val="aff9"/>
        <w:numPr>
          <w:ilvl w:val="0"/>
          <w:numId w:val="3"/>
        </w:numPr>
        <w:spacing w:before="120" w:after="120" w:line="360" w:lineRule="auto"/>
        <w:ind w:left="567" w:hanging="567"/>
        <w:jc w:val="both"/>
      </w:pPr>
      <w:r w:rsidRPr="00781DC1">
        <w:t>各項資料應注意前後一致。</w:t>
      </w:r>
    </w:p>
    <w:p w:rsidR="009A0BAF" w:rsidRPr="00781DC1" w:rsidRDefault="009A0BAF" w:rsidP="005105D3">
      <w:pPr>
        <w:pStyle w:val="aff9"/>
        <w:numPr>
          <w:ilvl w:val="0"/>
          <w:numId w:val="3"/>
        </w:numPr>
        <w:spacing w:before="120" w:after="120" w:line="360" w:lineRule="auto"/>
        <w:ind w:left="567" w:hanging="567"/>
        <w:jc w:val="both"/>
      </w:pPr>
      <w:r w:rsidRPr="00781DC1">
        <w:t>計畫書中文字體應</w:t>
      </w:r>
      <w:proofErr w:type="gramStart"/>
      <w:r w:rsidRPr="00781DC1">
        <w:t>採</w:t>
      </w:r>
      <w:proofErr w:type="gramEnd"/>
      <w:r w:rsidRPr="00781DC1">
        <w:t>標楷體，英文字體應</w:t>
      </w:r>
      <w:proofErr w:type="gramStart"/>
      <w:r w:rsidRPr="00781DC1">
        <w:t>採</w:t>
      </w:r>
      <w:proofErr w:type="gramEnd"/>
      <w:r w:rsidRPr="00781DC1">
        <w:t xml:space="preserve"> Times New Roman</w:t>
      </w:r>
      <w:r w:rsidRPr="00781DC1">
        <w:t>；除標題、圖表及相關說明文字外，內文字體大小統一</w:t>
      </w:r>
      <w:proofErr w:type="gramStart"/>
      <w:r w:rsidRPr="00781DC1">
        <w:t>採</w:t>
      </w:r>
      <w:proofErr w:type="gramEnd"/>
      <w:r w:rsidRPr="00781DC1">
        <w:t>14</w:t>
      </w:r>
      <w:r w:rsidRPr="00781DC1">
        <w:t>號字。</w:t>
      </w:r>
    </w:p>
    <w:p w:rsidR="009A0BAF" w:rsidRPr="00781DC1" w:rsidRDefault="009A0BAF" w:rsidP="005105D3">
      <w:pPr>
        <w:pStyle w:val="aff9"/>
        <w:numPr>
          <w:ilvl w:val="0"/>
          <w:numId w:val="3"/>
        </w:numPr>
        <w:spacing w:before="120" w:after="120" w:line="360" w:lineRule="auto"/>
        <w:ind w:left="567" w:hanging="567"/>
        <w:jc w:val="both"/>
      </w:pPr>
      <w:bookmarkStart w:id="1" w:name="_Hlk233709856"/>
      <w:r w:rsidRPr="00781DC1">
        <w:t>計畫書應裝訂成冊。</w:t>
      </w:r>
      <w:bookmarkEnd w:id="1"/>
    </w:p>
    <w:p w:rsidR="009A0BAF" w:rsidRPr="00781DC1" w:rsidRDefault="009A0BAF" w:rsidP="009A0BAF">
      <w:pPr>
        <w:spacing w:before="120" w:after="120" w:line="360" w:lineRule="auto"/>
        <w:ind w:firstLine="560"/>
        <w:jc w:val="both"/>
      </w:pPr>
      <w:r w:rsidRPr="00781DC1">
        <w:br w:type="page"/>
      </w:r>
    </w:p>
    <w:p w:rsidR="009A0BAF" w:rsidRPr="00781DC1" w:rsidRDefault="009A0BAF" w:rsidP="009A0BAF">
      <w:pPr>
        <w:spacing w:before="120" w:after="60" w:line="360" w:lineRule="auto"/>
        <w:jc w:val="center"/>
        <w:rPr>
          <w:szCs w:val="30"/>
        </w:rPr>
      </w:pPr>
      <w:r w:rsidRPr="00781DC1">
        <w:rPr>
          <w:szCs w:val="30"/>
        </w:rPr>
        <w:lastRenderedPageBreak/>
        <w:t>計畫書封面格式</w:t>
      </w:r>
    </w:p>
    <w:p w:rsidR="009A0BAF" w:rsidRPr="00781DC1" w:rsidRDefault="009A0BAF" w:rsidP="009A0BAF">
      <w:pPr>
        <w:spacing w:before="240" w:after="240" w:line="360" w:lineRule="auto"/>
        <w:jc w:val="center"/>
        <w:rPr>
          <w:sz w:val="24"/>
          <w:szCs w:val="24"/>
        </w:rPr>
      </w:pPr>
      <w:r w:rsidRPr="00781DC1">
        <w:rPr>
          <w:sz w:val="24"/>
          <w:szCs w:val="24"/>
        </w:rPr>
        <w:t>（封面以</w:t>
      </w:r>
      <w:r w:rsidRPr="00781DC1">
        <w:rPr>
          <w:sz w:val="24"/>
          <w:szCs w:val="24"/>
        </w:rPr>
        <w:t xml:space="preserve"> A4 </w:t>
      </w:r>
      <w:r w:rsidRPr="00781DC1">
        <w:rPr>
          <w:sz w:val="24"/>
          <w:szCs w:val="24"/>
        </w:rPr>
        <w:t>直式製作，書背標示計畫名稱）</w:t>
      </w:r>
    </w:p>
    <w:p w:rsidR="009A0BAF" w:rsidRPr="00781DC1" w:rsidRDefault="009A0BAF" w:rsidP="009A0BAF">
      <w:pPr>
        <w:snapToGrid w:val="0"/>
        <w:spacing w:line="360" w:lineRule="auto"/>
        <w:ind w:firstLine="782"/>
        <w:rPr>
          <w:kern w:val="2"/>
          <w:szCs w:val="24"/>
        </w:rPr>
      </w:pPr>
      <w:r w:rsidRPr="00781DC1">
        <w:rPr>
          <w:noProof/>
        </w:rPr>
        <mc:AlternateContent>
          <mc:Choice Requires="wps">
            <w:drawing>
              <wp:anchor distT="4445" distB="1270" distL="4445" distR="3810" simplePos="0" relativeHeight="251659264" behindDoc="0" locked="0" layoutInCell="1" allowOverlap="1" wp14:anchorId="39499E43" wp14:editId="584931C0">
                <wp:simplePos x="0" y="0"/>
                <wp:positionH relativeFrom="column">
                  <wp:posOffset>-195580</wp:posOffset>
                </wp:positionH>
                <wp:positionV relativeFrom="paragraph">
                  <wp:posOffset>226060</wp:posOffset>
                </wp:positionV>
                <wp:extent cx="438785" cy="193675"/>
                <wp:effectExtent l="635" t="635" r="0" b="0"/>
                <wp:wrapNone/>
                <wp:docPr id="4" name="文字方塊 89"/>
                <wp:cNvGraphicFramePr/>
                <a:graphic xmlns:a="http://schemas.openxmlformats.org/drawingml/2006/main">
                  <a:graphicData uri="http://schemas.microsoft.com/office/word/2010/wordprocessingShape">
                    <wps:wsp>
                      <wps:cNvSpPr/>
                      <wps:spPr>
                        <a:xfrm>
                          <a:off x="0" y="0"/>
                          <a:ext cx="438840" cy="19368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jc w:val="center"/>
                              <w:rPr>
                                <w:rFonts w:ascii="標楷體" w:hAnsi="標楷體"/>
                                <w:sz w:val="22"/>
                                <w:szCs w:val="22"/>
                              </w:rPr>
                            </w:pPr>
                            <w:r>
                              <w:rPr>
                                <w:rFonts w:ascii="標楷體" w:hAnsi="標楷體"/>
                                <w:sz w:val="22"/>
                                <w:szCs w:val="22"/>
                              </w:rPr>
                              <w:t>書背</w:t>
                            </w:r>
                          </w:p>
                        </w:txbxContent>
                      </wps:txbx>
                      <wps:bodyPr lIns="17640" tIns="10800" rIns="17640" bIns="10800" anchor="t" upright="1">
                        <a:noAutofit/>
                      </wps:bodyPr>
                    </wps:wsp>
                  </a:graphicData>
                </a:graphic>
              </wp:anchor>
            </w:drawing>
          </mc:Choice>
          <mc:Fallback>
            <w:pict>
              <v:rect w14:anchorId="39499E43" id="文字方塊 89" o:spid="_x0000_s1026" style="position:absolute;left:0;text-align:left;margin-left:-15.4pt;margin-top:17.8pt;width:34.55pt;height:15.25pt;z-index:251659264;visibility:visible;mso-wrap-style:square;mso-wrap-distance-left:.35pt;mso-wrap-distance-top:.35pt;mso-wrap-distance-right:.3pt;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yhPBgIAAEEEAAAOAAAAZHJzL2Uyb0RvYy54bWysU1tuEzEU/UdiD5b/yUzaKEyjTCpEVYSE&#10;oKKwAMdjZyz5pWsnM1kBEgso3yyABbCgdh1ce6ZpaL+K+PHM9X2ec66X573RZCcgKGdrOp2UlAjL&#10;XaPspqZfv1y+qigJkdmGaWdFTfci0PPVyxfLzi/EiWudbgQQLGLDovM1bWP0i6IIvBWGhYnzwqJT&#10;OjAsogmbogHWYXWji5OynBedg8aD4yIEvL0YnHSV60spePwkZRCR6JribDGfkM91OovVki02wHyr&#10;+DgG+4cpDFMWmx5KXbDIyBbUk1JGcXDByTjhzhROSsVFxoBopuUjNNct8yJjQXKCP9AU/l9Z/nF3&#10;BUQ1NZ1RYplBie5uvt3++nF38/v253dSnSWKOh8WGHntr2C0Av4mvL0Ek76IhPSZ1v2BVtFHwvFy&#10;dlpVMySfo2t6djqvMu3FQ7KHEN8JZ0j6qSmgaplMtvsQIjbE0PuQ1Mu6S6V1Vk5b0qV+f11juLaY&#10;laYe5sx/ca9FitP2s5AIOY+bLgKHzfqtBjLsBS4uDnu/HbkYJqRAiW2fmTumpGyR1/GZ+Yek3N/Z&#10;eMg3yjpI4gw4B3QJaOzX/ajS2jV7lFe/t7gy09fzpEIcjLIq0YBjz/rYwyxvHRISKdl6UJsWhZmO&#10;PL/ZRidVViY1HLqMg+CeZsHGN5UewrGdox5e/uoPAAAA//8DAFBLAwQUAAYACAAAACEARr7iiN8A&#10;AAAIAQAADwAAAGRycy9kb3ducmV2LnhtbEyPwWrDMBBE74X+g9hALyWRU1NhXK9DSQm0PTQk6Qco&#10;1sY2sVbGkhP376uemuMww8ybYjXZTlxo8K1jhOUiAUFcOdNyjfB92MwzED5oNrpzTAg/5GFV3t8V&#10;Ojfuyju67EMtYgn7XCM0IfS5lL5qyGq/cD1x9E5usDpEOdTSDPoay20nn5JESatbjguN7mndUHXe&#10;jxYh25ze68d257dfajuat0+z/jgExIfZ9PoCItAU/sPwhx/RoYxMRzey8aJDmKdJRA8I6bMCEQNp&#10;loI4Iii1BFkW8vZA+QsAAP//AwBQSwECLQAUAAYACAAAACEAtoM4kv4AAADhAQAAEwAAAAAAAAAA&#10;AAAAAAAAAAAAW0NvbnRlbnRfVHlwZXNdLnhtbFBLAQItABQABgAIAAAAIQA4/SH/1gAAAJQBAAAL&#10;AAAAAAAAAAAAAAAAAC8BAABfcmVscy8ucmVsc1BLAQItABQABgAIAAAAIQDPJyhPBgIAAEEEAAAO&#10;AAAAAAAAAAAAAAAAAC4CAABkcnMvZTJvRG9jLnhtbFBLAQItABQABgAIAAAAIQBGvuKI3wAAAAgB&#10;AAAPAAAAAAAAAAAAAAAAAGAEAABkcnMvZG93bnJldi54bWxQSwUGAAAAAAQABADzAAAAbAUAAAAA&#10;" filled="f" stroked="f" strokeweight="0">
                <v:textbox inset=".49mm,.3mm,.49mm,.3mm">
                  <w:txbxContent>
                    <w:p w:rsidR="009A0BAF" w:rsidRDefault="009A0BAF" w:rsidP="009A0BAF">
                      <w:pPr>
                        <w:pStyle w:val="FrameContents"/>
                        <w:snapToGrid w:val="0"/>
                        <w:jc w:val="center"/>
                        <w:rPr>
                          <w:rFonts w:ascii="標楷體" w:hAnsi="標楷體"/>
                          <w:sz w:val="22"/>
                          <w:szCs w:val="22"/>
                        </w:rPr>
                      </w:pPr>
                      <w:r>
                        <w:rPr>
                          <w:rFonts w:ascii="標楷體" w:hAnsi="標楷體"/>
                          <w:sz w:val="22"/>
                          <w:szCs w:val="22"/>
                        </w:rPr>
                        <w:t>書背</w:t>
                      </w:r>
                    </w:p>
                  </w:txbxContent>
                </v:textbox>
              </v:rect>
            </w:pict>
          </mc:Fallback>
        </mc:AlternateContent>
      </w:r>
      <w:r w:rsidRPr="00781DC1">
        <w:rPr>
          <w:noProof/>
        </w:rPr>
        <mc:AlternateContent>
          <mc:Choice Requires="wps">
            <w:drawing>
              <wp:anchor distT="13335" distB="13970" distL="8890" distR="10160" simplePos="0" relativeHeight="251678720" behindDoc="0" locked="0" layoutInCell="1" allowOverlap="1" wp14:anchorId="0B06828C" wp14:editId="13CAE8A3">
                <wp:simplePos x="0" y="0"/>
                <wp:positionH relativeFrom="column">
                  <wp:posOffset>151765</wp:posOffset>
                </wp:positionH>
                <wp:positionV relativeFrom="paragraph">
                  <wp:posOffset>168275</wp:posOffset>
                </wp:positionV>
                <wp:extent cx="635" cy="277495"/>
                <wp:effectExtent l="5080" t="5080" r="5080" b="5080"/>
                <wp:wrapNone/>
                <wp:docPr id="5" name="直線接點 90"/>
                <wp:cNvGraphicFramePr/>
                <a:graphic xmlns:a="http://schemas.openxmlformats.org/drawingml/2006/main">
                  <a:graphicData uri="http://schemas.microsoft.com/office/word/2010/wordprocessingShape">
                    <wps:wsp>
                      <wps:cNvCnPr/>
                      <wps:spPr>
                        <a:xfrm>
                          <a:off x="0" y="0"/>
                          <a:ext cx="720" cy="27756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A833B4B" id="直線接點 90" o:spid="_x0000_s1026" style="position:absolute;z-index:251678720;visibility:visible;mso-wrap-style:square;mso-wrap-distance-left:.7pt;mso-wrap-distance-top:1.05pt;mso-wrap-distance-right:.8pt;mso-wrap-distance-bottom:1.1pt;mso-position-horizontal:absolute;mso-position-horizontal-relative:text;mso-position-vertical:absolute;mso-position-vertical-relative:text" from="11.95pt,13.25pt" to="12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Ihu5AEAAPkDAAAOAAAAZHJzL2Uyb0RvYy54bWysU0uOEzEQ3SNxB8t70pmWMmFa6cxiRsMG&#10;QcTnAI7bTlvyT2VPOrkEBwCJHTdAYsF9GHELypVMZ4DVIHrhtstVr+q9Ki8ud86yrYJkgm/52WTK&#10;mfIydMZvWv7+3c2z55ylLHwnbPCq5XuV+OXy6ZPFEBtVhz7YTgFDEJ+aIba8zzk2VZVkr5xIkxCV&#10;x0sdwImMR9hUHYgB0Z2t6un0vBoCdBGCVCmh9fpwyZeEr7WS+bXWSWVmW461ZVqB1nVZq+VCNBsQ&#10;sTfyWIb4hyqcMB6TjlDXIgt2C+YvKGckhBR0nsjgqqC1kYo4IJuz6R9s3vYiKuKC4qQ4ypT+H6x8&#10;tV0BM13LZ5x54bBFd5++3n37+OPDl5/fP7MLkmiIqUHPK78CFKycUlxB4bvT4MofmbAdybofZVW7&#10;zCQa5zUqL9Fez+ezcwKsTpERUn6hgmNl03JrfKEsGrF9mTJmQ9d7l2K2ng0tv5jVM/JKwZruxlhb&#10;7hJs1lcW2FaUbtNXGowIv7lBuPXdwW49Xp/40C7vrTpkeqM0SkO0CF4e8Q/zgwOOvO6nCJNYjwHF&#10;UWM9j4w9hpRoRWP7yPgxiPIHn8d4Z3wAkuEBu7Jdh25P/SQBcL5IqeNbKAP88EwynV7s8hcAAAD/&#10;/wMAUEsDBBQABgAIAAAAIQAGKyM63QAAAAcBAAAPAAAAZHJzL2Rvd25yZXYueG1sTI/BTsMwEETv&#10;SPyDtUhcKurgQoEQp0JAblwoIK7beEki4nUau23g61lOcBqtZjTztlhNvld7GmMX2ML5PANFXAfX&#10;cWPh9aU6uwYVE7LDPjBZ+KIIq/L4qMDchQM/036dGiUlHHO00KY05FrHuiWPcR4GYvE+wugxyTk2&#10;2o14kHLfa5NlS+2xY1locaD7lurP9c5biNUbbavvWT3L3hdNILN9eHpEa09PprtbUImm9BeGX3xB&#10;h1KYNmHHLqreglncSFJ0eQlKfHMhr20sXGUGdFno//zlDwAAAP//AwBQSwECLQAUAAYACAAAACEA&#10;toM4kv4AAADhAQAAEwAAAAAAAAAAAAAAAAAAAAAAW0NvbnRlbnRfVHlwZXNdLnhtbFBLAQItABQA&#10;BgAIAAAAIQA4/SH/1gAAAJQBAAALAAAAAAAAAAAAAAAAAC8BAABfcmVscy8ucmVsc1BLAQItABQA&#10;BgAIAAAAIQC3HIhu5AEAAPkDAAAOAAAAAAAAAAAAAAAAAC4CAABkcnMvZTJvRG9jLnhtbFBLAQIt&#10;ABQABgAIAAAAIQAGKyM63QAAAAcBAAAPAAAAAAAAAAAAAAAAAD4EAABkcnMvZG93bnJldi54bWxQ&#10;SwUGAAAAAAQABADzAAAASAUAAAAA&#10;"/>
            </w:pict>
          </mc:Fallback>
        </mc:AlternateContent>
      </w:r>
      <w:r w:rsidRPr="00781DC1">
        <w:rPr>
          <w:noProof/>
        </w:rPr>
        <mc:AlternateContent>
          <mc:Choice Requires="wps">
            <w:drawing>
              <wp:anchor distT="13335" distB="13970" distL="10795" distR="8255" simplePos="0" relativeHeight="251680768" behindDoc="0" locked="0" layoutInCell="1" allowOverlap="1" wp14:anchorId="6A4B7C65" wp14:editId="6CF01DF5">
                <wp:simplePos x="0" y="0"/>
                <wp:positionH relativeFrom="column">
                  <wp:posOffset>1372870</wp:posOffset>
                </wp:positionH>
                <wp:positionV relativeFrom="paragraph">
                  <wp:posOffset>177800</wp:posOffset>
                </wp:positionV>
                <wp:extent cx="635" cy="277495"/>
                <wp:effectExtent l="5080" t="5080" r="5080" b="5080"/>
                <wp:wrapNone/>
                <wp:docPr id="6" name="直線接點 91"/>
                <wp:cNvGraphicFramePr/>
                <a:graphic xmlns:a="http://schemas.openxmlformats.org/drawingml/2006/main">
                  <a:graphicData uri="http://schemas.microsoft.com/office/word/2010/wordprocessingShape">
                    <wps:wsp>
                      <wps:cNvCnPr/>
                      <wps:spPr>
                        <a:xfrm>
                          <a:off x="0" y="0"/>
                          <a:ext cx="720" cy="27756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ED396C5" id="直線接點 91" o:spid="_x0000_s1026" style="position:absolute;z-index:251680768;visibility:visible;mso-wrap-style:square;mso-wrap-distance-left:.85pt;mso-wrap-distance-top:1.05pt;mso-wrap-distance-right:.65pt;mso-wrap-distance-bottom:1.1pt;mso-position-horizontal:absolute;mso-position-horizontal-relative:text;mso-position-vertical:absolute;mso-position-vertical-relative:text" from="108.1pt,14pt" to="108.1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e5QEAAPkDAAAOAAAAZHJzL2Uyb0RvYy54bWysU0tu2zAQ3RfIHQjuY9kCbDeC5SwSJJug&#10;Nfo5AE2RFgH+MGQs+xI9QAt01xsU6KL3adBbdEgpSpqsUlQLipzPm3mPw9X5wWiyFxCUszWdTaaU&#10;CMtdo+yuph8/XJ2+piREZhumnRU1PYpAz9cnr1adr0TpWqcbAQRBbKg6X9M2Rl8VReCtMCxMnBcW&#10;ndKBYRGPsCsaYB2iG12U0+mi6Bw0HhwXIaD1snfSdcaXUvD4VsogItE1xd5iXiGv27QW6xWrdsB8&#10;q/jQBvuHLgxTFouOUJcsMnIL6hmUURxccDJOuDOFk1JxkTkgm9n0CZv3LfMic0Fxgh9lCv8Plr/Z&#10;b4CopqYLSiwzeEV3X77f/fj869O33z+/krNZkqjzocLIC7uB4RT8BhLfgwST/siEHLKsx1FWcYiE&#10;o3FZovIc7eVyOV9kzYuHTA8hXgtnSNrUVCubKLOK7W9CxGoYeh+SzNqSrqZn83Keo4LTqrlSWidf&#10;gN32QgPZs3Tb+UvdI8JfYeBubdPbtUV3Ytfzybt41KKv9E5IlCbTyvB8wO/nBwcced1PERbRFhNS&#10;oMR+Xpg7pKRskcf2hfljUq7vbBzzjbIOsgyP2KXt1jXHfJ9ZAJyvrNTwFtIAPz5nmR5e7PoPAAAA&#10;//8DAFBLAwQUAAYACAAAACEA8mPqU94AAAAJAQAADwAAAGRycy9kb3ducmV2LnhtbEyPQU/DMAyF&#10;70j8h8hIXKYtbSdtU9d0QkBvXBggrl5j2orG6ZpsK/x6zAlutt/T8/eK3eR6daYxdJ4NpIsEFHHt&#10;bceNgdeXar4BFSKyxd4zGfiiALvy+qrA3PoLP9N5HxslIRxyNNDGOORah7olh2HhB2LRPvzoMMo6&#10;NtqOeJFw1+ssSVbaYcfyocWB7luqP/cnZyBUb3Ssvmf1LHlfNp6y48PTIxpzezPdbUFFmuKfGX7x&#10;BR1KYTr4E9ugegNZusrEKsNGOolBDktQBwPrdA26LPT/BuUPAAAA//8DAFBLAQItABQABgAIAAAA&#10;IQC2gziS/gAAAOEBAAATAAAAAAAAAAAAAAAAAAAAAABbQ29udGVudF9UeXBlc10ueG1sUEsBAi0A&#10;FAAGAAgAAAAhADj9If/WAAAAlAEAAAsAAAAAAAAAAAAAAAAALwEAAF9yZWxzLy5yZWxzUEsBAi0A&#10;FAAGAAgAAAAhAL5QG97lAQAA+QMAAA4AAAAAAAAAAAAAAAAALgIAAGRycy9lMm9Eb2MueG1sUEsB&#10;Ai0AFAAGAAgAAAAhAPJj6lPeAAAACQEAAA8AAAAAAAAAAAAAAAAAPwQAAGRycy9kb3ducmV2Lnht&#10;bFBLBQYAAAAABAAEAPMAAABKBQAAAAA=&#10;"/>
            </w:pict>
          </mc:Fallback>
        </mc:AlternateContent>
      </w:r>
      <w:r w:rsidRPr="00781DC1">
        <w:rPr>
          <w:kern w:val="2"/>
          <w:szCs w:val="24"/>
        </w:rPr>
        <w:t>A4</w:t>
      </w:r>
      <w:r w:rsidRPr="00781DC1">
        <w:rPr>
          <w:kern w:val="2"/>
          <w:szCs w:val="24"/>
        </w:rPr>
        <w:t>直式</w:t>
      </w:r>
    </w:p>
    <w:p w:rsidR="009A0BAF" w:rsidRPr="00781DC1" w:rsidRDefault="009A0BAF" w:rsidP="009A0BAF">
      <w:pPr>
        <w:snapToGrid w:val="0"/>
        <w:spacing w:line="360" w:lineRule="auto"/>
        <w:rPr>
          <w:kern w:val="2"/>
          <w:szCs w:val="24"/>
        </w:rPr>
      </w:pPr>
      <w:r w:rsidRPr="00781DC1">
        <w:rPr>
          <w:noProof/>
          <w:kern w:val="2"/>
          <w:szCs w:val="24"/>
        </w:rPr>
        <mc:AlternateContent>
          <mc:Choice Requires="wps">
            <w:drawing>
              <wp:anchor distT="0" distB="0" distL="0" distR="1270" simplePos="0" relativeHeight="251660288" behindDoc="0" locked="0" layoutInCell="1" allowOverlap="1" wp14:anchorId="52BA3617" wp14:editId="4CB9F462">
                <wp:simplePos x="0" y="0"/>
                <wp:positionH relativeFrom="column">
                  <wp:posOffset>2257425</wp:posOffset>
                </wp:positionH>
                <wp:positionV relativeFrom="paragraph">
                  <wp:posOffset>6350</wp:posOffset>
                </wp:positionV>
                <wp:extent cx="417195" cy="165100"/>
                <wp:effectExtent l="635" t="0" r="0" b="0"/>
                <wp:wrapNone/>
                <wp:docPr id="7" name="文字方塊 82"/>
                <wp:cNvGraphicFramePr/>
                <a:graphic xmlns:a="http://schemas.openxmlformats.org/drawingml/2006/main">
                  <a:graphicData uri="http://schemas.microsoft.com/office/word/2010/wordprocessingShape">
                    <wps:wsp>
                      <wps:cNvSpPr/>
                      <wps:spPr>
                        <a:xfrm>
                          <a:off x="0" y="0"/>
                          <a:ext cx="417240" cy="16524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rFonts w:ascii="標楷體" w:hAnsi="標楷體"/>
                                <w:sz w:val="22"/>
                                <w:szCs w:val="22"/>
                              </w:rPr>
                            </w:pPr>
                            <w:r>
                              <w:rPr>
                                <w:rFonts w:ascii="標楷體" w:hAnsi="標楷體"/>
                                <w:sz w:val="22"/>
                                <w:szCs w:val="22"/>
                              </w:rPr>
                              <w:t>封面</w:t>
                            </w:r>
                          </w:p>
                        </w:txbxContent>
                      </wps:txbx>
                      <wps:bodyPr lIns="17640" tIns="10800" rIns="17640" bIns="10800" anchor="t" upright="1">
                        <a:noAutofit/>
                      </wps:bodyPr>
                    </wps:wsp>
                  </a:graphicData>
                </a:graphic>
              </wp:anchor>
            </w:drawing>
          </mc:Choice>
          <mc:Fallback>
            <w:pict>
              <v:rect w14:anchorId="52BA3617" id="文字方塊 82" o:spid="_x0000_s1027" style="position:absolute;margin-left:177.75pt;margin-top:.5pt;width:32.85pt;height:13pt;z-index:251660288;visibility:visible;mso-wrap-style:square;mso-wrap-distance-left:0;mso-wrap-distance-top:0;mso-wrap-distance-right:.1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foBAIAAEgEAAAOAAAAZHJzL2Uyb0RvYy54bWysVFuO0zAU/UdiD5b/aZJqaKuo6QgxGoSE&#10;YMTAAhzHTiz5Jdtt0hUgsYDhmwWwABY0sw6unTRT4GsQP+59nfs496bby0FJdGDOC6MrXCxyjJim&#10;phG6rfDnT9cvNhj5QHRDpNGswkfm8eXu+bNtb0u2NJ2RDXMIkmhf9rbCXQi2zDJPO6aIXxjLNDi5&#10;cYoEUF2bNY70kF3JbJnnq6w3rrHOUOY9WK9GJ96l/JwzGj5w7llAssLQW0ivS28d32y3JWXriO0E&#10;ndog/9CFIkJD0TnVFQkE7Z34K5US1BlveFhQozLDuaAszQDTFPkf09x2xLI0C5Dj7UyT/39p6fvD&#10;jUOiqfAaI00UrOjh7sv9j28Pdz/vv39Fm2WkqLe+hMhbe+MmzYMY5x24U/EXJkFDovU408qGgCgY&#10;L4r18gLIp+AqVi+jDFmyR7B1PrxhRqEoVNjB1hKZ5PDOhzH0FBJraXMtpAQ7KaVGfaz3mxkySw0F&#10;Ytdjn0kKR8lGzEfGYeTUbjR46tr6tXRovAs4XGj2dB0pGQBiIIeyT8ROkIhm6RyfiJ9Bqb7RYcYr&#10;oY1LRJ5NF8Uw1EPaaHFaXW2aI2xZvtVwOcV6FZcRRiXf5KC4c0997iGadgZ4CRjtrRNtB/spJrpf&#10;7YPhIi0o1h2rTLzDuaYVT59W/B7O9RT1+Aew+wUAAP//AwBQSwMEFAAGAAgAAAAhAOXAjvnfAAAA&#10;CAEAAA8AAABkcnMvZG93bnJldi54bWxMj8tuwjAQRfdI/QdrKnWDikNoKApxUEWF1LIo4vEBJh6S&#10;qPE4ih0If9/pql2OztWdc7PVYBtxxc7XjhRMJxEIpMKZmkoFp+PmeQHCB01GN45QwR09rPKHUaZT&#10;4260x+shlIJLyKdaQRVCm0rpiwqt9hPXIjG7uM7qwGdXStPpG5fbRsZRNJdW18QfKt3iusLi+9Bb&#10;BYvN5aMc13u/+5rvevO+NevPY1Dq6XF4W4IIOIS/MPzqszrk7HR2PRkvGgWzJEk4yoAnMX+JpzGI&#10;s4L4NQKZZ/L/gPwHAAD//wMAUEsBAi0AFAAGAAgAAAAhALaDOJL+AAAA4QEAABMAAAAAAAAAAAAA&#10;AAAAAAAAAFtDb250ZW50X1R5cGVzXS54bWxQSwECLQAUAAYACAAAACEAOP0h/9YAAACUAQAACwAA&#10;AAAAAAAAAAAAAAAvAQAAX3JlbHMvLnJlbHNQSwECLQAUAAYACAAAACEAKzr36AQCAABIBAAADgAA&#10;AAAAAAAAAAAAAAAuAgAAZHJzL2Uyb0RvYy54bWxQSwECLQAUAAYACAAAACEA5cCO+d8AAAAIAQAA&#10;DwAAAAAAAAAAAAAAAABeBAAAZHJzL2Rvd25yZXYueG1sUEsFBgAAAAAEAAQA8wAAAGoFAAAAAA==&#10;" filled="f" stroked="f" strokeweight="0">
                <v:textbox inset=".49mm,.3mm,.49mm,.3mm">
                  <w:txbxContent>
                    <w:p w:rsidR="009A0BAF" w:rsidRDefault="009A0BAF" w:rsidP="009A0BAF">
                      <w:pPr>
                        <w:pStyle w:val="FrameContents"/>
                        <w:snapToGrid w:val="0"/>
                        <w:spacing w:line="200" w:lineRule="atLeast"/>
                        <w:jc w:val="center"/>
                        <w:rPr>
                          <w:rFonts w:ascii="標楷體" w:hAnsi="標楷體"/>
                          <w:sz w:val="22"/>
                          <w:szCs w:val="22"/>
                        </w:rPr>
                      </w:pPr>
                      <w:r>
                        <w:rPr>
                          <w:rFonts w:ascii="標楷體" w:hAnsi="標楷體"/>
                          <w:sz w:val="22"/>
                          <w:szCs w:val="22"/>
                        </w:rPr>
                        <w:t>封面</w:t>
                      </w:r>
                    </w:p>
                  </w:txbxContent>
                </v:textbox>
              </v:rect>
            </w:pict>
          </mc:Fallback>
        </mc:AlternateContent>
      </w:r>
      <w:r w:rsidRPr="00781DC1">
        <w:rPr>
          <w:noProof/>
          <w:kern w:val="2"/>
          <w:szCs w:val="24"/>
        </w:rPr>
        <mc:AlternateContent>
          <mc:Choice Requires="wpg">
            <w:drawing>
              <wp:anchor distT="12700" distB="7620" distL="8255" distR="10795" simplePos="0" relativeHeight="251661312" behindDoc="0" locked="0" layoutInCell="1" allowOverlap="1" wp14:anchorId="14E14040" wp14:editId="206A9944">
                <wp:simplePos x="0" y="0"/>
                <wp:positionH relativeFrom="column">
                  <wp:posOffset>238760</wp:posOffset>
                </wp:positionH>
                <wp:positionV relativeFrom="paragraph">
                  <wp:posOffset>7563485</wp:posOffset>
                </wp:positionV>
                <wp:extent cx="5248275" cy="265430"/>
                <wp:effectExtent l="5080" t="5080" r="5080" b="5080"/>
                <wp:wrapNone/>
                <wp:docPr id="8" name="群組 78"/>
                <wp:cNvGraphicFramePr/>
                <a:graphic xmlns:a="http://schemas.openxmlformats.org/drawingml/2006/main">
                  <a:graphicData uri="http://schemas.microsoft.com/office/word/2010/wordprocessingGroup">
                    <wpg:wgp>
                      <wpg:cNvGrpSpPr/>
                      <wpg:grpSpPr>
                        <a:xfrm>
                          <a:off x="0" y="0"/>
                          <a:ext cx="5248440" cy="265320"/>
                          <a:chOff x="0" y="0"/>
                          <a:chExt cx="5248440" cy="265320"/>
                        </a:xfrm>
                      </wpg:grpSpPr>
                      <wps:wsp>
                        <wps:cNvPr id="2" name="直線接點 2"/>
                        <wps:cNvCnPr/>
                        <wps:spPr>
                          <a:xfrm flipV="1">
                            <a:off x="5248440" y="0"/>
                            <a:ext cx="0" cy="2653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s:wsp>
                        <wps:cNvPr id="9" name="直線接點 9"/>
                        <wps:cNvCnPr/>
                        <wps:spPr>
                          <a:xfrm flipV="1">
                            <a:off x="2520" y="11520"/>
                            <a:ext cx="720" cy="24768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s:wsp>
                        <wps:cNvPr id="10" name="直線接點 10"/>
                        <wps:cNvCnPr/>
                        <wps:spPr>
                          <a:xfrm>
                            <a:off x="0" y="191880"/>
                            <a:ext cx="5244480"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7F1F80F1" id="群組 78" o:spid="_x0000_s1026" style="position:absolute;margin-left:18.8pt;margin-top:595.55pt;width:413.25pt;height:20.9pt;z-index:251661312;mso-wrap-distance-left:.65pt;mso-wrap-distance-top:1pt;mso-wrap-distance-right:.85pt;mso-wrap-distance-bottom:.6pt" coordsize="52484,2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5qWrgIAAB0KAAAOAAAAZHJzL2Uyb0RvYy54bWzsVs1u1DAQviPxDlbuNJuw2+5GzfbQ0l4Q&#10;VBS4u46TWHJsy3Y3u3fOPABInOANQByQeBwq3oLxJJv+LCC1SAiJ7iFrz59nPn9je3dv2Uiy4NYJ&#10;rfIo2RpFhCumC6GqPHrx/PDBNCLOU1VQqRXPoxV30d78/r3d1mQ81bWWBbcEgiiXtSaPau9NFseO&#10;1byhbksbrkBZattQD1NbxYWlLURvZJyORttxq21hrGbcOZAedMpojvHLkjP/tCwd90TmEeTm8Wvx&#10;exq+8XyXZpWlphasT4PeIouGCgWLDqEOqKfkzIqNUI1gVjtd+i2mm1iXpWAca4BqktG1ao6sPjNY&#10;S5W1lRlgAmiv4XTrsOzJ4tgSUeQRbJSiDWzR+df3559ekZ1pAKc1VQY2R9acmGPbC6puFupdlrYJ&#10;/1AJWSKsqwFWvvSEgXCSjqfjMaDPQJduTx6mPe6shs3ZcGP1o987xutl45DdkExrgELuAiX3Zyid&#10;1NRwBN8FBHqU0gGltx/PP7/59vrD9y/vSNpBhYb7qsfJZQ4gW4NESinMS2gRpEkP14DMJmgbcA1V&#10;08xY54+4bkgY5JEUKiRKM7p47DzsEZiuTYJYKtLm0WySTtDKaSmKQyFl0Dlbne5LSxY0NAj+Qi0Q&#10;4YoZEFEVnVwqUAesu+pw5FeSdys94yWwCZmA4Vkfv2s5IC7UtW48WEQqcAiGJeRzQ9/eJXhz7PQb&#10;+g9OuL5WfvBvhNIWYbhUXRie6mKFu4sAANlCg/wF1s1+yrrZLVmXTqABCVAuScIIthUQ7FtuJ6iw&#10;T8c721NU3hHvGmn/I+IlwIb+Vrh83oEYWBOoDyfjLw68wKort0IyS6Ydoy7oBgfgeAxCpNwd2wCI&#10;jSPy32AbXrXwBsGroX8vhUfO5TneCxevuvkPAAAA//8DAFBLAwQUAAYACAAAACEAty4rZ+MAAAAM&#10;AQAADwAAAGRycy9kb3ducmV2LnhtbEyPwU7DMBBE70j8g7VI3KjjBEIb4lRVBZyqSrRIVW9uvE2i&#10;xnYUu0n69ywnuO3OjGbf5svJtGzA3jfOShCzCBja0unGVhK+9x9Pc2A+KKtV6yxKuKGHZXF/l6tM&#10;u9F+4bALFaMS6zMloQ6hyzj3ZY1G+Znr0JJ3dr1Rgda+4rpXI5WblsdRlHKjGksXatXhusbysrsa&#10;CZ+jGleJeB82l/P6dty/bA8bgVI+PkyrN2ABp/AXhl98QoeCmE7uarVnrYTkNaUk6WIhBDBKzNNn&#10;Gk4kxUm8AF7k/P8TxQ8AAAD//wMAUEsBAi0AFAAGAAgAAAAhALaDOJL+AAAA4QEAABMAAAAAAAAA&#10;AAAAAAAAAAAAAFtDb250ZW50X1R5cGVzXS54bWxQSwECLQAUAAYACAAAACEAOP0h/9YAAACUAQAA&#10;CwAAAAAAAAAAAAAAAAAvAQAAX3JlbHMvLnJlbHNQSwECLQAUAAYACAAAACEAMSOalq4CAAAdCgAA&#10;DgAAAAAAAAAAAAAAAAAuAgAAZHJzL2Uyb0RvYy54bWxQSwECLQAUAAYACAAAACEAty4rZ+MAAAAM&#10;AQAADwAAAAAAAAAAAAAAAAAIBQAAZHJzL2Rvd25yZXYueG1sUEsFBgAAAAAEAAQA8wAAABgGAAAA&#10;AA==&#10;">
                <v:line id="直線接點 2" o:spid="_x0000_s1027" style="position:absolute;flip:y;visibility:visible;mso-wrap-style:square" from="52484,0" to="52484,26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t1gxAAAANoAAAAPAAAAZHJzL2Rvd25yZXYueG1sRI9BawIx&#10;FITvgv8hvEIvotlKKbo1ihSEHrzUyoq3183rZtnNy5pE3f77RhA8DjPzDbNY9bYVF/KhdqzgZZKB&#10;IC6drrlSsP/ejGcgQkTW2DomBX8UYLUcDhaYa3flL7rsYiUShEOOCkyMXS5lKA1ZDBPXESfv13mL&#10;MUlfSe3xmuC2ldMse5MWa04LBjv6MFQ2u7NVIGfb0cmvf16bojkc5qYoi+64Ver5qV+/g4jUx0f4&#10;3v7UCqZwu5JugFz+AwAA//8DAFBLAQItABQABgAIAAAAIQDb4fbL7gAAAIUBAAATAAAAAAAAAAAA&#10;AAAAAAAAAABbQ29udGVudF9UeXBlc10ueG1sUEsBAi0AFAAGAAgAAAAhAFr0LFu/AAAAFQEAAAsA&#10;AAAAAAAAAAAAAAAAHwEAAF9yZWxzLy5yZWxzUEsBAi0AFAAGAAgAAAAhALuO3WDEAAAA2gAAAA8A&#10;AAAAAAAAAAAAAAAABwIAAGRycy9kb3ducmV2LnhtbFBLBQYAAAAAAwADALcAAAD4AgAAAAA=&#10;"/>
                <v:line id="直線接點 9" o:spid="_x0000_s1028" style="position:absolute;flip:y;visibility:visible;mso-wrap-style:square" from="25,115" to="32,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直線接點 10" o:spid="_x0000_s1029" style="position:absolute;visibility:visible;mso-wrap-style:square" from="0,1918" to="52444,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group>
            </w:pict>
          </mc:Fallback>
        </mc:AlternateContent>
      </w:r>
      <w:r w:rsidRPr="00781DC1">
        <w:rPr>
          <w:noProof/>
          <w:kern w:val="2"/>
          <w:szCs w:val="24"/>
        </w:rPr>
        <mc:AlternateContent>
          <mc:Choice Requires="wps">
            <w:drawing>
              <wp:anchor distT="0" distB="6350" distL="0" distR="0" simplePos="0" relativeHeight="251662336" behindDoc="0" locked="0" layoutInCell="0" allowOverlap="1" wp14:anchorId="34867A27" wp14:editId="260909B4">
                <wp:simplePos x="0" y="0"/>
                <wp:positionH relativeFrom="margin">
                  <wp:align>center</wp:align>
                </wp:positionH>
                <wp:positionV relativeFrom="paragraph">
                  <wp:posOffset>7736205</wp:posOffset>
                </wp:positionV>
                <wp:extent cx="608965" cy="165100"/>
                <wp:effectExtent l="0" t="0" r="635" b="6350"/>
                <wp:wrapNone/>
                <wp:docPr id="11" name="文字方塊 61"/>
                <wp:cNvGraphicFramePr/>
                <a:graphic xmlns:a="http://schemas.openxmlformats.org/drawingml/2006/main">
                  <a:graphicData uri="http://schemas.microsoft.com/office/word/2010/wordprocessingShape">
                    <wps:wsp>
                      <wps:cNvSpPr/>
                      <wps:spPr>
                        <a:xfrm>
                          <a:off x="0" y="0"/>
                          <a:ext cx="609120" cy="16524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sz w:val="22"/>
                                <w:szCs w:val="22"/>
                              </w:rPr>
                            </w:pPr>
                            <w:r>
                              <w:rPr>
                                <w:sz w:val="22"/>
                                <w:szCs w:val="22"/>
                              </w:rPr>
                              <w:t>21cm</w:t>
                            </w:r>
                          </w:p>
                        </w:txbxContent>
                      </wps:txbx>
                      <wps:bodyPr lIns="17640" tIns="10800" rIns="17640" bIns="10800" anchor="t" upright="1">
                        <a:noAutofit/>
                      </wps:bodyPr>
                    </wps:wsp>
                  </a:graphicData>
                </a:graphic>
              </wp:anchor>
            </w:drawing>
          </mc:Choice>
          <mc:Fallback>
            <w:pict>
              <v:rect w14:anchorId="34867A27" id="文字方塊 61" o:spid="_x0000_s1028" style="position:absolute;margin-left:0;margin-top:609.15pt;width:47.95pt;height:13pt;z-index:251662336;visibility:visible;mso-wrap-style:square;mso-wrap-distance-left:0;mso-wrap-distance-top:0;mso-wrap-distance-right:0;mso-wrap-distance-bottom:.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G+CQIAAEkEAAAOAAAAZHJzL2Uyb0RvYy54bWysVFuO0zAU/UdiD5b/aZIKyhA1HSFGg5AQ&#10;jBhYgOvYjSW/dO026QqQWMDwzQJYwCxoZh1cO2mnwNcgflxf3+c556bL88FoshMQlLMNrWYlJcJy&#10;1yq7aeiXz5fPzigJkdmWaWdFQ/ci0PPV0yfL3tdi7jqnWwEEi9hQ976hXYy+LorAO2FYmDkvLDql&#10;A8MimrApWmA9Vje6mJflougdtB4cFyHg68XopKtcX0rB40cpg4hENxRni/mEfK7TWayWrN4A853i&#10;0xjsH6YwTFlseix1wSIjW1B/lTKKgwtOxhl3pnBSKi4yBkRTlX+gue6YFxkLkhP8kabw/8ryD7sr&#10;IKpF7SpKLDOo0f3N17uf3+9vbu9+fCOLKnHU+1Bj6LW/gskKeE2ABwkm/SIUMmRe90dexRAJx8dF&#10;+aqaI/scXdXixfx55r14SPYQ4lvhDEmXhgLKltlku/chYkMMPYSkXtZdKq2zdNqSPvX77RnDtcWs&#10;NPU4Z77FvRYpTttPQiLmPG56CBw26zcayLgYuLk47GE9cjFMSIES2z4yd0pJ2SLv4yPzj0m5v7Px&#10;mG+UdZDEGXGO6BLQOKyHLOn8IN3atXuUWb+zuDrVywUKQOJolGclGnDqWZ96mOWdQ14iJVsPatOh&#10;PtVE9+ttdFJlgVLfscs0D+5r1m36ttIHcWrnqId/gNUvAAAA//8DAFBLAwQUAAYACAAAACEAS6av&#10;i+AAAAAJAQAADwAAAGRycy9kb3ducmV2LnhtbEyPzW7CMBCE75X6DtZW4lIVh5+ikMZBFQgJeigC&#10;+gAmXpKo8TqKHQhvz3Jqjzszmv0mXfS2FhdsfeVIwWgYgUDKnamoUPBzXL/FIHzQZHTtCBXc0MMi&#10;e35KdWLclfZ4OYRCcAn5RCsoQ2gSKX1eotV+6Bok9s6utTrw2RbStPrK5baW4yiaSasr4g+lbnBZ&#10;Yv576KyCeH3eFK/V3u++Z7vOrL7McnsMSg1e+s8PEAH78BeGBz6jQ8ZMJ9eR8aJWwEMCq+NRPAHB&#10;/vx9DuL0UKbTCcgslf8XZHcAAAD//wMAUEsBAi0AFAAGAAgAAAAhALaDOJL+AAAA4QEAABMAAAAA&#10;AAAAAAAAAAAAAAAAAFtDb250ZW50X1R5cGVzXS54bWxQSwECLQAUAAYACAAAACEAOP0h/9YAAACU&#10;AQAACwAAAAAAAAAAAAAAAAAvAQAAX3JlbHMvLnJlbHNQSwECLQAUAAYACAAAACEArklBvgkCAABJ&#10;BAAADgAAAAAAAAAAAAAAAAAuAgAAZHJzL2Uyb0RvYy54bWxQSwECLQAUAAYACAAAACEAS6avi+AA&#10;AAAJAQAADwAAAAAAAAAAAAAAAABjBAAAZHJzL2Rvd25yZXYueG1sUEsFBgAAAAAEAAQA8wAAAHAF&#10;AAAAAA==&#10;" o:allowincell="f" filled="f" stroked="f" strokeweight="0">
                <v:textbox inset=".49mm,.3mm,.49mm,.3mm">
                  <w:txbxContent>
                    <w:p w:rsidR="009A0BAF" w:rsidRDefault="009A0BAF" w:rsidP="009A0BAF">
                      <w:pPr>
                        <w:pStyle w:val="FrameContents"/>
                        <w:snapToGrid w:val="0"/>
                        <w:spacing w:line="200" w:lineRule="atLeast"/>
                        <w:jc w:val="center"/>
                        <w:rPr>
                          <w:sz w:val="22"/>
                          <w:szCs w:val="22"/>
                        </w:rPr>
                      </w:pPr>
                      <w:r>
                        <w:rPr>
                          <w:sz w:val="22"/>
                          <w:szCs w:val="22"/>
                        </w:rPr>
                        <w:t>21cm</w:t>
                      </w:r>
                    </w:p>
                  </w:txbxContent>
                </v:textbox>
                <w10:wrap anchorx="margin"/>
              </v:rect>
            </w:pict>
          </mc:Fallback>
        </mc:AlternateContent>
      </w:r>
      <w:r w:rsidRPr="00781DC1">
        <w:rPr>
          <w:noProof/>
          <w:kern w:val="2"/>
          <w:szCs w:val="24"/>
        </w:rPr>
        <mc:AlternateContent>
          <mc:Choice Requires="wps">
            <w:drawing>
              <wp:anchor distT="9525" distB="9525" distL="13335" distR="13970" simplePos="0" relativeHeight="251667456" behindDoc="0" locked="0" layoutInCell="1" allowOverlap="1" wp14:anchorId="43C60892" wp14:editId="1F439C23">
                <wp:simplePos x="0" y="0"/>
                <wp:positionH relativeFrom="column">
                  <wp:posOffset>-434340</wp:posOffset>
                </wp:positionH>
                <wp:positionV relativeFrom="paragraph">
                  <wp:posOffset>7467600</wp:posOffset>
                </wp:positionV>
                <wp:extent cx="363220" cy="0"/>
                <wp:effectExtent l="5080" t="5080" r="5080" b="5080"/>
                <wp:wrapNone/>
                <wp:docPr id="12" name="直線接點 87"/>
                <wp:cNvGraphicFramePr/>
                <a:graphic xmlns:a="http://schemas.openxmlformats.org/drawingml/2006/main">
                  <a:graphicData uri="http://schemas.microsoft.com/office/word/2010/wordprocessingShape">
                    <wps:wsp>
                      <wps:cNvCnPr/>
                      <wps:spPr>
                        <a:xfrm>
                          <a:off x="0" y="0"/>
                          <a:ext cx="363240"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9334F8A" id="直線接點 87" o:spid="_x0000_s1026" style="position:absolute;z-index:251667456;visibility:visible;mso-wrap-style:square;mso-wrap-distance-left:1.05pt;mso-wrap-distance-top:.75pt;mso-wrap-distance-right:1.1pt;mso-wrap-distance-bottom:.75pt;mso-position-horizontal:absolute;mso-position-horizontal-relative:text;mso-position-vertical:absolute;mso-position-vertical-relative:text" from="-34.2pt,588pt" to="-5.6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O4gEAAPgDAAAOAAAAZHJzL2Uyb0RvYy54bWysU0tuFDEQ3SNxB8t7picdEpLW9GSRKGwQ&#10;jIAcwOPPtCX/VHamZy7BAUBixw2QWHAfIm5B2d3TCbAKohduuz6v6j2XFxc7a8hWQtTetfRoNqdE&#10;Ou6FdpuW3ry/fnZGSUzMCWa8ky3dy0gvlk+fLPrQyNp33ggJBEFcbPrQ0i6l0FRV5J20LM58kA6d&#10;yoNlCY+wqQSwHtGtqer5/LTqPYgAnssY0Xo1OOmy4CsleXqjVJSJmJZib6msUNZ1XqvlgjUbYKHT&#10;fGyD/UMXlmmHRSeoK5YYuQX9F5TVHHz0Ks24t5VXSnNZOCCbo/kfbN51LMjCBcWJYZIp/j9Y/nq7&#10;AqIF3l1NiWMW7+ju09e7bx9/fPjy8/tncvYia9SH2GDopVvBeIphBZnwToHNf6RCdkXX/aSr3CXC&#10;0Xh8elw/R/X5wVXd5wWI6aX0luRNS412mTFr2PZVTFgLQw8h2Wwc6Vt6flKflKjojRbX2pjsi7BZ&#10;XxogW5Yvu3y5d0T4LQz8rROD3Th0Z24Dm7JLeyOHSm+lQmUKqQLPR/xhfHC+kdJhiLCIcZiQAxX2&#10;88jcMSVnyzK1j8yfkkp979KUb7XzUGR4wC5v117sy20WAXC8ilLjU8jz+/BcZLp/sMtfAAAA//8D&#10;AFBLAwQUAAYACAAAACEAZjwsmN4AAAANAQAADwAAAGRycy9kb3ducmV2LnhtbEyPQU+DQBCF7yb+&#10;h82YeGnoAhpskKUxKjcvVo3XKYxAZGcpu23RX+94aPQ47315816xnu2gDjT53rGBZBmDIq5d03Nr&#10;4PWlilagfEBucHBMBr7Iw7o8Pyswb9yRn+mwCa2SEPY5GuhCGHOtfd2RRb90I7F4H26yGOScWt1M&#10;eJRwO+g0jjNtsWf50OFI9x3Vn5u9NeCrN9pV34t6Eb9ftY7S3cPTIxpzeTHf3YIKNIc/GH7rS3Uo&#10;pdPW7bnxajAQZatrQcVIbjJZJUiUJCmo7UnSZaH/ryh/AAAA//8DAFBLAQItABQABgAIAAAAIQC2&#10;gziS/gAAAOEBAAATAAAAAAAAAAAAAAAAAAAAAABbQ29udGVudF9UeXBlc10ueG1sUEsBAi0AFAAG&#10;AAgAAAAhADj9If/WAAAAlAEAAAsAAAAAAAAAAAAAAAAALwEAAF9yZWxzLy5yZWxzUEsBAi0AFAAG&#10;AAgAAAAhAJzPn87iAQAA+AMAAA4AAAAAAAAAAAAAAAAALgIAAGRycy9lMm9Eb2MueG1sUEsBAi0A&#10;FAAGAAgAAAAhAGY8LJjeAAAADQEAAA8AAAAAAAAAAAAAAAAAPAQAAGRycy9kb3ducmV2LnhtbFBL&#10;BQYAAAAABAAEAPMAAABHBQAAAAA=&#10;"/>
            </w:pict>
          </mc:Fallback>
        </mc:AlternateContent>
      </w:r>
      <w:r w:rsidRPr="00781DC1">
        <w:rPr>
          <w:noProof/>
          <w:kern w:val="2"/>
          <w:szCs w:val="24"/>
        </w:rPr>
        <mc:AlternateContent>
          <mc:Choice Requires="wps">
            <w:drawing>
              <wp:anchor distT="9525" distB="9525" distL="13335" distR="13970" simplePos="0" relativeHeight="251668480" behindDoc="0" locked="0" layoutInCell="1" allowOverlap="1" wp14:anchorId="7FC9AF0C" wp14:editId="774D525F">
                <wp:simplePos x="0" y="0"/>
                <wp:positionH relativeFrom="column">
                  <wp:posOffset>-434340</wp:posOffset>
                </wp:positionH>
                <wp:positionV relativeFrom="paragraph">
                  <wp:posOffset>5867400</wp:posOffset>
                </wp:positionV>
                <wp:extent cx="363220" cy="0"/>
                <wp:effectExtent l="5080" t="5080" r="5080" b="5080"/>
                <wp:wrapNone/>
                <wp:docPr id="13" name="直線接點 88"/>
                <wp:cNvGraphicFramePr/>
                <a:graphic xmlns:a="http://schemas.openxmlformats.org/drawingml/2006/main">
                  <a:graphicData uri="http://schemas.microsoft.com/office/word/2010/wordprocessingShape">
                    <wps:wsp>
                      <wps:cNvCnPr/>
                      <wps:spPr>
                        <a:xfrm>
                          <a:off x="0" y="0"/>
                          <a:ext cx="363240"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D1554EB" id="直線接點 88" o:spid="_x0000_s1026" style="position:absolute;z-index:251668480;visibility:visible;mso-wrap-style:square;mso-wrap-distance-left:1.05pt;mso-wrap-distance-top:.75pt;mso-wrap-distance-right:1.1pt;mso-wrap-distance-bottom:.75pt;mso-position-horizontal:absolute;mso-position-horizontal-relative:text;mso-position-vertical:absolute;mso-position-vertical-relative:text" from="-34.2pt,462pt" to="-5.6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6v4gEAAPgDAAAOAAAAZHJzL2Uyb0RvYy54bWysU0tu2zAQ3RfoHQjuazl2EziC5SwSpJui&#10;Nfo5AM2PRYA/DBnLvkQP0ALd9QYFuuh9EvQWHVKykrSrFNWCIufzZt7jcHmxt4bsJETtXUNPJlNK&#10;pONeaLdt6McP1y8WlMTEnGDGO9nQg4z0YvX82bILtZz51hshgSCIi3UXGtqmFOqqiryVlsWJD9Kh&#10;U3mwLOERtpUA1iG6NdVsOj2rOg8igOcyRrRe9U66KvhKSZ7eKhVlIqah2FsqK5R1k9dqtWT1Flho&#10;NR/aYP/QhWXaYdER6oolRm5A/wVlNQcfvUoT7m3lldJcFg7I5mT6B5v3LQuycEFxYhhliv8Plr/Z&#10;rYFogXc3p8Qxi3d09+X73Y/Pt5++/fr5lSwWWaMuxBpDL90ahlMMa8iE9wps/iMVsi+6HkZd5T4R&#10;jsb52Xz2EtXnR1d1nxcgplfSW5I3DTXaZcasZrvXMWEtDD2GZLNxpGvo+enstERFb7S41sZkX4Tt&#10;5tIA2bF82eXLvSPCozDwN070duPQnbn1bMouHYzsK72TCpUppAo8H/D78cH5RkrHIcIixmFCDlTY&#10;zxNzh5ScLcvUPjF/TCr1vUtjvtXOQ5HhAbu83XhxKLdZBMDxKkoNTyHP78Nzken+wa5+AwAA//8D&#10;AFBLAwQUAAYACAAAACEA/5m/3N4AAAALAQAADwAAAGRycy9kb3ducmV2LnhtbEyPwUrDQBCG74Lv&#10;sIzgpaSbxFJqzKaImpsXq6XXaTImwexsmt220ad3BEGPM/Pxz/fn68n26kSj7xwbSOYxKOLK1R03&#10;Bt5ey2gFygfkGnvHZOCTPKyLy4scs9qd+YVOm9AoCWGfoYE2hCHT2lctWfRzNxDL7d2NFoOMY6Pr&#10;Ec8SbnudxvFSW+xYPrQ40ENL1cfmaA34ckuH8mtWzeLdTeMoPTw+P6Ex11fT/R2oQFP4g+FHX9Sh&#10;EKe9O3LtVW8gWq4Wghq4TRdSSogoSVJQ+9+NLnL9v0PxDQAA//8DAFBLAQItABQABgAIAAAAIQC2&#10;gziS/gAAAOEBAAATAAAAAAAAAAAAAAAAAAAAAABbQ29udGVudF9UeXBlc10ueG1sUEsBAi0AFAAG&#10;AAgAAAAhADj9If/WAAAAlAEAAAsAAAAAAAAAAAAAAAAALwEAAF9yZWxzLy5yZWxzUEsBAi0AFAAG&#10;AAgAAAAhAFvtrq/iAQAA+AMAAA4AAAAAAAAAAAAAAAAALgIAAGRycy9lMm9Eb2MueG1sUEsBAi0A&#10;FAAGAAgAAAAhAP+Zv9zeAAAACwEAAA8AAAAAAAAAAAAAAAAAPAQAAGRycy9kb3ducmV2LnhtbFBL&#10;BQYAAAAABAAEAPMAAABHBQAAAAA=&#10;"/>
            </w:pict>
          </mc:Fallback>
        </mc:AlternateContent>
      </w:r>
      <w:r w:rsidRPr="00781DC1">
        <w:rPr>
          <w:noProof/>
          <w:kern w:val="2"/>
          <w:szCs w:val="24"/>
        </w:rPr>
        <mc:AlternateContent>
          <mc:Choice Requires="wps">
            <w:drawing>
              <wp:anchor distT="9525" distB="9525" distL="12065" distR="5715" simplePos="0" relativeHeight="251669504" behindDoc="0" locked="0" layoutInCell="1" allowOverlap="1" wp14:anchorId="6C5DFFD1" wp14:editId="6D2BF81F">
                <wp:simplePos x="0" y="0"/>
                <wp:positionH relativeFrom="column">
                  <wp:posOffset>-407035</wp:posOffset>
                </wp:positionH>
                <wp:positionV relativeFrom="paragraph">
                  <wp:posOffset>2723515</wp:posOffset>
                </wp:positionV>
                <wp:extent cx="363220" cy="635"/>
                <wp:effectExtent l="5080" t="5080" r="5080" b="5080"/>
                <wp:wrapNone/>
                <wp:docPr id="14" name="直線接點 86"/>
                <wp:cNvGraphicFramePr/>
                <a:graphic xmlns:a="http://schemas.openxmlformats.org/drawingml/2006/main">
                  <a:graphicData uri="http://schemas.microsoft.com/office/word/2010/wordprocessingShape">
                    <wps:wsp>
                      <wps:cNvCnPr/>
                      <wps:spPr>
                        <a:xfrm>
                          <a:off x="0" y="0"/>
                          <a:ext cx="36324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02FC915" id="直線接點 86" o:spid="_x0000_s1026" style="position:absolute;z-index:251669504;visibility:visible;mso-wrap-style:square;mso-wrap-distance-left:.95pt;mso-wrap-distance-top:.75pt;mso-wrap-distance-right:.45pt;mso-wrap-distance-bottom:.75pt;mso-position-horizontal:absolute;mso-position-horizontal-relative:text;mso-position-vertical:absolute;mso-position-vertical-relative:text" from="-32.05pt,214.45pt" to="-3.4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cd5QEAAPoDAAAOAAAAZHJzL2Uyb0RvYy54bWysU0tuFDEQ3SNxB8t7piedZAit6ckiUdgg&#10;GPE5gMefaUv+qexMz1yCA4DEjhsgsch9iLgFZXenE2AVRC/cdn1e1XsuL8/31pCdhKi9a+nRbE6J&#10;dNwL7bYt/fD+6tkZJTExJ5jxTrb0ICM9Xz19suxDI2vfeSMkEARxselDS7uUQlNVkXfSsjjzQTp0&#10;Kg+WJTzCthLAekS3pqrn80XVexABPJcxovVycNJVwVdK8vRGqSgTMS3F3lJZoaybvFarJWu2wEKn&#10;+dgG+4cuLNMOi05Qlywxcg36LyirOfjoVZpxbyuvlOaycEA2R/M/2LzrWJCFC4oTwyRT/H+w/PVu&#10;DUQLvLsTShyzeEe3n7/dfv/04+PXnzdfyNkia9SH2GDohVvDeIphDZnwXoHNf6RC9kXXw6Sr3CfC&#10;0Xi8OK5PUH2Orud1Eb26zwwQ00vpLcmblhrtMmfWsN2rmLAaht6FZLNxpG/pi9P6tERFb7S40sZk&#10;X4Tt5sIA2bF83eXL3SPCb2Hgr50Y7MahO7Mb+JRdOhg5VHorFWpTaBV4PuIPA4QTjqTuxgiLGIcJ&#10;OVBhP4/MHVNytixz+8j8KanU9y5N+VY7D0WGB+zyduPFodxnEQAHrCg1PoY8wQ/PRab7J7v6BQAA&#10;//8DAFBLAwQUAAYACAAAACEAbHY7QN8AAAAKAQAADwAAAGRycy9kb3ducmV2LnhtbEyPwU7DMAyG&#10;70i8Q2QkLlOXrEzVVppOCOiNCwPE1WtMW9E4XZNthacnO42TZfvT78/FZrK9ONLoO8caFnMFgrh2&#10;puNGw/tblaxA+IBssHdMGn7Iw6a8viowN+7Er3TchkbEEPY5amhDGHIpfd2SRT93A3HcfbnRYojt&#10;2Egz4imG216mSmXSYsfxQosDPbZUf28PVoOvPmhf/c7qmfq8axyl+6eXZ9T69mZ6uAcRaAoXGM76&#10;UR3K6LRzBzZe9BqSbLmIqIZlulqDiESSxbo7D9YKZFnI/y+UfwAAAP//AwBQSwECLQAUAAYACAAA&#10;ACEAtoM4kv4AAADhAQAAEwAAAAAAAAAAAAAAAAAAAAAAW0NvbnRlbnRfVHlwZXNdLnhtbFBLAQIt&#10;ABQABgAIAAAAIQA4/SH/1gAAAJQBAAALAAAAAAAAAAAAAAAAAC8BAABfcmVscy8ucmVsc1BLAQIt&#10;ABQABgAIAAAAIQDSfqcd5QEAAPoDAAAOAAAAAAAAAAAAAAAAAC4CAABkcnMvZTJvRG9jLnhtbFBL&#10;AQItABQABgAIAAAAIQBsdjtA3wAAAAoBAAAPAAAAAAAAAAAAAAAAAD8EAABkcnMvZG93bnJldi54&#10;bWxQSwUGAAAAAAQABADzAAAASwUAAAAA&#10;"/>
            </w:pict>
          </mc:Fallback>
        </mc:AlternateContent>
      </w:r>
      <w:r w:rsidRPr="00781DC1">
        <w:rPr>
          <w:noProof/>
          <w:kern w:val="2"/>
          <w:szCs w:val="24"/>
        </w:rPr>
        <mc:AlternateContent>
          <mc:Choice Requires="wps">
            <w:drawing>
              <wp:anchor distT="7620" distB="11430" distL="12065" distR="5715" simplePos="0" relativeHeight="251670528" behindDoc="0" locked="0" layoutInCell="1" allowOverlap="1" wp14:anchorId="4ADABF90" wp14:editId="44F3CC5B">
                <wp:simplePos x="0" y="0"/>
                <wp:positionH relativeFrom="column">
                  <wp:posOffset>-426085</wp:posOffset>
                </wp:positionH>
                <wp:positionV relativeFrom="paragraph">
                  <wp:posOffset>807720</wp:posOffset>
                </wp:positionV>
                <wp:extent cx="363220" cy="635"/>
                <wp:effectExtent l="5080" t="5080" r="5080" b="5080"/>
                <wp:wrapNone/>
                <wp:docPr id="15" name="直線接點 84"/>
                <wp:cNvGraphicFramePr/>
                <a:graphic xmlns:a="http://schemas.openxmlformats.org/drawingml/2006/main">
                  <a:graphicData uri="http://schemas.microsoft.com/office/word/2010/wordprocessingShape">
                    <wps:wsp>
                      <wps:cNvCnPr/>
                      <wps:spPr>
                        <a:xfrm>
                          <a:off x="0" y="0"/>
                          <a:ext cx="36324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179CF725" id="直線接點 84" o:spid="_x0000_s1026" style="position:absolute;z-index:251670528;visibility:visible;mso-wrap-style:square;mso-wrap-distance-left:.95pt;mso-wrap-distance-top:.6pt;mso-wrap-distance-right:.45pt;mso-wrap-distance-bottom:.9pt;mso-position-horizontal:absolute;mso-position-horizontal-relative:text;mso-position-vertical:absolute;mso-position-vertical-relative:text" from="-33.55pt,63.6pt" to="-4.95pt,6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SRk5QEAAPoDAAAOAAAAZHJzL2Uyb0RvYy54bWysU0tuFDEQ3SNxB8t7piedTAit6ckiUdgg&#10;GPE5gMefaUv+qexMz1yCA4DEjhsgsch9iLgFZXenE2AVRC/cdn1e1XsuL8/31pCdhKi9a+nRbE6J&#10;dNwL7bYt/fD+6tkZJTExJ5jxTrb0ICM9Xz19suxDI2vfeSMkEARxselDS7uUQlNVkXfSsjjzQTp0&#10;Kg+WJTzCthLAekS3pqrn89Oq9yACeC5jROvl4KSrgq+U5OmNUlEmYlqKvaWyQlk3ea1WS9ZsgYVO&#10;87EN9g9dWKYdFp2gLlli5Br0X1BWc/DRqzTj3lZeKc1l4YBsjuZ/sHnXsSALFxQnhkmm+P9g+evd&#10;GogWeHcLShyzeEe3n7/dfv/04+PXnzdfyNlJ1qgPscHQC7eG8RTDGjLhvQKb/0iF7Iuuh0lXuU+E&#10;o/H49Lg+QfU5up7XRfTqPjNATC+ltyRvWmq0y5xZw3avYsJqGHoXks3Gkb6lLxb1okRFb7S40sZk&#10;X4Tt5sIA2bF83eXL3SPCb2Hgr50Y7MahO7Mb+JRdOhg5VHorFWpTaBV4PuIPA4QTjqTuxgiLGIcJ&#10;OVBhP4/MHVNytixz+8j8KanU9y5N+VY7D0WGB+zyduPFodxnEQAHrCg1PoY8wQ/PRab7J7v6BQAA&#10;//8DAFBLAwQUAAYACAAAACEA9QH0Pt4AAAAKAQAADwAAAGRycy9kb3ducmV2LnhtbEyPy07DQAxF&#10;90j8w8hIbKp00lTqI2RSISA7NhRQt25ikoiMJ81M28DXY7qBpX2Pro+zzWg7daLBt44NzKYxKOLS&#10;VS3XBt5ei2gFygfkCjvHZOCLPGzy66sM08qd+YVO21ArKWGfooEmhD7V2pcNWfRT1xNL9uEGi0HG&#10;odbVgGcpt51O4nihLbYsFxrs6aGh8nN7tAZ88U6H4ntSTuLdvHaUHB6fn9CY25vx/g5UoDH8wfCr&#10;L+qQi9PeHbnyqjMQLZYzQSVIlgkoIaL1GtT+spiDzjP9/4X8BwAA//8DAFBLAQItABQABgAIAAAA&#10;IQC2gziS/gAAAOEBAAATAAAAAAAAAAAAAAAAAAAAAABbQ29udGVudF9UeXBlc10ueG1sUEsBAi0A&#10;FAAGAAgAAAAhADj9If/WAAAAlAEAAAsAAAAAAAAAAAAAAAAALwEAAF9yZWxzLy5yZWxzUEsBAi0A&#10;FAAGAAgAAAAhABktJGTlAQAA+gMAAA4AAAAAAAAAAAAAAAAALgIAAGRycy9lMm9Eb2MueG1sUEsB&#10;Ai0AFAAGAAgAAAAhAPUB9D7eAAAACgEAAA8AAAAAAAAAAAAAAAAAPwQAAGRycy9kb3ducmV2Lnht&#10;bFBLBQYAAAAABAAEAPMAAABKBQAAAAA=&#10;"/>
            </w:pict>
          </mc:Fallback>
        </mc:AlternateContent>
      </w:r>
      <w:r w:rsidRPr="00781DC1">
        <w:rPr>
          <w:noProof/>
          <w:kern w:val="2"/>
          <w:szCs w:val="24"/>
        </w:rPr>
        <mc:AlternateContent>
          <mc:Choice Requires="wps">
            <w:drawing>
              <wp:anchor distT="0" distB="0" distL="0" distR="3810" simplePos="0" relativeHeight="251675648" behindDoc="0" locked="0" layoutInCell="1" allowOverlap="1" wp14:anchorId="57F39F1E" wp14:editId="382C167E">
                <wp:simplePos x="0" y="0"/>
                <wp:positionH relativeFrom="column">
                  <wp:posOffset>-756285</wp:posOffset>
                </wp:positionH>
                <wp:positionV relativeFrom="paragraph">
                  <wp:posOffset>502285</wp:posOffset>
                </wp:positionV>
                <wp:extent cx="381000" cy="175895"/>
                <wp:effectExtent l="0" t="635" r="0" b="0"/>
                <wp:wrapNone/>
                <wp:docPr id="16" name="文字方塊 85"/>
                <wp:cNvGraphicFramePr/>
                <a:graphic xmlns:a="http://schemas.openxmlformats.org/drawingml/2006/main">
                  <a:graphicData uri="http://schemas.microsoft.com/office/word/2010/wordprocessingShape">
                    <wps:wsp>
                      <wps:cNvSpPr/>
                      <wps:spPr>
                        <a:xfrm>
                          <a:off x="0" y="0"/>
                          <a:ext cx="380880" cy="17604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sz w:val="22"/>
                                <w:szCs w:val="22"/>
                              </w:rPr>
                            </w:pPr>
                            <w:r>
                              <w:rPr>
                                <w:sz w:val="22"/>
                                <w:szCs w:val="22"/>
                              </w:rPr>
                              <w:t>2cm</w:t>
                            </w:r>
                          </w:p>
                        </w:txbxContent>
                      </wps:txbx>
                      <wps:bodyPr lIns="17640" tIns="10800" rIns="17640" bIns="10800" anchor="t" upright="1">
                        <a:noAutofit/>
                      </wps:bodyPr>
                    </wps:wsp>
                  </a:graphicData>
                </a:graphic>
              </wp:anchor>
            </w:drawing>
          </mc:Choice>
          <mc:Fallback>
            <w:pict>
              <v:rect w14:anchorId="57F39F1E" id="文字方塊 85" o:spid="_x0000_s1029" style="position:absolute;margin-left:-59.55pt;margin-top:39.55pt;width:30pt;height:13.85pt;z-index:251675648;visibility:visible;mso-wrap-style:square;mso-wrap-distance-left:0;mso-wrap-distance-top:0;mso-wrap-distance-right:.3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CTvCAIAAEkEAAAOAAAAZHJzL2Uyb0RvYy54bWysVFuO0zAU/UdiD5b/adIZKFHUdIQYDUJC&#10;MGJgAa5jN5b80rXbpCtAYgHDNwtgASxoZh1cO2mnwNcgflxf3+c556bLi8FoshMQlLMNnc9KSoTl&#10;rlV209DPn66eVZSEyGzLtLOioXsR6MXq6ZNl72tx5jqnWwEEi9hQ976hXYy+LorAO2FYmDkvLDql&#10;A8MimrApWmA9Vje6OCvLRdE7aD04LkLA18vRSVe5vpSCxw9SBhGJbijOFvMJ+Vyns1gtWb0B5jvF&#10;pzHYP0xhmLLY9FjqkkVGtqD+KmUUBxecjDPuTOGkVFxkDIhmXv6B5qZjXmQsSE7wR5rC/yvL3++u&#10;gagWtVtQYplBje5vv9z9+HZ/+/Pu+1dSvUgc9T7UGHrjr2GyAl4T4EGCSb8IhQyZ1/2RVzFEwvHx&#10;vCqrCtnn6Jq/XJTPM+/FQ7KHEN8IZ0i6NBRQtswm270LERti6CEk9bLuSmmdpdOW9Knfb88Yri1m&#10;panHOfMt7rVIcdp+FBIx53HTQ+CwWb/WQMbFwM3FYQ/rkYthQgqU2PaRuVNKyhZ5Hx+Zf0zK/Z2N&#10;x3yjrIMkzohzRJeAxmE9ZEnPD9KtXbtHmfVbi6uDCqAAJI5GWZVowKlnfephlncOeYmUbD2oTYf6&#10;zCe6X22jkyoLlPqOXaZ5cF+zbtO3lT6IUztHPfwDrH4BAAD//wMAUEsDBBQABgAIAAAAIQAXk68W&#10;4AAAAAsBAAAPAAAAZHJzL2Rvd25yZXYueG1sTI/BTsMwDIbvSLxDZCQuqEuLROm6phMamgQcmLbx&#10;AFnjtRWNUzXpVt4e9wQn2/Kn35+L9WQ7ccHBt44UJIsYBFLlTEu1gq/jNspA+KDJ6M4RKvhBD+vy&#10;9qbQuXFX2uPlEGrBIeRzraAJoc+l9FWDVvuF65F4d3aD1YHHoZZm0FcOt518jONUWt0SX2h0j5sG&#10;q+/DaBVk2/Nb/dDu/e4z3Y3m9cNs3o9Bqfu76WUFIuAU/mCY9VkdSnY6uZGMF52CKEmWCbMKnufK&#10;RPQ0NydG4zQDWRby/w/lLwAAAP//AwBQSwECLQAUAAYACAAAACEAtoM4kv4AAADhAQAAEwAAAAAA&#10;AAAAAAAAAAAAAAAAW0NvbnRlbnRfVHlwZXNdLnhtbFBLAQItABQABgAIAAAAIQA4/SH/1gAAAJQB&#10;AAALAAAAAAAAAAAAAAAAAC8BAABfcmVscy8ucmVsc1BLAQItABQABgAIAAAAIQDJYCTvCAIAAEkE&#10;AAAOAAAAAAAAAAAAAAAAAC4CAABkcnMvZTJvRG9jLnhtbFBLAQItABQABgAIAAAAIQAXk68W4AAA&#10;AAsBAAAPAAAAAAAAAAAAAAAAAGIEAABkcnMvZG93bnJldi54bWxQSwUGAAAAAAQABADzAAAAbwUA&#10;AAAA&#10;" filled="f" stroked="f" strokeweight="0">
                <v:textbox inset=".49mm,.3mm,.49mm,.3mm">
                  <w:txbxContent>
                    <w:p w:rsidR="009A0BAF" w:rsidRDefault="009A0BAF" w:rsidP="009A0BAF">
                      <w:pPr>
                        <w:pStyle w:val="FrameContents"/>
                        <w:snapToGrid w:val="0"/>
                        <w:spacing w:line="200" w:lineRule="atLeast"/>
                        <w:jc w:val="center"/>
                        <w:rPr>
                          <w:sz w:val="22"/>
                          <w:szCs w:val="22"/>
                        </w:rPr>
                      </w:pPr>
                      <w:r>
                        <w:rPr>
                          <w:sz w:val="22"/>
                          <w:szCs w:val="22"/>
                        </w:rPr>
                        <w:t>2cm</w:t>
                      </w:r>
                    </w:p>
                  </w:txbxContent>
                </v:textbox>
              </v:rect>
            </w:pict>
          </mc:Fallback>
        </mc:AlternateContent>
      </w:r>
      <w:r w:rsidRPr="00781DC1">
        <w:rPr>
          <w:noProof/>
          <w:kern w:val="2"/>
          <w:szCs w:val="24"/>
        </w:rPr>
        <mc:AlternateContent>
          <mc:Choice Requires="wps">
            <w:drawing>
              <wp:anchor distT="13335" distB="5715" distL="10160" distR="8890" simplePos="0" relativeHeight="251679744" behindDoc="0" locked="0" layoutInCell="1" allowOverlap="1" wp14:anchorId="0E67BC63" wp14:editId="3CB2E8EC">
                <wp:simplePos x="0" y="0"/>
                <wp:positionH relativeFrom="column">
                  <wp:posOffset>172085</wp:posOffset>
                </wp:positionH>
                <wp:positionV relativeFrom="paragraph">
                  <wp:posOffset>3810</wp:posOffset>
                </wp:positionV>
                <wp:extent cx="1190625" cy="635"/>
                <wp:effectExtent l="5080" t="5080" r="5080" b="5080"/>
                <wp:wrapNone/>
                <wp:docPr id="17" name="直線接點 83"/>
                <wp:cNvGraphicFramePr/>
                <a:graphic xmlns:a="http://schemas.openxmlformats.org/drawingml/2006/main">
                  <a:graphicData uri="http://schemas.microsoft.com/office/word/2010/wordprocessingShape">
                    <wps:wsp>
                      <wps:cNvCnPr/>
                      <wps:spPr>
                        <a:xfrm>
                          <a:off x="0" y="0"/>
                          <a:ext cx="119052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9C5DFA9" id="直線接點 83" o:spid="_x0000_s1026" style="position:absolute;z-index:251679744;visibility:visible;mso-wrap-style:square;mso-wrap-distance-left:.8pt;mso-wrap-distance-top:1.05pt;mso-wrap-distance-right:.7pt;mso-wrap-distance-bottom:.45pt;mso-position-horizontal:absolute;mso-position-horizontal-relative:text;mso-position-vertical:absolute;mso-position-vertical-relative:text" from="13.55pt,.3pt" to="107.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Wjf5AEAAPsDAAAOAAAAZHJzL2Uyb0RvYy54bWysU0tuFDEQ3SNxB8t7pnsGDUla05NForBB&#10;MOJzAI8/05b8U9mZnrkEBwCJHTdAYsF9EnELyu5OJ8AqiF64y3bVq3qvyqvzgzVkLyFq71o6n9WU&#10;SMe90G7X0g/vr56dUhITc4IZ72RLjzLS8/XTJ6s+NHLhO2+EBIIgLjZ9aGmXUmiqKvJOWhZnPkiH&#10;l8qDZQm3sKsEsB7RrakWdf2i6j2IAJ7LGPH0crik64KvlOTpjVJRJmJairWlskJZt3mt1ivW7ICF&#10;TvOxDPYPVVimHSadoC5ZYuQa9F9QVnPw0as0495WXinNZeGAbOb1H2zedSzIwgXFiWGSKf4/WP56&#10;vwGiBfbuhBLHLPbo9vO32++fbj5+/fnjCzl9njXqQ2zQ9cJtYNzFsIFM+KDA5j9SIYei63HSVR4S&#10;4Xg4n5/VywXKz/HuBA3EqO5DA8T0UnpLstFSo10mzRq2fxXT4Hrnko+NI31Lz5aLZfGK3mhxpY3J&#10;dxF22wsDZM9yv8s3JvvNDfy1EwOycVhLpjcQKlY6GjlkeisVilN4FXg+4g8ThCOOpO7mCBkZhwHZ&#10;UWE9j4wdQ3K0LIP7yPgpqOT3Lk3xVjsPRYYH7LK59eJYGloEwAkrbRlfQx7hh/si0/2bXf8CAAD/&#10;/wMAUEsDBBQABgAIAAAAIQBdLmIg2gAAAAQBAAAPAAAAZHJzL2Rvd25yZXYueG1sTI7BTsMwEETv&#10;SPyDtUhcqtZJQC0K2VQIyI0LBdSrGy9JRLxOY7cNfD3LqdxmNKOZV6wn16sjjaHzjJAuElDEtbcd&#10;Nwjvb9X8DlSIhq3pPRPCNwVYl5cXhcmtP/ErHTexUTLCITcIbYxDrnWoW3ImLPxALNmnH52JYsdG&#10;29GcZNz1OkuSpXamY3lozUCPLdVfm4NDCNUH7aufWT1LtjeNp2z/9PJsEK+vpod7UJGmeC7DH76g&#10;QylMO39gG1SPkK1SaSIsQUmapbcidggr0GWh/8OXvwAAAP//AwBQSwECLQAUAAYACAAAACEAtoM4&#10;kv4AAADhAQAAEwAAAAAAAAAAAAAAAAAAAAAAW0NvbnRlbnRfVHlwZXNdLnhtbFBLAQItABQABgAI&#10;AAAAIQA4/SH/1gAAAJQBAAALAAAAAAAAAAAAAAAAAC8BAABfcmVscy8ucmVsc1BLAQItABQABgAI&#10;AAAAIQBVjWjf5AEAAPsDAAAOAAAAAAAAAAAAAAAAAC4CAABkcnMvZTJvRG9jLnhtbFBLAQItABQA&#10;BgAIAAAAIQBdLmIg2gAAAAQBAAAPAAAAAAAAAAAAAAAAAD4EAABkcnMvZG93bnJldi54bWxQSwUG&#10;AAAAAAQABADzAAAARQUAAAAA&#10;"/>
            </w:pict>
          </mc:Fallback>
        </mc:AlternateContent>
      </w:r>
    </w:p>
    <w:tbl>
      <w:tblPr>
        <w:tblW w:w="8282" w:type="dxa"/>
        <w:tblLayout w:type="fixed"/>
        <w:tblLook w:val="01E0" w:firstRow="1" w:lastRow="1" w:firstColumn="1" w:lastColumn="1" w:noHBand="0" w:noVBand="0"/>
      </w:tblPr>
      <w:tblGrid>
        <w:gridCol w:w="376"/>
        <w:gridCol w:w="7906"/>
      </w:tblGrid>
      <w:tr w:rsidR="009A0BAF" w:rsidRPr="00781DC1" w:rsidTr="00A6080B">
        <w:trPr>
          <w:cantSplit/>
          <w:trHeight w:val="11216"/>
        </w:trPr>
        <w:tc>
          <w:tcPr>
            <w:tcW w:w="376" w:type="dxa"/>
            <w:tcBorders>
              <w:top w:val="single" w:sz="12" w:space="0" w:color="000000"/>
              <w:left w:val="single" w:sz="12" w:space="0" w:color="000000"/>
              <w:bottom w:val="single" w:sz="12" w:space="0" w:color="000000"/>
              <w:right w:val="single" w:sz="6" w:space="0" w:color="000000"/>
            </w:tcBorders>
            <w:textDirection w:val="tbRl"/>
          </w:tcPr>
          <w:p w:rsidR="009A0BAF" w:rsidRPr="00781DC1" w:rsidRDefault="009A0BAF" w:rsidP="00A6080B">
            <w:pPr>
              <w:snapToGrid w:val="0"/>
              <w:spacing w:line="360" w:lineRule="auto"/>
              <w:ind w:firstLine="110"/>
              <w:jc w:val="center"/>
              <w:rPr>
                <w:kern w:val="2"/>
                <w:sz w:val="24"/>
                <w:szCs w:val="24"/>
              </w:rPr>
            </w:pPr>
            <w:r w:rsidRPr="00781DC1">
              <w:rPr>
                <w:noProof/>
                <w:kern w:val="2"/>
                <w:sz w:val="22"/>
                <w:szCs w:val="22"/>
              </w:rPr>
              <mc:AlternateContent>
                <mc:Choice Requires="wpg">
                  <w:drawing>
                    <wp:anchor distT="0" distB="17780" distL="1905" distR="17780" simplePos="0" relativeHeight="251666432" behindDoc="0" locked="0" layoutInCell="1" allowOverlap="1" wp14:anchorId="369E8019" wp14:editId="79A51B2A">
                      <wp:simplePos x="0" y="0"/>
                      <wp:positionH relativeFrom="column">
                        <wp:posOffset>-664210</wp:posOffset>
                      </wp:positionH>
                      <wp:positionV relativeFrom="paragraph">
                        <wp:posOffset>-24765</wp:posOffset>
                      </wp:positionV>
                      <wp:extent cx="418465" cy="7432675"/>
                      <wp:effectExtent l="5080" t="5080" r="5080" b="5080"/>
                      <wp:wrapNone/>
                      <wp:docPr id="18" name="群組 73"/>
                      <wp:cNvGraphicFramePr/>
                      <a:graphic xmlns:a="http://schemas.openxmlformats.org/drawingml/2006/main">
                        <a:graphicData uri="http://schemas.microsoft.com/office/word/2010/wordprocessingGroup">
                          <wpg:wgp>
                            <wpg:cNvGrpSpPr/>
                            <wpg:grpSpPr>
                              <a:xfrm>
                                <a:off x="0" y="0"/>
                                <a:ext cx="418320" cy="7432560"/>
                                <a:chOff x="0" y="0"/>
                                <a:chExt cx="418320" cy="7432560"/>
                              </a:xfrm>
                            </wpg:grpSpPr>
                            <wps:wsp>
                              <wps:cNvPr id="19" name="直線接點 19"/>
                              <wps:cNvCnPr/>
                              <wps:spPr>
                                <a:xfrm>
                                  <a:off x="0" y="7432560"/>
                                  <a:ext cx="418320"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s:wsp>
                              <wps:cNvPr id="20" name="直線接點 20"/>
                              <wps:cNvCnPr/>
                              <wps:spPr>
                                <a:xfrm>
                                  <a:off x="9360" y="4320"/>
                                  <a:ext cx="39060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s:wsp>
                              <wps:cNvPr id="21" name="直線接點 21"/>
                              <wps:cNvCnPr/>
                              <wps:spPr>
                                <a:xfrm>
                                  <a:off x="116280" y="0"/>
                                  <a:ext cx="720" cy="74275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6C4DC689" id="群組 73" o:spid="_x0000_s1026" style="position:absolute;margin-left:-52.3pt;margin-top:-1.95pt;width:32.95pt;height:585.25pt;z-index:251666432;mso-wrap-distance-left:.15pt;mso-wrap-distance-right:1.4pt;mso-wrap-distance-bottom:1.4pt" coordsize="4183,7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T4UmwIAAA8KAAAOAAAAZHJzL2Uyb0RvYy54bWzsVs2O0zAQviPxDlbuNE26/Yua7mGX7QXB&#10;ioUHcB3nR3Jsy/Y27Z0zDwASJ3gDEAckHoeKt2DspNn+LIguEkJie0gde2Y88833xZ6cLkuGFlTp&#10;QvDYCzpdD1FORFLwLPZevrh4NPKQNpgnmAlOY29FtXc6ffhgUsmIhiIXLKEKQRCuo0rGXm6MjHxf&#10;k5yWWHeEpBwWU6FKbOBVZX6icAXRS+aH3e7Ar4RKpBKEag2z5/WiN3Xx05QS8yxNNTWIxR7kZtxT&#10;uefcPv3pBEeZwjIvSJMGvkMWJS44bNqGOscGo2tVHIQqC6KEFqnpEFH6Ik0LQl0NUE3Q3atmpsS1&#10;dLVkUZXJFiaAdg+nO4clTxeXChUJ9A46xXEJPVp/fb/+9AoNexadSmYRGM2UvJKXqpnI6jdb8DJV&#10;pf2HUtDS4bpqcaVLgwhMngSjXgjoE1ganvTC/qABnuTQnQM3kj/+taO/2da32bXJVBI4pG9g0n8G&#10;01WOJXXoa4vABqZxC9Pbj+vPb769/vD9yzsUjGuwnOkZb5DSkQbQfgrTDha3geVgaqvFkVTazKgo&#10;kR3EHiu4TRBHePFEG+gNmG5M7DTjqIq9cT/sOystWJFcFIzZNa2y+RlTaIGtMtzPVgARdsyAgTyp&#10;5xmHZYtxXZMbmRWj9U7PaQo0cgxw4UkTv9YaMBb6v1EcbMI4OFjDFPI50rdxsd7USfxI/9bJ7S+4&#10;af3LggvlYNiqzg7nIlm5njoAgGRWGH+BbVY1jSi32QbTTom/ybZxDwSHQHygvUZ5G7b1xt1BdyPN&#10;evGeb94uV/8nvgW38y04im9BMAhHNeP26DYEijXHQDjs3/PNMu3g2/hv8M2drXDrcGdCc0Oy15rt&#10;d3cg3Nzjpj8AAAD//wMAUEsDBBQABgAIAAAAIQAiOhmc4gAAAAwBAAAPAAAAZHJzL2Rvd25yZXYu&#10;eG1sTI/BTsMwDIbvSLxDZCRuXRoKYZSm0zQBpwmJDQlxyxqvrdYkVZO13dtjTnCz5U+/v79YzbZj&#10;Iw6h9U6BWKTA0FXetK5W8Ll/TZbAQtTO6M47VHDBAKvy+qrQufGT+8BxF2tGIS7kWkETY59zHqoG&#10;rQ4L36Oj29EPVkdah5qbQU8Ubjt+l6aSW906+tDoHjcNVqfd2Sp4m/S0zsTLuD0dN5fv/cP711ag&#10;Urc38/oZWMQ5/sHwq0/qUJLTwZ+dCaxTkIj0XhJLU/YEjIgkWz4COxAqpJTAy4L/L1H+AAAA//8D&#10;AFBLAQItABQABgAIAAAAIQC2gziS/gAAAOEBAAATAAAAAAAAAAAAAAAAAAAAAABbQ29udGVudF9U&#10;eXBlc10ueG1sUEsBAi0AFAAGAAgAAAAhADj9If/WAAAAlAEAAAsAAAAAAAAAAAAAAAAALwEAAF9y&#10;ZWxzLy5yZWxzUEsBAi0AFAAGAAgAAAAhAIQpPhSbAgAADwoAAA4AAAAAAAAAAAAAAAAALgIAAGRy&#10;cy9lMm9Eb2MueG1sUEsBAi0AFAAGAAgAAAAhACI6GZziAAAADAEAAA8AAAAAAAAAAAAAAAAA9QQA&#10;AGRycy9kb3ducmV2LnhtbFBLBQYAAAAABAAEAPMAAAAEBgAAAAA=&#10;">
                      <v:line id="直線接點 19" o:spid="_x0000_s1027" style="position:absolute;visibility:visible;mso-wrap-style:square" from="0,74325" to="4183,7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直線接點 20" o:spid="_x0000_s1028" style="position:absolute;visibility:visible;mso-wrap-style:square" from="93,43" to="3999,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直線接點 21" o:spid="_x0000_s1029" style="position:absolute;visibility:visible;mso-wrap-style:square" from="1162,0" to="1170,74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group>
                  </w:pict>
                </mc:Fallback>
              </mc:AlternateContent>
            </w:r>
            <w:r w:rsidRPr="00781DC1">
              <w:rPr>
                <w:kern w:val="2"/>
                <w:sz w:val="22"/>
                <w:szCs w:val="22"/>
              </w:rPr>
              <w:t xml:space="preserve">       </w:t>
            </w:r>
            <w:r w:rsidRPr="00781DC1">
              <w:rPr>
                <w:noProof/>
              </w:rPr>
              <mc:AlternateContent>
                <mc:Choice Requires="wps">
                  <w:drawing>
                    <wp:anchor distT="1270" distB="0" distL="0" distR="1905" simplePos="0" relativeHeight="251672576" behindDoc="0" locked="0" layoutInCell="1" allowOverlap="1" wp14:anchorId="4E102387" wp14:editId="5C2FC2E4">
                      <wp:simplePos x="0" y="0"/>
                      <wp:positionH relativeFrom="column">
                        <wp:posOffset>-807720</wp:posOffset>
                      </wp:positionH>
                      <wp:positionV relativeFrom="paragraph">
                        <wp:posOffset>6454775</wp:posOffset>
                      </wp:positionV>
                      <wp:extent cx="379730" cy="143510"/>
                      <wp:effectExtent l="0" t="0" r="0" b="0"/>
                      <wp:wrapNone/>
                      <wp:docPr id="22" name="文字方塊 77"/>
                      <wp:cNvGraphicFramePr/>
                      <a:graphic xmlns:a="http://schemas.openxmlformats.org/drawingml/2006/main">
                        <a:graphicData uri="http://schemas.microsoft.com/office/word/2010/wordprocessingShape">
                          <wps:wsp>
                            <wps:cNvSpPr/>
                            <wps:spPr>
                              <a:xfrm>
                                <a:off x="0" y="0"/>
                                <a:ext cx="379800" cy="14364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sz w:val="22"/>
                                      <w:szCs w:val="22"/>
                                    </w:rPr>
                                  </w:pPr>
                                  <w:r>
                                    <w:rPr>
                                      <w:sz w:val="22"/>
                                      <w:szCs w:val="22"/>
                                    </w:rPr>
                                    <w:t>7cm</w:t>
                                  </w:r>
                                </w:p>
                              </w:txbxContent>
                            </wps:txbx>
                            <wps:bodyPr lIns="17640" tIns="10800" rIns="17640" bIns="10800" anchor="t" upright="1">
                              <a:noAutofit/>
                            </wps:bodyPr>
                          </wps:wsp>
                        </a:graphicData>
                      </a:graphic>
                    </wp:anchor>
                  </w:drawing>
                </mc:Choice>
                <mc:Fallback>
                  <w:pict>
                    <v:rect w14:anchorId="4E102387" id="文字方塊 77" o:spid="_x0000_s1030" style="position:absolute;left:0;text-align:left;margin-left:-63.6pt;margin-top:508.25pt;width:29.9pt;height:11.3pt;z-index:251672576;visibility:visible;mso-wrap-style:square;mso-wrap-distance-left:0;mso-wrap-distance-top:.1pt;mso-wrap-distance-right:.1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1d/CAIAAEkEAAAOAAAAZHJzL2Uyb0RvYy54bWysVFtuEzEU/UdiD5b/yUzSqCmjTCpEVYSE&#10;oKKwAMdjZyz5pWsnM1kBEgso3yyABbCgdh1ceyZpgK8ifjy27/Occz3Ly95oshMQlLM1nU5KSoTl&#10;rlF2U9PPn65fXFASIrMN086Kmu5FoJer58+Wna/EzLVONwIIJrGh6nxN2xh9VRSBt8KwMHFeWDRK&#10;B4ZFPMKmaIB1mN3oYlaW50XnoPHguAgBb68GI13l/FIKHj9IGUQkuqbYW8wr5HWd1mK1ZNUGmG8V&#10;H9tg/9CFYcpi0WOqKxYZ2YL6K5VRHFxwMk64M4WTUnGRMSCaafkHmtuWeZGxIDnBH2kK/y8tf7+7&#10;AaKams5mlFhmUKOHuy/3P7493P28//6VLBaJo86HCl1v/Q2Mp4DbBLiXYNIXoZA+87o/8ir6SDhe&#10;ni1eXpTIPkfTdH52Ps+8F4/BHkJ8I5whaVNTQNkym2z3LkQsiK4Hl1TLumuldZZOW9Kler9do7u2&#10;GJW6HvrMu7jXIvlp+1FIxJzbTReBw2b9WgMZBgMnF5s9jEdOhgHJUWLZJ8aOISla5Hl8YvwxKNd3&#10;Nh7jjbIOkjgDzgFdAhr7dZ8lnR+kW7tmjzLrtxZHZ7pIApA4HMqsDJxa1qcWZnnrkJdIydaD2rSo&#10;z3Sk+9U2OqmyQKnuUGXsB+c16za+rfQgTs/Z6/EPsPoFAAD//wMAUEsDBBQABgAIAAAAIQCekH9H&#10;4wAAAA4BAAAPAAAAZHJzL2Rvd25yZXYueG1sTI/BTsMwDIbvSLxDZCQuqEtboBul6YSGJgEHpm08&#10;QNZ4bUXjVE26lbfHO8HR/j/9/lwsJ9uJEw6+daQgmcUgkCpnWqoVfO3X0QKED5qM7hyhgh/0sCyv&#10;rwqdG3emLZ52oRZcQj7XCpoQ+lxKXzVotZ+5HomzoxusDjwOtTSDPnO57WQax5m0uiW+0OgeVw1W&#10;37vRKlisj2/1Xbv1m89sM5rXD7N63welbm+ml2cQAafwB8NFn9WhZKeDG8l40SmIknSeMstJnGSP&#10;IJiJsvkDiMNldf+UgCwL+f+N8hcAAP//AwBQSwECLQAUAAYACAAAACEAtoM4kv4AAADhAQAAEwAA&#10;AAAAAAAAAAAAAAAAAAAAW0NvbnRlbnRfVHlwZXNdLnhtbFBLAQItABQABgAIAAAAIQA4/SH/1gAA&#10;AJQBAAALAAAAAAAAAAAAAAAAAC8BAABfcmVscy8ucmVsc1BLAQItABQABgAIAAAAIQBMf1d/CAIA&#10;AEkEAAAOAAAAAAAAAAAAAAAAAC4CAABkcnMvZTJvRG9jLnhtbFBLAQItABQABgAIAAAAIQCekH9H&#10;4wAAAA4BAAAPAAAAAAAAAAAAAAAAAGIEAABkcnMvZG93bnJldi54bWxQSwUGAAAAAAQABADzAAAA&#10;cgUAAAAA&#10;" filled="f" stroked="f" strokeweight="0">
                      <v:textbox inset=".49mm,.3mm,.49mm,.3mm">
                        <w:txbxContent>
                          <w:p w:rsidR="009A0BAF" w:rsidRDefault="009A0BAF" w:rsidP="009A0BAF">
                            <w:pPr>
                              <w:pStyle w:val="FrameContents"/>
                              <w:snapToGrid w:val="0"/>
                              <w:spacing w:line="200" w:lineRule="atLeast"/>
                              <w:jc w:val="center"/>
                              <w:rPr>
                                <w:sz w:val="22"/>
                                <w:szCs w:val="22"/>
                              </w:rPr>
                            </w:pPr>
                            <w:r>
                              <w:rPr>
                                <w:sz w:val="22"/>
                                <w:szCs w:val="22"/>
                              </w:rPr>
                              <w:t>7cm</w:t>
                            </w:r>
                          </w:p>
                        </w:txbxContent>
                      </v:textbox>
                    </v:rect>
                  </w:pict>
                </mc:Fallback>
              </mc:AlternateContent>
            </w:r>
            <w:r w:rsidRPr="00781DC1">
              <w:rPr>
                <w:rFonts w:eastAsia="Wingdings 2"/>
                <w:kern w:val="2"/>
                <w:sz w:val="22"/>
                <w:szCs w:val="22"/>
              </w:rPr>
              <w:sym w:font="Wingdings 2" w:char="F099"/>
            </w:r>
            <w:r w:rsidRPr="00781DC1">
              <w:rPr>
                <w:kern w:val="2"/>
                <w:sz w:val="22"/>
                <w:szCs w:val="22"/>
              </w:rPr>
              <w:t>年度專案計畫契約及計畫書</w:t>
            </w:r>
            <w:r w:rsidRPr="00781DC1">
              <w:rPr>
                <w:kern w:val="2"/>
                <w:sz w:val="22"/>
                <w:szCs w:val="22"/>
              </w:rPr>
              <w:t xml:space="preserve">                          </w:t>
            </w:r>
            <w:r w:rsidRPr="00781DC1">
              <w:rPr>
                <w:kern w:val="2"/>
                <w:sz w:val="22"/>
                <w:szCs w:val="22"/>
              </w:rPr>
              <w:t>計</w:t>
            </w:r>
            <w:r w:rsidRPr="00781DC1">
              <w:rPr>
                <w:kern w:val="2"/>
                <w:sz w:val="22"/>
                <w:szCs w:val="22"/>
              </w:rPr>
              <w:t xml:space="preserve">  </w:t>
            </w:r>
            <w:r w:rsidRPr="00781DC1">
              <w:rPr>
                <w:kern w:val="2"/>
                <w:sz w:val="22"/>
                <w:szCs w:val="22"/>
              </w:rPr>
              <w:t>畫</w:t>
            </w:r>
            <w:r w:rsidRPr="00781DC1">
              <w:rPr>
                <w:kern w:val="2"/>
                <w:sz w:val="22"/>
                <w:szCs w:val="22"/>
              </w:rPr>
              <w:t xml:space="preserve">  </w:t>
            </w:r>
            <w:r w:rsidRPr="00781DC1">
              <w:rPr>
                <w:kern w:val="2"/>
                <w:sz w:val="22"/>
                <w:szCs w:val="22"/>
              </w:rPr>
              <w:t>名</w:t>
            </w:r>
            <w:r w:rsidRPr="00781DC1">
              <w:rPr>
                <w:kern w:val="2"/>
                <w:sz w:val="22"/>
                <w:szCs w:val="22"/>
              </w:rPr>
              <w:t xml:space="preserve">  </w:t>
            </w:r>
            <w:r w:rsidRPr="00781DC1">
              <w:rPr>
                <w:kern w:val="2"/>
                <w:sz w:val="22"/>
                <w:szCs w:val="22"/>
              </w:rPr>
              <w:t>稱</w:t>
            </w:r>
            <w:r w:rsidRPr="00781DC1">
              <w:rPr>
                <w:kern w:val="2"/>
                <w:sz w:val="22"/>
                <w:szCs w:val="22"/>
              </w:rPr>
              <w:t xml:space="preserve">                                              </w:t>
            </w:r>
            <w:r w:rsidRPr="00781DC1">
              <w:rPr>
                <w:kern w:val="2"/>
                <w:sz w:val="24"/>
                <w:szCs w:val="24"/>
              </w:rPr>
              <w:t>台北市電腦公會</w:t>
            </w:r>
          </w:p>
          <w:p w:rsidR="009A0BAF" w:rsidRPr="00781DC1" w:rsidRDefault="009A0BAF" w:rsidP="00A6080B">
            <w:pPr>
              <w:snapToGrid w:val="0"/>
              <w:spacing w:line="360" w:lineRule="auto"/>
              <w:ind w:left="132" w:right="113" w:firstLine="880"/>
              <w:rPr>
                <w:kern w:val="2"/>
                <w:sz w:val="22"/>
                <w:szCs w:val="22"/>
              </w:rPr>
            </w:pPr>
            <w:r w:rsidRPr="00781DC1">
              <w:rPr>
                <w:noProof/>
                <w:kern w:val="2"/>
                <w:sz w:val="22"/>
                <w:szCs w:val="22"/>
              </w:rPr>
              <mc:AlternateContent>
                <mc:Choice Requires="wps">
                  <w:drawing>
                    <wp:anchor distT="1270" distB="0" distL="0" distR="0" simplePos="0" relativeHeight="251671552" behindDoc="0" locked="0" layoutInCell="1" allowOverlap="1" wp14:anchorId="2F547E4B" wp14:editId="577DD870">
                      <wp:simplePos x="0" y="0"/>
                      <wp:positionH relativeFrom="column">
                        <wp:posOffset>-672465</wp:posOffset>
                      </wp:positionH>
                      <wp:positionV relativeFrom="paragraph">
                        <wp:posOffset>7369175</wp:posOffset>
                      </wp:positionV>
                      <wp:extent cx="444500" cy="208280"/>
                      <wp:effectExtent l="0" t="0" r="0" b="0"/>
                      <wp:wrapNone/>
                      <wp:docPr id="23" name="文字方塊 72"/>
                      <wp:cNvGraphicFramePr/>
                      <a:graphic xmlns:a="http://schemas.openxmlformats.org/drawingml/2006/main">
                        <a:graphicData uri="http://schemas.microsoft.com/office/word/2010/wordprocessingShape">
                          <wps:wsp>
                            <wps:cNvSpPr/>
                            <wps:spPr>
                              <a:xfrm>
                                <a:off x="0" y="0"/>
                                <a:ext cx="444600" cy="20844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sz w:val="22"/>
                                      <w:szCs w:val="22"/>
                                    </w:rPr>
                                  </w:pPr>
                                  <w:r>
                                    <w:rPr>
                                      <w:sz w:val="22"/>
                                      <w:szCs w:val="22"/>
                                    </w:rPr>
                                    <w:t>1.7cm</w:t>
                                  </w:r>
                                </w:p>
                              </w:txbxContent>
                            </wps:txbx>
                            <wps:bodyPr lIns="17640" tIns="10800" rIns="17640" bIns="10800" anchor="t" upright="1">
                              <a:noAutofit/>
                            </wps:bodyPr>
                          </wps:wsp>
                        </a:graphicData>
                      </a:graphic>
                    </wp:anchor>
                  </w:drawing>
                </mc:Choice>
                <mc:Fallback>
                  <w:pict>
                    <v:rect w14:anchorId="2F547E4B" id="文字方塊 72" o:spid="_x0000_s1031" style="position:absolute;left:0;text-align:left;margin-left:-52.95pt;margin-top:580.25pt;width:35pt;height:16.4pt;z-index:251671552;visibility:visible;mso-wrap-style:square;mso-wrap-distance-left:0;mso-wrap-distance-top:.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TLCgIAAEkEAAAOAAAAZHJzL2Uyb0RvYy54bWysVFtuEzEU/UdiD5b/yUxCSKMokwpRFSEh&#10;qCgswPHYGUt+6drJTFaAxALKNwtgAV1Quw6uPZM0LV9F/Hhs3+c553qW553RZCcgKGcrOh6VlAjL&#10;Xa3spqLfvl6+mlMSIrM1086Kiu5FoOerly+WrV+IiWucrgUQTGLDovUVbWL0i6IIvBGGhZHzwqJR&#10;OjAs4hE2RQ2sxexGF5OynBWtg9qD4yIEvL3ojXSV80spePwsZRCR6IpibzGvkNd1WovVki02wHyj&#10;+NAG+4cuDFMWix5TXbDIyBbUX6mM4uCCk3HEnSmclIqLjAHRjMsnaK4b5kXGguQEf6Qp/L+0/NPu&#10;CoiqKzp5TYllBjW6v/l+9/vn/c3t3a8f5GySOGp9WKDrtb+C4RRwmwB3Ekz6IhTSZV73R15FFwnH&#10;y+l0OiuRfY6mSTmfTjPvxUOwhxDfC2dI2lQUULbMJtt9DBELouvBJdWy7lJpnaXTlrSp3qNrdNcW&#10;o1LXfZ95F/daJD9tvwiJmHO76SJw2KzfaSD9YODkYrOH8cjJMCA5Siz7zNghJEWLPI/PjD8G5frO&#10;xmO8UdZBEqfH2aNLQGO37rKkbw7SrV29R5n1B4ujMz6boQAk9odynpSBU8v61MIsbxzyEinZelCb&#10;BvUZD3S/3UYnVRYo1e2rDP3gvGbdhreVHsTpOXs9/AFWfwAAAP//AwBQSwMEFAAGAAgAAAAhAAjN&#10;X23iAAAADgEAAA8AAABkcnMvZG93bnJldi54bWxMj8FuwjAQRO+V+g/WIvVSBTuNiCCNgyoqpLaH&#10;IqAfYGKTRMTrKHYg/ftuTvS4M0+zM/l6tC27mt43DiXEcwHMYOl0g5WEn+M2WgLzQaFWrUMj4dd4&#10;WBePD7nKtLvh3lwPoWIUgj5TEuoQuoxzX9bGKj93nUHyzq63KtDZV1z36kbhtuUvQqTcqgbpQ606&#10;s6lNeTkMVsJye/6onpu9332nu0G/f+nN5zFI+TQb316BBTOGOwxTfaoOBXU6uQG1Z62EKBaLFbHk&#10;xKlYACMmSibpNEmrJAFe5Pz/jOIPAAD//wMAUEsBAi0AFAAGAAgAAAAhALaDOJL+AAAA4QEAABMA&#10;AAAAAAAAAAAAAAAAAAAAAFtDb250ZW50X1R5cGVzXS54bWxQSwECLQAUAAYACAAAACEAOP0h/9YA&#10;AACUAQAACwAAAAAAAAAAAAAAAAAvAQAAX3JlbHMvLnJlbHNQSwECLQAUAAYACAAAACEAw2ZUywoC&#10;AABJBAAADgAAAAAAAAAAAAAAAAAuAgAAZHJzL2Uyb0RvYy54bWxQSwECLQAUAAYACAAAACEACM1f&#10;beIAAAAOAQAADwAAAAAAAAAAAAAAAABkBAAAZHJzL2Rvd25yZXYueG1sUEsFBgAAAAAEAAQA8wAA&#10;AHMFAAAAAA==&#10;" filled="f" stroked="f" strokeweight="0">
                      <v:textbox inset=".49mm,.3mm,.49mm,.3mm">
                        <w:txbxContent>
                          <w:p w:rsidR="009A0BAF" w:rsidRDefault="009A0BAF" w:rsidP="009A0BAF">
                            <w:pPr>
                              <w:pStyle w:val="FrameContents"/>
                              <w:snapToGrid w:val="0"/>
                              <w:spacing w:line="200" w:lineRule="atLeast"/>
                              <w:jc w:val="center"/>
                              <w:rPr>
                                <w:sz w:val="22"/>
                                <w:szCs w:val="22"/>
                              </w:rPr>
                            </w:pPr>
                            <w:r>
                              <w:rPr>
                                <w:sz w:val="22"/>
                                <w:szCs w:val="22"/>
                              </w:rPr>
                              <w:t>1.7cm</w:t>
                            </w:r>
                          </w:p>
                        </w:txbxContent>
                      </v:textbox>
                    </v:rect>
                  </w:pict>
                </mc:Fallback>
              </mc:AlternateContent>
            </w:r>
            <w:r w:rsidRPr="00781DC1">
              <w:rPr>
                <w:noProof/>
                <w:kern w:val="2"/>
                <w:sz w:val="22"/>
                <w:szCs w:val="22"/>
              </w:rPr>
              <mc:AlternateContent>
                <mc:Choice Requires="wps">
                  <w:drawing>
                    <wp:anchor distT="4445" distB="0" distL="0" distR="3810" simplePos="0" relativeHeight="251673600" behindDoc="0" locked="0" layoutInCell="1" allowOverlap="1" wp14:anchorId="11E52EAF" wp14:editId="203CBBEE">
                      <wp:simplePos x="0" y="0"/>
                      <wp:positionH relativeFrom="column">
                        <wp:posOffset>-605155</wp:posOffset>
                      </wp:positionH>
                      <wp:positionV relativeFrom="paragraph">
                        <wp:posOffset>3495675</wp:posOffset>
                      </wp:positionV>
                      <wp:extent cx="379730" cy="208280"/>
                      <wp:effectExtent l="0" t="0" r="0" b="0"/>
                      <wp:wrapNone/>
                      <wp:docPr id="24" name="文字方塊 70"/>
                      <wp:cNvGraphicFramePr/>
                      <a:graphic xmlns:a="http://schemas.openxmlformats.org/drawingml/2006/main">
                        <a:graphicData uri="http://schemas.microsoft.com/office/word/2010/wordprocessingShape">
                          <wps:wsp>
                            <wps:cNvSpPr/>
                            <wps:spPr>
                              <a:xfrm>
                                <a:off x="0" y="0"/>
                                <a:ext cx="379800" cy="20844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sz w:val="22"/>
                                      <w:szCs w:val="22"/>
                                    </w:rPr>
                                  </w:pPr>
                                  <w:r>
                                    <w:rPr>
                                      <w:sz w:val="22"/>
                                      <w:szCs w:val="22"/>
                                    </w:rPr>
                                    <w:t>13cm</w:t>
                                  </w:r>
                                </w:p>
                              </w:txbxContent>
                            </wps:txbx>
                            <wps:bodyPr lIns="17640" tIns="10800" rIns="17640" bIns="10800" anchor="t" upright="1">
                              <a:noAutofit/>
                            </wps:bodyPr>
                          </wps:wsp>
                        </a:graphicData>
                      </a:graphic>
                    </wp:anchor>
                  </w:drawing>
                </mc:Choice>
                <mc:Fallback>
                  <w:pict>
                    <v:rect w14:anchorId="11E52EAF" id="文字方塊 70" o:spid="_x0000_s1032" style="position:absolute;left:0;text-align:left;margin-left:-47.65pt;margin-top:275.25pt;width:29.9pt;height:16.4pt;z-index:251673600;visibility:visible;mso-wrap-style:square;mso-wrap-distance-left:0;mso-wrap-distance-top:.35pt;mso-wrap-distance-right:.3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KqBwIAAEkEAAAOAAAAZHJzL2Uyb0RvYy54bWysVFtuEzEU/UdiD5b/yUxClIQokwpRFSEh&#10;qCgswOOxZyz5pWsnM1kBEgso3yyABXRB7Tq4dtIkwFcRP4593+ecO1ldDEaTrYCgnK3oeFRSIix3&#10;jbJtRb98vnqxoCREZhumnRUV3YlAL9bPn616vxQT1zndCCBYxIZl7yvaxeiXRRF4JwwLI+eFRad0&#10;YFjEJ7RFA6zH6kYXk7KcFb2DxoPjIgS0Xu6ddJ3rSyl4/ChlEJHoiuJsMZ+QzzqdxXrFli0w3yl+&#10;GIP9wxSGKYtNj6UuWWRkA+qvUkZxcMHJOOLOFE5KxUXGgGjG5R9objrmRcaC5AR/pCn8v7L8w/Ya&#10;iGoqOplSYplBjR5uv97//P5we3f/4xuZZ456H5YYeuOvARlLr4DXBHiQYNIvQiFD5nV35FUMkXA0&#10;vpy/WpTIPkfXpFxMp7lmcUr2EOJb4QxJl4oCypbZZNv3IWJDDH0MSb2su1JaZ+m0JX3q95sZw7XF&#10;rNOc+RZ3WqQ4bT8JiZjzuMkQOLT1Gw1kvxi4uTjs43rkYpiQAiW2fWLuISVli7yPT8w/JuX+zsZj&#10;vlHWQVrgPc49ugQ0DvWQJZ0lb7LUrtmhzPqdxdUZz2coAIn7R5mVgXNPfe5hlncOeYmUbDyotkN9&#10;xge6X2+ikyoLdOpymAf3Net2+LbSB3H+zlGnf4D1LwAAAP//AwBQSwMEFAAGAAgAAAAhANPhAzzh&#10;AAAACwEAAA8AAABkcnMvZG93bnJldi54bWxMj01OwzAQRvdI3MEaJDYodSByFUKcChVVAhZUbTmA&#10;G0+TiHgcxU4bbs+wgt38PH3zplzNrhdnHEPnScP9IgWBVHvbUaPh87BJchAhGrKm94QavjHAqrq+&#10;Kk1h/YV2eN7HRnAIhcJoaGMcCilD3aIzYeEHJN6d/OhM5HZspB3NhcNdLx/SdCmd6YgvtGbAdYv1&#10;135yGvLN6bW563Zh+7HcTvbl3a7fDlHr25v5+QlExDn+wfCrz+pQsdPRT2SD6DUkjypjVINSqQLB&#10;RJIpLo48ybMMZFXK/z9UPwAAAP//AwBQSwECLQAUAAYACAAAACEAtoM4kv4AAADhAQAAEwAAAAAA&#10;AAAAAAAAAAAAAAAAW0NvbnRlbnRfVHlwZXNdLnhtbFBLAQItABQABgAIAAAAIQA4/SH/1gAAAJQB&#10;AAALAAAAAAAAAAAAAAAAAC8BAABfcmVscy8ucmVsc1BLAQItABQABgAIAAAAIQDI3hKqBwIAAEkE&#10;AAAOAAAAAAAAAAAAAAAAAC4CAABkcnMvZTJvRG9jLnhtbFBLAQItABQABgAIAAAAIQDT4QM84QAA&#10;AAsBAAAPAAAAAAAAAAAAAAAAAGEEAABkcnMvZG93bnJldi54bWxQSwUGAAAAAAQABADzAAAAbwUA&#10;AAAA&#10;" filled="f" stroked="f" strokeweight="0">
                      <v:textbox inset=".49mm,.3mm,.49mm,.3mm">
                        <w:txbxContent>
                          <w:p w:rsidR="009A0BAF" w:rsidRDefault="009A0BAF" w:rsidP="009A0BAF">
                            <w:pPr>
                              <w:pStyle w:val="FrameContents"/>
                              <w:snapToGrid w:val="0"/>
                              <w:spacing w:line="200" w:lineRule="atLeast"/>
                              <w:jc w:val="center"/>
                              <w:rPr>
                                <w:sz w:val="22"/>
                                <w:szCs w:val="22"/>
                              </w:rPr>
                            </w:pPr>
                            <w:r>
                              <w:rPr>
                                <w:sz w:val="22"/>
                                <w:szCs w:val="22"/>
                              </w:rPr>
                              <w:t>13cm</w:t>
                            </w:r>
                          </w:p>
                        </w:txbxContent>
                      </v:textbox>
                    </v:rect>
                  </w:pict>
                </mc:Fallback>
              </mc:AlternateContent>
            </w:r>
            <w:r w:rsidRPr="00781DC1">
              <w:rPr>
                <w:noProof/>
                <w:kern w:val="2"/>
                <w:sz w:val="22"/>
                <w:szCs w:val="22"/>
              </w:rPr>
              <mc:AlternateContent>
                <mc:Choice Requires="wps">
                  <w:drawing>
                    <wp:anchor distT="2540" distB="2540" distL="0" distR="1270" simplePos="0" relativeHeight="251674624" behindDoc="0" locked="0" layoutInCell="1" allowOverlap="1" wp14:anchorId="55025075" wp14:editId="54D57EC8">
                      <wp:simplePos x="0" y="0"/>
                      <wp:positionH relativeFrom="column">
                        <wp:posOffset>-650240</wp:posOffset>
                      </wp:positionH>
                      <wp:positionV relativeFrom="paragraph">
                        <wp:posOffset>1464945</wp:posOffset>
                      </wp:positionV>
                      <wp:extent cx="379730" cy="260985"/>
                      <wp:effectExtent l="0" t="635" r="0" b="0"/>
                      <wp:wrapNone/>
                      <wp:docPr id="25" name="文字方塊 71"/>
                      <wp:cNvGraphicFramePr/>
                      <a:graphic xmlns:a="http://schemas.openxmlformats.org/drawingml/2006/main">
                        <a:graphicData uri="http://schemas.microsoft.com/office/word/2010/wordprocessingShape">
                          <wps:wsp>
                            <wps:cNvSpPr/>
                            <wps:spPr>
                              <a:xfrm>
                                <a:off x="0" y="0"/>
                                <a:ext cx="379800" cy="26100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200" w:lineRule="atLeast"/>
                                    <w:jc w:val="center"/>
                                    <w:rPr>
                                      <w:sz w:val="22"/>
                                      <w:szCs w:val="22"/>
                                    </w:rPr>
                                  </w:pPr>
                                  <w:r>
                                    <w:rPr>
                                      <w:sz w:val="22"/>
                                      <w:szCs w:val="22"/>
                                    </w:rPr>
                                    <w:t>6cm</w:t>
                                  </w:r>
                                </w:p>
                              </w:txbxContent>
                            </wps:txbx>
                            <wps:bodyPr lIns="17640" tIns="10800" rIns="17640" bIns="10800" anchor="t" upright="1">
                              <a:noAutofit/>
                            </wps:bodyPr>
                          </wps:wsp>
                        </a:graphicData>
                      </a:graphic>
                    </wp:anchor>
                  </w:drawing>
                </mc:Choice>
                <mc:Fallback>
                  <w:pict>
                    <v:rect w14:anchorId="55025075" id="文字方塊 71" o:spid="_x0000_s1033" style="position:absolute;left:0;text-align:left;margin-left:-51.2pt;margin-top:115.35pt;width:29.9pt;height:20.55pt;z-index:251674624;visibility:visible;mso-wrap-style:square;mso-wrap-distance-left:0;mso-wrap-distance-top:.2pt;mso-wrap-distance-right:.1pt;mso-wrap-distance-bottom:.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4/BwIAAEkEAAAOAAAAZHJzL2Uyb0RvYy54bWysVF1u1DAQfkfiDpbf2SQL7JZosxWiKkJC&#10;UFE4gOPYiSX/yfZusidA4gDlmQP0AByoPQdjJ5su8FTEizOemW9+vhlncz4oifbMeWF0hYtFjhHT&#10;1DRCtxX+8vny2RlGPhDdEGk0q/CBeXy+ffpk09uSLU1nZMMcgiDal72tcBeCLbPM044p4hfGMg1G&#10;bpwiAa6uzRpHeoiuZLbM81XWG9dYZyjzHrQXoxFvU3zOGQ0fOfcsIFlhqC2k06Wzjme23ZCydcR2&#10;gk5lkH+oQhGhIekc6oIEgnZO/BVKCeqMNzwsqFGZ4VxQlnqAbor8j26uO2JZ6gXI8Xamyf+/sPTD&#10;/soh0VR4+RIjTRTM6P7m693t9/ubn3c/vqF1ETnqrS/B9dpeuenmQYwND9yp+IVW0JB4Pcy8siEg&#10;Csrn61dnObBPwbRcFTnIECV7AFvnw1tmFIpChR2MLbFJ9u99GF2PLjGXNpdCStCTUmrUx3y/qSGy&#10;1JAgVj3WmaRwkGzEfGIcek7lRoWnrq3fSIfGxYDNhWKP65GCASA6ckj7SOwEiWiW9vGR+BmU8hsd&#10;ZrwS2rhE5El3UQxDPaSRro+jq01zgDHLdxpWp1ivXsSnMF7yNBl3aqlPLUTTzgAvAaOddaLtYD7F&#10;RPfrXTBcpAHFvGOWiXfY1zTi6W3FB3F6T14Pf4DtLwAAAP//AwBQSwMEFAAGAAgAAAAhAOptNdXi&#10;AAAADAEAAA8AAABkcnMvZG93bnJldi54bWxMj8FOg0AQhu8mvsNmTLwYuoANJcjSmJom6sGmrQ+w&#10;ZadAZGcJu7T49o4nPc7Ml3++v1zPthcXHH3nSEGyiEEg1c501Cj4PG6jHIQPmozuHaGCb/Swrm5v&#10;Sl0Yd6U9Xg6hERxCvtAK2hCGQkpft2i1X7gBiW9nN1odeBwbaUZ95XDbyzSOM2l1R/yh1QNuWqy/&#10;DpNVkG/Pr81Dt/e7j2w3mZd3s3k7BqXu7+bnJxAB5/AHw68+q0PFTic3kfGiVxAlcbpkVkH6GK9A&#10;MBIt0wzEiTerJAdZlfJ/ieoHAAD//wMAUEsBAi0AFAAGAAgAAAAhALaDOJL+AAAA4QEAABMAAAAA&#10;AAAAAAAAAAAAAAAAAFtDb250ZW50X1R5cGVzXS54bWxQSwECLQAUAAYACAAAACEAOP0h/9YAAACU&#10;AQAACwAAAAAAAAAAAAAAAAAvAQAAX3JlbHMvLnJlbHNQSwECLQAUAAYACAAAACEA2zv+PwcCAABJ&#10;BAAADgAAAAAAAAAAAAAAAAAuAgAAZHJzL2Uyb0RvYy54bWxQSwECLQAUAAYACAAAACEA6m011eIA&#10;AAAMAQAADwAAAAAAAAAAAAAAAABhBAAAZHJzL2Rvd25yZXYueG1sUEsFBgAAAAAEAAQA8wAAAHAF&#10;AAAAAA==&#10;" filled="f" stroked="f" strokeweight="0">
                      <v:textbox inset=".49mm,.3mm,.49mm,.3mm">
                        <w:txbxContent>
                          <w:p w:rsidR="009A0BAF" w:rsidRDefault="009A0BAF" w:rsidP="009A0BAF">
                            <w:pPr>
                              <w:pStyle w:val="FrameContents"/>
                              <w:snapToGrid w:val="0"/>
                              <w:spacing w:line="200" w:lineRule="atLeast"/>
                              <w:jc w:val="center"/>
                              <w:rPr>
                                <w:sz w:val="22"/>
                                <w:szCs w:val="22"/>
                              </w:rPr>
                            </w:pPr>
                            <w:r>
                              <w:rPr>
                                <w:sz w:val="22"/>
                                <w:szCs w:val="22"/>
                              </w:rPr>
                              <w:t>6cm</w:t>
                            </w:r>
                          </w:p>
                        </w:txbxContent>
                      </v:textbox>
                    </v:rect>
                  </w:pict>
                </mc:Fallback>
              </mc:AlternateContent>
            </w:r>
          </w:p>
        </w:tc>
        <w:tc>
          <w:tcPr>
            <w:tcW w:w="7905" w:type="dxa"/>
            <w:tcBorders>
              <w:top w:val="single" w:sz="12" w:space="0" w:color="000000"/>
              <w:left w:val="single" w:sz="6" w:space="0" w:color="000000"/>
              <w:bottom w:val="single" w:sz="12" w:space="0" w:color="000000"/>
              <w:right w:val="single" w:sz="12" w:space="0" w:color="000000"/>
            </w:tcBorders>
          </w:tcPr>
          <w:p w:rsidR="009A0BAF" w:rsidRPr="00781DC1" w:rsidRDefault="009A0BAF" w:rsidP="00A6080B">
            <w:pPr>
              <w:snapToGrid w:val="0"/>
              <w:spacing w:line="360" w:lineRule="auto"/>
              <w:ind w:hanging="123"/>
              <w:rPr>
                <w:kern w:val="2"/>
                <w:szCs w:val="24"/>
              </w:rPr>
            </w:pPr>
            <w:r w:rsidRPr="00781DC1">
              <w:rPr>
                <w:noProof/>
                <w:kern w:val="2"/>
                <w:szCs w:val="24"/>
              </w:rPr>
              <mc:AlternateContent>
                <mc:Choice Requires="wps">
                  <w:drawing>
                    <wp:anchor distT="0" distB="0" distL="635" distR="3810" simplePos="0" relativeHeight="251663360" behindDoc="0" locked="0" layoutInCell="1" allowOverlap="1" wp14:anchorId="1D6D962D" wp14:editId="1026F5D2">
                      <wp:simplePos x="0" y="0"/>
                      <wp:positionH relativeFrom="column">
                        <wp:posOffset>837565</wp:posOffset>
                      </wp:positionH>
                      <wp:positionV relativeFrom="paragraph">
                        <wp:posOffset>800735</wp:posOffset>
                      </wp:positionV>
                      <wp:extent cx="3300730" cy="740410"/>
                      <wp:effectExtent l="0" t="0" r="0" b="0"/>
                      <wp:wrapNone/>
                      <wp:docPr id="26" name="文字方塊 69"/>
                      <wp:cNvGraphicFramePr/>
                      <a:graphic xmlns:a="http://schemas.openxmlformats.org/drawingml/2006/main">
                        <a:graphicData uri="http://schemas.microsoft.com/office/word/2010/wordprocessingShape">
                          <wps:wsp>
                            <wps:cNvSpPr/>
                            <wps:spPr>
                              <a:xfrm>
                                <a:off x="0" y="0"/>
                                <a:ext cx="3300840" cy="7405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360" w:lineRule="auto"/>
                                    <w:jc w:val="center"/>
                                    <w:rPr>
                                      <w:b/>
                                      <w:sz w:val="32"/>
                                      <w:szCs w:val="32"/>
                                    </w:rPr>
                                  </w:pPr>
                                  <w:proofErr w:type="gramStart"/>
                                  <w:r>
                                    <w:rPr>
                                      <w:b/>
                                      <w:sz w:val="32"/>
                                      <w:szCs w:val="32"/>
                                    </w:rPr>
                                    <w:t>115</w:t>
                                  </w:r>
                                  <w:proofErr w:type="gramEnd"/>
                                  <w:r>
                                    <w:rPr>
                                      <w:b/>
                                      <w:sz w:val="32"/>
                                      <w:szCs w:val="32"/>
                                    </w:rPr>
                                    <w:t>年度專案計畫契約及計畫書</w:t>
                                  </w:r>
                                </w:p>
                                <w:p w:rsidR="009A0BAF" w:rsidRDefault="009A0BAF" w:rsidP="009A0BAF">
                                  <w:pPr>
                                    <w:pStyle w:val="FrameContents"/>
                                    <w:snapToGrid w:val="0"/>
                                    <w:spacing w:line="360" w:lineRule="auto"/>
                                    <w:jc w:val="center"/>
                                    <w:rPr>
                                      <w:b/>
                                      <w:sz w:val="32"/>
                                      <w:szCs w:val="32"/>
                                    </w:rPr>
                                  </w:pPr>
                                  <w:r>
                                    <w:rPr>
                                      <w:b/>
                                      <w:sz w:val="32"/>
                                      <w:szCs w:val="32"/>
                                    </w:rPr>
                                    <w:t>專案計畫契約及計畫書</w:t>
                                  </w:r>
                                </w:p>
                              </w:txbxContent>
                            </wps:txbx>
                            <wps:bodyPr anchor="t" upright="1">
                              <a:noAutofit/>
                            </wps:bodyPr>
                          </wps:wsp>
                        </a:graphicData>
                      </a:graphic>
                    </wp:anchor>
                  </w:drawing>
                </mc:Choice>
                <mc:Fallback>
                  <w:pict>
                    <v:rect w14:anchorId="1D6D962D" id="文字方塊 69" o:spid="_x0000_s1034" style="position:absolute;margin-left:65.95pt;margin-top:63.05pt;width:259.9pt;height:58.3pt;z-index:251663360;visibility:visible;mso-wrap-style:square;mso-wrap-distance-left:.05pt;mso-wrap-distance-top:0;mso-wrap-distance-right:.3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wtcBQIAAD8EAAAOAAAAZHJzL2Uyb0RvYy54bWysU1FuEzEQ/UfiDpb/yW7SEsIqmwpRhR8E&#10;FYUDOF5715LtsWwnuzkBEgco3xyAA/RA7TkYO5u0wFcR+XDs9Xsz896MlxeD0WQnfFBgazqdlJQI&#10;y6FRtq3pl8/rFwtKQmS2YRqsqOleBHqxev5s2btKzKAD3QhPMIgNVe9q2sXoqqIIvBOGhQk4YfFS&#10;gjcs4tG3ReNZj9GNLmZlOS968I3zwEUI+PXycElXOb6UgsePUgYRia4p1hbz6vO6SWuxWrKq9cx1&#10;io9lsH+owjBlMekp1CWLjGy9+iuUUdxDABknHEwBUiousgZUMy3/UHPdMSeyFjQnuJNN4f+F5R92&#10;V56opqazOSWWGezR/c3Xu5/f729u7358I/PXyaPehQqh1+7Kj6eA2yR4kN6kf5RChuzr/uSrGCLh&#10;+PHsrCwX52g/x7tX5+XLWTa+eGA7H+I7AYakTU099i3byXbvQ8SMCD1CUrIAWjVrpXU++HbzVnuy&#10;Y9jjdf6lkpHyG0xb0qfKEsVCIh9A2iI26Tsoyru41yLhtP0kJLqTheVcfEx2GCGccVR1HCTMmAkJ&#10;KDH+E7kjJbFFntwn8k+knB9sPPGNsuCzJ4/UpW0cNkNu/uLY5A00exwIZnkHqDFSsnVetR02ZTpa&#10;92YbQarclRTjwBg9xCnNzo8vKj2Dx+eMenj3q18AAAD//wMAUEsDBBQABgAIAAAAIQCsZxB24QAA&#10;AAsBAAAPAAAAZHJzL2Rvd25yZXYueG1sTI/BToNAEIbvJr7DZky8GLuASCuyNKaJie3N6sHjlp0C&#10;lZ0l7JbC2zue9DZ/5ss/3xTryXZixMG3jhTEiwgEUuVMS7WCz4/X+xUIHzQZ3TlCBTN6WJfXV4XO&#10;jbvQO477UAsuIZ9rBU0IfS6lrxq02i9cj8S7oxusDhyHWppBX7jcdjKJokxa3RJfaHSPmwar7/3Z&#10;Kqje5GpzF5/seJxP23Q3h+1XapS6vZlenkEEnMIfDL/6rA4lOx3cmYwXHeeH+IlRHpIsBsFE9hgv&#10;QRwUJGmyBFkW8v8P5Q8AAAD//wMAUEsBAi0AFAAGAAgAAAAhALaDOJL+AAAA4QEAABMAAAAAAAAA&#10;AAAAAAAAAAAAAFtDb250ZW50X1R5cGVzXS54bWxQSwECLQAUAAYACAAAACEAOP0h/9YAAACUAQAA&#10;CwAAAAAAAAAAAAAAAAAvAQAAX3JlbHMvLnJlbHNQSwECLQAUAAYACAAAACEA2K8LXAUCAAA/BAAA&#10;DgAAAAAAAAAAAAAAAAAuAgAAZHJzL2Uyb0RvYy54bWxQSwECLQAUAAYACAAAACEArGcQduEAAAAL&#10;AQAADwAAAAAAAAAAAAAAAABfBAAAZHJzL2Rvd25yZXYueG1sUEsFBgAAAAAEAAQA8wAAAG0FAAAA&#10;AA==&#10;" stroked="f" strokeweight="0">
                      <v:textbox>
                        <w:txbxContent>
                          <w:p w:rsidR="009A0BAF" w:rsidRDefault="009A0BAF" w:rsidP="009A0BAF">
                            <w:pPr>
                              <w:pStyle w:val="FrameContents"/>
                              <w:snapToGrid w:val="0"/>
                              <w:spacing w:line="360" w:lineRule="auto"/>
                              <w:jc w:val="center"/>
                              <w:rPr>
                                <w:b/>
                                <w:sz w:val="32"/>
                                <w:szCs w:val="32"/>
                              </w:rPr>
                            </w:pPr>
                            <w:proofErr w:type="gramStart"/>
                            <w:r>
                              <w:rPr>
                                <w:b/>
                                <w:sz w:val="32"/>
                                <w:szCs w:val="32"/>
                              </w:rPr>
                              <w:t>115</w:t>
                            </w:r>
                            <w:proofErr w:type="gramEnd"/>
                            <w:r>
                              <w:rPr>
                                <w:b/>
                                <w:sz w:val="32"/>
                                <w:szCs w:val="32"/>
                              </w:rPr>
                              <w:t>年度專案計畫契約及計畫書</w:t>
                            </w:r>
                          </w:p>
                          <w:p w:rsidR="009A0BAF" w:rsidRDefault="009A0BAF" w:rsidP="009A0BAF">
                            <w:pPr>
                              <w:pStyle w:val="FrameContents"/>
                              <w:snapToGrid w:val="0"/>
                              <w:spacing w:line="360" w:lineRule="auto"/>
                              <w:jc w:val="center"/>
                              <w:rPr>
                                <w:b/>
                                <w:sz w:val="32"/>
                                <w:szCs w:val="32"/>
                              </w:rPr>
                            </w:pPr>
                            <w:r>
                              <w:rPr>
                                <w:b/>
                                <w:sz w:val="32"/>
                                <w:szCs w:val="32"/>
                              </w:rPr>
                              <w:t>專案計畫契約及計畫書</w:t>
                            </w:r>
                          </w:p>
                        </w:txbxContent>
                      </v:textbox>
                    </v:rect>
                  </w:pict>
                </mc:Fallback>
              </mc:AlternateContent>
            </w:r>
            <w:r w:rsidRPr="00781DC1">
              <w:rPr>
                <w:noProof/>
                <w:kern w:val="2"/>
                <w:szCs w:val="24"/>
              </w:rPr>
              <mc:AlternateContent>
                <mc:Choice Requires="wps">
                  <w:drawing>
                    <wp:anchor distT="0" distB="0" distL="0" distR="1905" simplePos="0" relativeHeight="251664384" behindDoc="0" locked="0" layoutInCell="1" allowOverlap="1" wp14:anchorId="41B138FA" wp14:editId="46E3B7CB">
                      <wp:simplePos x="0" y="0"/>
                      <wp:positionH relativeFrom="column">
                        <wp:posOffset>5178425</wp:posOffset>
                      </wp:positionH>
                      <wp:positionV relativeFrom="paragraph">
                        <wp:posOffset>2672080</wp:posOffset>
                      </wp:positionV>
                      <wp:extent cx="513715" cy="249555"/>
                      <wp:effectExtent l="635" t="635" r="0" b="0"/>
                      <wp:wrapNone/>
                      <wp:docPr id="27" name="文字方塊 62"/>
                      <wp:cNvGraphicFramePr/>
                      <a:graphic xmlns:a="http://schemas.openxmlformats.org/drawingml/2006/main">
                        <a:graphicData uri="http://schemas.microsoft.com/office/word/2010/wordprocessingShape">
                          <wps:wsp>
                            <wps:cNvSpPr/>
                            <wps:spPr>
                              <a:xfrm>
                                <a:off x="0" y="0"/>
                                <a:ext cx="513720" cy="24948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jc w:val="center"/>
                                    <w:rPr>
                                      <w:sz w:val="22"/>
                                      <w:szCs w:val="22"/>
                                    </w:rPr>
                                  </w:pPr>
                                  <w:r>
                                    <w:rPr>
                                      <w:sz w:val="22"/>
                                      <w:szCs w:val="22"/>
                                    </w:rPr>
                                    <w:t>29.7cm</w:t>
                                  </w:r>
                                </w:p>
                              </w:txbxContent>
                            </wps:txbx>
                            <wps:bodyPr lIns="17640" tIns="10800" rIns="17640" bIns="10800" anchor="t" upright="1">
                              <a:noAutofit/>
                            </wps:bodyPr>
                          </wps:wsp>
                        </a:graphicData>
                      </a:graphic>
                    </wp:anchor>
                  </w:drawing>
                </mc:Choice>
                <mc:Fallback>
                  <w:pict>
                    <v:rect w14:anchorId="41B138FA" id="文字方塊 62" o:spid="_x0000_s1035" style="position:absolute;margin-left:407.75pt;margin-top:210.4pt;width:40.45pt;height:19.65pt;z-index:251664384;visibility:visible;mso-wrap-style:square;mso-wrap-distance-left:0;mso-wrap-distance-top:0;mso-wrap-distance-right:.1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2MDDAIAAEkEAAAOAAAAZHJzL2Uyb0RvYy54bWysVN1u0zAUvkfiHSzf06ShtF3VdEJMQ0gI&#10;JsYewHHsxJL/ZLtN+gRIPMC45gH2ADzQ9hwcO2nXwdUQN46Pff6+7zvO+rxXEu2Y88LoEk8nOUZM&#10;U1ML3ZT45uvlqyVGPhBdE2k0K/GeeXy+efli3dkVK0xrZM0cgiTarzpb4jYEu8oyT1umiJ8YyzRc&#10;cuMUCWC6Jqsd6SC7klmR5/OsM662zlDmPZxeDJd4k/Jzzmj4zLlnAckSQ28hrS6tVVyzzZqsGkds&#10;K+jYBvmHLhQRGooeU12QQNDWib9SKUGd8YaHCTUqM5wLyhIGQDPN/0Bz3RLLEhYgx9sjTf7/paWf&#10;dlcOibrExQIjTRRo9HD77f7ux8Ptr/uf39G8iBx11q/A9dpeudHysI2Ae+5U/AIU1Cde90deWR8Q&#10;hcM309eLAtincFXMzmbLxHv2GGydD++ZUShuSuxAtsQm2X30AQqC68El1tLmUkiZpJMadbHek2Nw&#10;lxqiYtdDn2kX9pJFP6m/MA6YU7vxwFPXVO+kQ8NgwORCs4fxSMkgIDpyKPvM2DEkRrM0j8+MPwal&#10;+kaHY7wS2rgozoBzQBeBhr7qk6RnB+kqU+9BZvlBw+hMF/NZfAqDkS9zMNzpTXV6QzRtDfASMNpa&#10;J5oW9JmOdL/dBsNFEijWHaqM/cC8Jt3GtxUfxKmdvB7/AJvfAAAA//8DAFBLAwQUAAYACAAAACEA&#10;kXpUGeEAAAALAQAADwAAAGRycy9kb3ducmV2LnhtbEyPwU7DMAyG70i8Q2QkLoglnbaqlKYTGpoE&#10;HJi28QBZ47UVjVM16VbeHnNiR9u/Pn9/sZpcJ844hNaThmSmQCBV3rZUa/g6bB4zECEasqbzhBp+&#10;MMCqvL0pTG79hXZ43sdaMIRCbjQ0Mfa5lKFq0Jkw8z0S305+cCbyONTSDubCcNfJuVKpdKYl/tCY&#10;HtcNVt/70WnINqe3+qHdhe1nuh3t64ddvx+i1vd308sziIhT/A/Dnz6rQ8lORz+SDaJjRrJcclTD&#10;Yq64Ayeyp3QB4sibVCUgy0Jedyh/AQAA//8DAFBLAQItABQABgAIAAAAIQC2gziS/gAAAOEBAAAT&#10;AAAAAAAAAAAAAAAAAAAAAABbQ29udGVudF9UeXBlc10ueG1sUEsBAi0AFAAGAAgAAAAhADj9If/W&#10;AAAAlAEAAAsAAAAAAAAAAAAAAAAALwEAAF9yZWxzLy5yZWxzUEsBAi0AFAAGAAgAAAAhAN0DYwMM&#10;AgAASQQAAA4AAAAAAAAAAAAAAAAALgIAAGRycy9lMm9Eb2MueG1sUEsBAi0AFAAGAAgAAAAhAJF6&#10;VBnhAAAACwEAAA8AAAAAAAAAAAAAAAAAZgQAAGRycy9kb3ducmV2LnhtbFBLBQYAAAAABAAEAPMA&#10;AAB0BQAAAAA=&#10;" filled="f" stroked="f" strokeweight="0">
                      <v:textbox inset=".49mm,.3mm,.49mm,.3mm">
                        <w:txbxContent>
                          <w:p w:rsidR="009A0BAF" w:rsidRDefault="009A0BAF" w:rsidP="009A0BAF">
                            <w:pPr>
                              <w:pStyle w:val="FrameContents"/>
                              <w:jc w:val="center"/>
                              <w:rPr>
                                <w:sz w:val="22"/>
                                <w:szCs w:val="22"/>
                              </w:rPr>
                            </w:pPr>
                            <w:r>
                              <w:rPr>
                                <w:sz w:val="22"/>
                                <w:szCs w:val="22"/>
                              </w:rPr>
                              <w:t>29.7cm</w:t>
                            </w:r>
                          </w:p>
                        </w:txbxContent>
                      </v:textbox>
                    </v:rect>
                  </w:pict>
                </mc:Fallback>
              </mc:AlternateContent>
            </w:r>
            <w:r w:rsidRPr="00781DC1">
              <w:rPr>
                <w:noProof/>
                <w:kern w:val="2"/>
                <w:szCs w:val="24"/>
              </w:rPr>
              <mc:AlternateContent>
                <mc:Choice Requires="wpg">
                  <w:drawing>
                    <wp:anchor distT="1905" distB="9525" distL="0" distR="28575" simplePos="0" relativeHeight="251665408" behindDoc="0" locked="0" layoutInCell="1" allowOverlap="1" wp14:anchorId="290ED2F2" wp14:editId="38BF4C7B">
                      <wp:simplePos x="0" y="0"/>
                      <wp:positionH relativeFrom="column">
                        <wp:posOffset>5132705</wp:posOffset>
                      </wp:positionH>
                      <wp:positionV relativeFrom="paragraph">
                        <wp:posOffset>-9525</wp:posOffset>
                      </wp:positionV>
                      <wp:extent cx="297180" cy="7455535"/>
                      <wp:effectExtent l="5080" t="5080" r="5080" b="5080"/>
                      <wp:wrapNone/>
                      <wp:docPr id="28" name="群組 63"/>
                      <wp:cNvGraphicFramePr/>
                      <a:graphic xmlns:a="http://schemas.openxmlformats.org/drawingml/2006/main">
                        <a:graphicData uri="http://schemas.microsoft.com/office/word/2010/wordprocessingGroup">
                          <wpg:wgp>
                            <wpg:cNvGrpSpPr/>
                            <wpg:grpSpPr>
                              <a:xfrm>
                                <a:off x="0" y="0"/>
                                <a:ext cx="297360" cy="7455600"/>
                                <a:chOff x="0" y="0"/>
                                <a:chExt cx="297360" cy="7455600"/>
                              </a:xfrm>
                            </wpg:grpSpPr>
                            <wps:wsp>
                              <wps:cNvPr id="29" name="直線接點 29"/>
                              <wps:cNvCnPr/>
                              <wps:spPr>
                                <a:xfrm flipH="1">
                                  <a:off x="0" y="0"/>
                                  <a:ext cx="297360" cy="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s:wsp>
                              <wps:cNvPr id="30" name="直線接點 30"/>
                              <wps:cNvCnPr/>
                              <wps:spPr>
                                <a:xfrm flipH="1">
                                  <a:off x="12600" y="7450920"/>
                                  <a:ext cx="27828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s:wsp>
                              <wps:cNvPr id="31" name="直線接點 31"/>
                              <wps:cNvCnPr/>
                              <wps:spPr>
                                <a:xfrm flipV="1">
                                  <a:off x="214560" y="4320"/>
                                  <a:ext cx="0" cy="74509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4EBFC621" id="群組 63" o:spid="_x0000_s1026" style="position:absolute;margin-left:404.15pt;margin-top:-.75pt;width:23.4pt;height:587.05pt;z-index:251665408;mso-wrap-distance-left:0;mso-wrap-distance-top:.15pt;mso-wrap-distance-right:2.25pt;mso-wrap-distance-bottom:.75pt" coordsize="2973,74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VaHoQIAACwKAAAOAAAAZHJzL2Uyb0RvYy54bWzsVstuEzEU3SPxD9bs6UwmjyajTrpoaVkg&#10;qCiwdzyeGUse27LdTLJnzQeAxAr+AMQCic8h4i+49jxaUoSaIiEkmoXjx73X9x6fM/bB4ariaEm1&#10;YVKkwWAvChAVRGZMFGnw4vnJg2mAjMUiw1wKmgZraoLD+f17B7VKaCxLyTOqEQQRJqlVGpTWqiQM&#10;DSlphc2eVFTAYi51hS0MdRFmGtcQveJhHEWTsJY6U1oSagzMHjeLwdzHz3NK7NM8N9QingaQm/Wt&#10;9u3CteH8ACeFxqpkpE0D3yKLCjMBm/ahjrHF6EKza6EqRrQ0Mrd7RFahzHNGqK8BqhlEW9Wcanmh&#10;fC1FUheqhwmg3cLp1mHJk+WZRixLgxhOSuAKzmjz9f3m0ys0GTp0alUkYHSq1bk60+1E0Yxcwatc&#10;V+4fSkErj+u6x5WuLCIwGc/2hxNAn8DS/mg8nkQt8KSE07nmRsqHv3cMu21Dl12fTK2AQ+YSJvNn&#10;MJ2XWFGPvnEIdDDNepjeftx8fvPt9YfvX96heNaA5U2PRIuUSQyA1sGEcs7UI1CJZ8pNAfNQ9RXj&#10;RGljT6mskOukAWfCJYkTvHxsLJwPmHYmbpoLVKfBbByPvZWRnGUnjHO3ZnSxOOIaLbFTh/+5KiDC&#10;T2bAQpE181zAssO5qcv37JrTZqdnNAcqeRb48KSN3+gNWAsc6FQHm3ABDs4wh3x29G1dnDf1Mt/R&#10;v3fy+0the/+KCak9DFeqc92FzNb+XD0AQDQnjr/AuCGg1grzKuNg2qtxZ8YNYqc/1GgxmsWtFnux&#10;7k/jaSfWZvGOfVvM/Z/YN/g1+wY3ZN/Lre9dPBjB99/TbzTc5l5Hu9G44+Ud9f5J6vmLF54k/rJo&#10;n0/uzXN17G+Ky0fe/AcAAAD//wMAUEsDBBQABgAIAAAAIQAe5G5F4QAAAAsBAAAPAAAAZHJzL2Rv&#10;d25yZXYueG1sTI9Ba8JAEIXvhf6HZQq96WaV2BCzEZG2JylUC8XbmIxJMDsbsmsS/323p/Y4vI/3&#10;vsk2k2nFQL1rLGtQ8wgEcWHLhisNX8e3WQLCeeQSW8uk4U4ONvnjQ4ZpaUf+pOHgKxFK2KWoofa+&#10;S6V0RU0G3dx2xCG72N6gD2dfybLHMZSbVi6iaCUNNhwWauxoV1NxPdyMhvcRx+1SvQ7762V3Px3j&#10;j++9Iq2fn6btGoSnyf/B8Ksf1CEPTmd749KJVkMSJcuAapipGEQAkjhWIM6BVC+LFcg8k/9/yH8A&#10;AAD//wMAUEsBAi0AFAAGAAgAAAAhALaDOJL+AAAA4QEAABMAAAAAAAAAAAAAAAAAAAAAAFtDb250&#10;ZW50X1R5cGVzXS54bWxQSwECLQAUAAYACAAAACEAOP0h/9YAAACUAQAACwAAAAAAAAAAAAAAAAAv&#10;AQAAX3JlbHMvLnJlbHNQSwECLQAUAAYACAAAACEALyFWh6ECAAAsCgAADgAAAAAAAAAAAAAAAAAu&#10;AgAAZHJzL2Uyb0RvYy54bWxQSwECLQAUAAYACAAAACEAHuRuReEAAAALAQAADwAAAAAAAAAAAAAA&#10;AAD7BAAAZHJzL2Rvd25yZXYueG1sUEsFBgAAAAAEAAQA8wAAAAkGAAAAAA==&#10;">
                      <v:line id="直線接點 29" o:spid="_x0000_s1027" style="position:absolute;flip:x;visibility:visible;mso-wrap-style:square" from="0,0" to="29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UFDxQAAANsAAAAPAAAAZHJzL2Rvd25yZXYueG1sRI9BawIx&#10;FITvhf6H8AQvpWYrIroaRQqCBy/VstLbc/PcLLt52SZRt//eFAo9DjPzDbNc97YVN/KhdqzgbZSB&#10;IC6drrlS8Hncvs5AhIissXVMCn4owHr1/LTEXLs7f9DtECuRIBxyVGBi7HIpQ2nIYhi5jjh5F+ct&#10;xiR9JbXHe4LbVo6zbCot1pwWDHb0bqhsDlerQM72L99+c540RXM6zU1RFt3XXqnhoN8sQETq43/4&#10;r73TCsZz+P2SfoBcPQAAAP//AwBQSwECLQAUAAYACAAAACEA2+H2y+4AAACFAQAAEwAAAAAAAAAA&#10;AAAAAAAAAAAAW0NvbnRlbnRfVHlwZXNdLnhtbFBLAQItABQABgAIAAAAIQBa9CxbvwAAABUBAAAL&#10;AAAAAAAAAAAAAAAAAB8BAABfcmVscy8ucmVsc1BLAQItABQABgAIAAAAIQCoFUFDxQAAANsAAAAP&#10;AAAAAAAAAAAAAAAAAAcCAABkcnMvZG93bnJldi54bWxQSwUGAAAAAAMAAwC3AAAA+QIAAAAA&#10;"/>
                      <v:line id="直線接點 30" o:spid="_x0000_s1028" style="position:absolute;flip:x;visibility:visible;mso-wrap-style:square" from="126,74509" to="2908,7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n4DwwAAANsAAAAPAAAAZHJzL2Rvd25yZXYueG1sRE/LagIx&#10;FN0X+g/hFropmmktYkejiFBw4cYHI91dJ7eTYSY3Y5Lq+PdmIXR5OO/ZoretuJAPtWMF78MMBHHp&#10;dM2VgsP+ezABESKyxtYxKbhRgMX8+WmGuXZX3tJlFyuRQjjkqMDE2OVShtKQxTB0HXHifp23GBP0&#10;ldQerynctvIjy8bSYs2pwWBHK0Nls/uzCuRk83b2y9NnUzTH45cpyqL72Sj1+tIvpyAi9fFf/HCv&#10;tYJRWp++pB8g53cAAAD//wMAUEsBAi0AFAAGAAgAAAAhANvh9svuAAAAhQEAABMAAAAAAAAAAAAA&#10;AAAAAAAAAFtDb250ZW50X1R5cGVzXS54bWxQSwECLQAUAAYACAAAACEAWvQsW78AAAAVAQAACwAA&#10;AAAAAAAAAAAAAAAfAQAAX3JlbHMvLnJlbHNQSwECLQAUAAYACAAAACEAvPZ+A8MAAADbAAAADwAA&#10;AAAAAAAAAAAAAAAHAgAAZHJzL2Rvd25yZXYueG1sUEsFBgAAAAADAAMAtwAAAPcCAAAAAA==&#10;"/>
                      <v:line id="直線接點 31" o:spid="_x0000_s1029" style="position:absolute;flip:y;visibility:visible;mso-wrap-style:square" from="2145,43" to="2145,74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group>
                  </w:pict>
                </mc:Fallback>
              </mc:AlternateContent>
            </w:r>
            <w:r w:rsidRPr="00781DC1">
              <w:rPr>
                <w:noProof/>
                <w:kern w:val="2"/>
                <w:szCs w:val="24"/>
              </w:rPr>
              <mc:AlternateContent>
                <mc:Choice Requires="wps">
                  <w:drawing>
                    <wp:anchor distT="4445" distB="0" distL="1270" distR="635" simplePos="0" relativeHeight="251676672" behindDoc="0" locked="0" layoutInCell="1" allowOverlap="1" wp14:anchorId="1DE5D7DD" wp14:editId="1596F036">
                      <wp:simplePos x="0" y="0"/>
                      <wp:positionH relativeFrom="column">
                        <wp:posOffset>904875</wp:posOffset>
                      </wp:positionH>
                      <wp:positionV relativeFrom="paragraph">
                        <wp:posOffset>6076950</wp:posOffset>
                      </wp:positionV>
                      <wp:extent cx="3131820" cy="683895"/>
                      <wp:effectExtent l="0" t="635" r="0" b="0"/>
                      <wp:wrapNone/>
                      <wp:docPr id="32" name="文字方塊 67"/>
                      <wp:cNvGraphicFramePr/>
                      <a:graphic xmlns:a="http://schemas.openxmlformats.org/drawingml/2006/main">
                        <a:graphicData uri="http://schemas.microsoft.com/office/word/2010/wordprocessingShape">
                          <wps:wsp>
                            <wps:cNvSpPr/>
                            <wps:spPr>
                              <a:xfrm>
                                <a:off x="0" y="0"/>
                                <a:ext cx="3132000" cy="68400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360" w:lineRule="auto"/>
                                  </w:pPr>
                                  <w:r>
                                    <w:t>主辦單位：台北市電腦公會</w:t>
                                  </w:r>
                                </w:p>
                                <w:p w:rsidR="009A0BAF" w:rsidRDefault="009A0BAF" w:rsidP="009A0BAF">
                                  <w:pPr>
                                    <w:pStyle w:val="FrameContents"/>
                                    <w:snapToGrid w:val="0"/>
                                    <w:spacing w:line="360" w:lineRule="auto"/>
                                    <w:rPr>
                                      <w:color w:val="000000"/>
                                    </w:rPr>
                                  </w:pPr>
                                  <w:r>
                                    <w:rPr>
                                      <w:color w:val="000000"/>
                                    </w:rPr>
                                    <w:t>執行單位：</w:t>
                                  </w:r>
                                </w:p>
                              </w:txbxContent>
                            </wps:txbx>
                            <wps:bodyPr anchor="t" upright="1">
                              <a:noAutofit/>
                            </wps:bodyPr>
                          </wps:wsp>
                        </a:graphicData>
                      </a:graphic>
                    </wp:anchor>
                  </w:drawing>
                </mc:Choice>
                <mc:Fallback>
                  <w:pict>
                    <v:rect w14:anchorId="1DE5D7DD" id="文字方塊 67" o:spid="_x0000_s1036" style="position:absolute;margin-left:71.25pt;margin-top:478.5pt;width:246.6pt;height:53.85pt;z-index:251676672;visibility:visible;mso-wrap-style:square;mso-wrap-distance-left:.1pt;mso-wrap-distance-top:.35pt;mso-wrap-distance-right:.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R/8AEAABcEAAAOAAAAZHJzL2Uyb0RvYy54bWysU1Fu1DAQ/UfiDpb/2Wx20VJFm60QVflB&#10;UFE4gNexN5Zsj2V7N9kTIHGA8s0BOAAHas/B2Emzpf0q4scZj+e9mXkzWZ/3RpOD8EGBrWk5m1Mi&#10;LIdG2V1Nv365fHVGSYjMNkyDFTU9ikDPNy9frDtXiQW0oBvhCZLYUHWupm2MriqKwFthWJiBExYf&#10;JXjDIl79rmg865Dd6GIxn6+KDnzjPHARAnovhke6yfxSCh4/SRlEJLqmWFvMp8/nNp3FZs2qnWeu&#10;VXwsg/1DFYYpi0knqgsWGdl79YTKKO4hgIwzDqYAKRUXuQfsppw/6ua6ZU7kXlCc4CaZwv+j5R8P&#10;V56opqbLBSWWGZzR3c23218/7m5+3/78TlZvkkadCxWGXrsrP94CmqnhXnqTvtgK6bOux0lX0UfC&#10;0bkslzgrlJ/j2+rsdbKRpjihnQ/xvQBDklFTj3PLcrLDhxCH0PuQlMzCpdIa/azSlnQp4V9uZNYW&#10;E6Syh0KzFY9aDJjPQmLTud7kCNzvtu+0J8Nm4Opisff7kckQkAIlpn0mdoQktMgL+Uz8BMr5wcYJ&#10;b5QFn4V80F0yY7/t80zLrHNybaE54qCZ5S1gk5GSvfNq16LY5ajd230EqbLaJ8QoIm5fntf4p6T1&#10;fnjPUaf/efMHAAD//wMAUEsDBBQABgAIAAAAIQBgs3df4AAAAAwBAAAPAAAAZHJzL2Rvd25yZXYu&#10;eG1sTI/NTsMwEITvSLyDtUjcqEPIDw1xqgoJIXFrQWqOrr2No8Z2FLtpeHuWExxHM5r5pt4sdmAz&#10;TqH3TsDjKgGGTnndu07A1+fbwzOwEKXTcvAOBXxjgE1ze1PLSvur2+G8jx2jEhcqKcDEOFacB2XQ&#10;yrDyIzryTn6yMpKcOq4neaVyO/A0SQpuZe9owcgRXw2q8/5iBWznNj203bse2o9ztjMqtIeohLi/&#10;W7YvwCIu8S8Mv/iEDg0xHf3F6cAG0lmaU1TAOi/pFCWKp7wEdiQrKbISeFPz/yeaHwAAAP//AwBQ&#10;SwECLQAUAAYACAAAACEAtoM4kv4AAADhAQAAEwAAAAAAAAAAAAAAAAAAAAAAW0NvbnRlbnRfVHlw&#10;ZXNdLnhtbFBLAQItABQABgAIAAAAIQA4/SH/1gAAAJQBAAALAAAAAAAAAAAAAAAAAC8BAABfcmVs&#10;cy8ucmVsc1BLAQItABQABgAIAAAAIQDibPR/8AEAABcEAAAOAAAAAAAAAAAAAAAAAC4CAABkcnMv&#10;ZTJvRG9jLnhtbFBLAQItABQABgAIAAAAIQBgs3df4AAAAAwBAAAPAAAAAAAAAAAAAAAAAEoEAABk&#10;cnMvZG93bnJldi54bWxQSwUGAAAAAAQABADzAAAAVwUAAAAA&#10;" filled="f" stroked="f" strokeweight="0">
                      <v:textbox>
                        <w:txbxContent>
                          <w:p w:rsidR="009A0BAF" w:rsidRDefault="009A0BAF" w:rsidP="009A0BAF">
                            <w:pPr>
                              <w:pStyle w:val="FrameContents"/>
                              <w:snapToGrid w:val="0"/>
                              <w:spacing w:line="360" w:lineRule="auto"/>
                            </w:pPr>
                            <w:r>
                              <w:t>主辦單位：台北市電腦公會</w:t>
                            </w:r>
                          </w:p>
                          <w:p w:rsidR="009A0BAF" w:rsidRDefault="009A0BAF" w:rsidP="009A0BAF">
                            <w:pPr>
                              <w:pStyle w:val="FrameContents"/>
                              <w:snapToGrid w:val="0"/>
                              <w:spacing w:line="360" w:lineRule="auto"/>
                              <w:rPr>
                                <w:color w:val="000000"/>
                              </w:rPr>
                            </w:pPr>
                            <w:r>
                              <w:rPr>
                                <w:color w:val="000000"/>
                              </w:rPr>
                              <w:t>執行單位：</w:t>
                            </w:r>
                          </w:p>
                        </w:txbxContent>
                      </v:textbox>
                    </v:rect>
                  </w:pict>
                </mc:Fallback>
              </mc:AlternateContent>
            </w:r>
            <w:r w:rsidRPr="00781DC1">
              <w:rPr>
                <w:noProof/>
                <w:kern w:val="2"/>
                <w:szCs w:val="24"/>
              </w:rPr>
              <mc:AlternateContent>
                <mc:Choice Requires="wps">
                  <w:drawing>
                    <wp:anchor distT="0" distB="0" distL="0" distR="0" simplePos="0" relativeHeight="251677696" behindDoc="0" locked="0" layoutInCell="1" allowOverlap="1" wp14:anchorId="5A8A0090" wp14:editId="7B446FF2">
                      <wp:simplePos x="0" y="0"/>
                      <wp:positionH relativeFrom="column">
                        <wp:posOffset>405130</wp:posOffset>
                      </wp:positionH>
                      <wp:positionV relativeFrom="paragraph">
                        <wp:posOffset>2801620</wp:posOffset>
                      </wp:positionV>
                      <wp:extent cx="4257675" cy="2635250"/>
                      <wp:effectExtent l="0" t="0" r="0" b="0"/>
                      <wp:wrapNone/>
                      <wp:docPr id="33" name="文字方塊 68"/>
                      <wp:cNvGraphicFramePr/>
                      <a:graphic xmlns:a="http://schemas.openxmlformats.org/drawingml/2006/main">
                        <a:graphicData uri="http://schemas.microsoft.com/office/word/2010/wordprocessingShape">
                          <wps:wsp>
                            <wps:cNvSpPr/>
                            <wps:spPr>
                              <a:xfrm>
                                <a:off x="0" y="0"/>
                                <a:ext cx="4257720" cy="2635200"/>
                              </a:xfrm>
                              <a:prstGeom prst="rect">
                                <a:avLst/>
                              </a:prstGeom>
                              <a:noFill/>
                              <a:ln w="0">
                                <a:noFill/>
                              </a:ln>
                            </wps:spPr>
                            <wps:style>
                              <a:lnRef idx="0">
                                <a:scrgbClr r="0" g="0" b="0"/>
                              </a:lnRef>
                              <a:fillRef idx="0">
                                <a:scrgbClr r="0" g="0" b="0"/>
                              </a:fillRef>
                              <a:effectRef idx="0">
                                <a:scrgbClr r="0" g="0" b="0"/>
                              </a:effectRef>
                              <a:fontRef idx="minor"/>
                            </wps:style>
                            <wps:txbx>
                              <w:txbxContent>
                                <w:p w:rsidR="009A0BAF" w:rsidRDefault="009A0BAF" w:rsidP="009A0BAF">
                                  <w:pPr>
                                    <w:pStyle w:val="FrameContents"/>
                                    <w:snapToGrid w:val="0"/>
                                    <w:spacing w:line="480" w:lineRule="auto"/>
                                  </w:pPr>
                                  <w:r>
                                    <w:t>計畫名稱：</w:t>
                                  </w:r>
                                </w:p>
                                <w:p w:rsidR="009A0BAF" w:rsidRDefault="009A0BAF" w:rsidP="009A0BAF">
                                  <w:pPr>
                                    <w:pStyle w:val="FrameContents"/>
                                    <w:snapToGrid w:val="0"/>
                                    <w:spacing w:line="480" w:lineRule="auto"/>
                                  </w:pPr>
                                  <w:r>
                                    <w:t>執行期間：</w:t>
                                  </w:r>
                                </w:p>
                                <w:p w:rsidR="009A0BAF" w:rsidRDefault="009A0BAF" w:rsidP="009A0BAF">
                                  <w:pPr>
                                    <w:pStyle w:val="FrameContents"/>
                                    <w:snapToGrid w:val="0"/>
                                    <w:spacing w:line="480" w:lineRule="auto"/>
                                  </w:pPr>
                                  <w:r>
                                    <w:t xml:space="preserve">    </w:t>
                                  </w:r>
                                  <w:r>
                                    <w:t>本年度：自</w:t>
                                  </w:r>
                                  <w:r>
                                    <w:t>115</w:t>
                                  </w:r>
                                  <w:r>
                                    <w:t>年</w:t>
                                  </w:r>
                                  <w:r>
                                    <w:t xml:space="preserve">  </w:t>
                                  </w:r>
                                  <w:r>
                                    <w:t>月</w:t>
                                  </w:r>
                                  <w:r>
                                    <w:t xml:space="preserve">  </w:t>
                                  </w:r>
                                  <w:r>
                                    <w:t>日至</w:t>
                                  </w:r>
                                  <w:r>
                                    <w:t>116</w:t>
                                  </w:r>
                                  <w:r>
                                    <w:t>年</w:t>
                                  </w:r>
                                  <w:r>
                                    <w:t>2</w:t>
                                  </w:r>
                                  <w:r>
                                    <w:t>月</w:t>
                                  </w:r>
                                  <w:r>
                                    <w:t>28</w:t>
                                  </w:r>
                                  <w:r>
                                    <w:t>日</w:t>
                                  </w:r>
                                  <w:proofErr w:type="gramStart"/>
                                  <w:r>
                                    <w:t>止</w:t>
                                  </w:r>
                                  <w:proofErr w:type="gramEnd"/>
                                </w:p>
                                <w:p w:rsidR="009A0BAF" w:rsidRDefault="009A0BAF" w:rsidP="009A0BAF">
                                  <w:pPr>
                                    <w:pStyle w:val="FrameContents"/>
                                    <w:snapToGrid w:val="0"/>
                                    <w:spacing w:line="480" w:lineRule="auto"/>
                                  </w:pPr>
                                </w:p>
                              </w:txbxContent>
                            </wps:txbx>
                            <wps:bodyPr anchor="t" upright="1">
                              <a:noAutofit/>
                            </wps:bodyPr>
                          </wps:wsp>
                        </a:graphicData>
                      </a:graphic>
                    </wp:anchor>
                  </w:drawing>
                </mc:Choice>
                <mc:Fallback>
                  <w:pict>
                    <v:rect w14:anchorId="5A8A0090" id="文字方塊 68" o:spid="_x0000_s1037" style="position:absolute;margin-left:31.9pt;margin-top:220.6pt;width:335.25pt;height:207.5pt;z-index:2516776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s3z9AEAABgEAAAOAAAAZHJzL2Uyb0RvYy54bWysU0tu2zAQ3RfoHQjua1l24wSC5aBokG6K&#10;NmjaA9AUaRHgD0Pakk9QoAdI1z1AD9ADJefIkJKdT1cpuqGGw3lvZt6Mlue90WQnIChna1pOppQI&#10;y12j7Kam375evjmjJERmG6adFTXdi0DPV69fLTtfiZlrnW4EECSxoep8TdsYfVUUgbfCsDBxXlh8&#10;lA4Mi3iFTdEA65Dd6GI2nS6KzkHjwXERAnovhke6yvxSCh4/SxlEJLqmWFvMJ+Rznc5itWTVBphv&#10;FR/LYP9QhWHKYtIj1QWLjGxB/UVlFAcXnIwT7kzhpFRc5B6wm3L6rJvrlnmRe0Fxgj/KFP4fLf+0&#10;uwKimprO55RYZnBGdzffb3//vLv5c/vrB1mcJY06HyoMvfZXMN4CmqnhXoJJX2yF9FnX/VFX0UfC&#10;0fl2dnJ6OkP5Ob7NFvMTnFxiLR7gHkL8IJwhyagp4OCynmz3McQh9BCSsll3qbRGP6u0JV3K+MSN&#10;zNpiglT3UGm24l6LAfNFSOw6F5wcgcNm/V4DGVYDdxerPSxIJkNACpSY9oXYEZLQIm/kC/FHUM7v&#10;bDzijbIOspCPuktm7Nd9HmpZHqa3ds0eJ80sbx02GSnZelCbFsUuR+3ebaOTKqudSAbEKCKuX57X&#10;+Kuk/X58z1EPP/TqHgAA//8DAFBLAwQUAAYACAAAACEAfZGOOt8AAAAKAQAADwAAAGRycy9kb3du&#10;cmV2LnhtbEyPT0vDQBTE74LfYXmCN7tpEmOJeSlFEMFbq9Act7vPbOj+CdltGr+960mPwwwzv2m2&#10;izVspikM3iGsVxkwctKrwfUInx+vDxtgIQqnhPGOEL4pwLa9vWlErfzV7Wk+xJ6lEhdqgaBjHGvO&#10;g9RkRVj5kVzyvvxkRUxy6rmaxDWVW8PzLKu4FYNLC1qM9KJJng8Xi7Cbu/zY9W/KdO/ncq9l6I5R&#10;It7fLbtnYJGW+BeGX/yEDm1iOvmLU4EZhKpI5BGhLNc5sBR4KsoC2Alh81jlwNuG/7/Q/gAAAP//&#10;AwBQSwECLQAUAAYACAAAACEAtoM4kv4AAADhAQAAEwAAAAAAAAAAAAAAAAAAAAAAW0NvbnRlbnRf&#10;VHlwZXNdLnhtbFBLAQItABQABgAIAAAAIQA4/SH/1gAAAJQBAAALAAAAAAAAAAAAAAAAAC8BAABf&#10;cmVscy8ucmVsc1BLAQItABQABgAIAAAAIQDJ8s3z9AEAABgEAAAOAAAAAAAAAAAAAAAAAC4CAABk&#10;cnMvZTJvRG9jLnhtbFBLAQItABQABgAIAAAAIQB9kY463wAAAAoBAAAPAAAAAAAAAAAAAAAAAE4E&#10;AABkcnMvZG93bnJldi54bWxQSwUGAAAAAAQABADzAAAAWgUAAAAA&#10;" filled="f" stroked="f" strokeweight="0">
                      <v:textbox>
                        <w:txbxContent>
                          <w:p w:rsidR="009A0BAF" w:rsidRDefault="009A0BAF" w:rsidP="009A0BAF">
                            <w:pPr>
                              <w:pStyle w:val="FrameContents"/>
                              <w:snapToGrid w:val="0"/>
                              <w:spacing w:line="480" w:lineRule="auto"/>
                            </w:pPr>
                            <w:r>
                              <w:t>計畫名稱：</w:t>
                            </w:r>
                          </w:p>
                          <w:p w:rsidR="009A0BAF" w:rsidRDefault="009A0BAF" w:rsidP="009A0BAF">
                            <w:pPr>
                              <w:pStyle w:val="FrameContents"/>
                              <w:snapToGrid w:val="0"/>
                              <w:spacing w:line="480" w:lineRule="auto"/>
                            </w:pPr>
                            <w:r>
                              <w:t>執行期間：</w:t>
                            </w:r>
                          </w:p>
                          <w:p w:rsidR="009A0BAF" w:rsidRDefault="009A0BAF" w:rsidP="009A0BAF">
                            <w:pPr>
                              <w:pStyle w:val="FrameContents"/>
                              <w:snapToGrid w:val="0"/>
                              <w:spacing w:line="480" w:lineRule="auto"/>
                            </w:pPr>
                            <w:r>
                              <w:t xml:space="preserve">    </w:t>
                            </w:r>
                            <w:r>
                              <w:t>本年度：自</w:t>
                            </w:r>
                            <w:r>
                              <w:t>115</w:t>
                            </w:r>
                            <w:r>
                              <w:t>年</w:t>
                            </w:r>
                            <w:r>
                              <w:t xml:space="preserve">  </w:t>
                            </w:r>
                            <w:r>
                              <w:t>月</w:t>
                            </w:r>
                            <w:r>
                              <w:t xml:space="preserve">  </w:t>
                            </w:r>
                            <w:r>
                              <w:t>日至</w:t>
                            </w:r>
                            <w:r>
                              <w:t>116</w:t>
                            </w:r>
                            <w:r>
                              <w:t>年</w:t>
                            </w:r>
                            <w:r>
                              <w:t>2</w:t>
                            </w:r>
                            <w:r>
                              <w:t>月</w:t>
                            </w:r>
                            <w:r>
                              <w:t>28</w:t>
                            </w:r>
                            <w:r>
                              <w:t>日</w:t>
                            </w:r>
                            <w:proofErr w:type="gramStart"/>
                            <w:r>
                              <w:t>止</w:t>
                            </w:r>
                            <w:proofErr w:type="gramEnd"/>
                          </w:p>
                          <w:p w:rsidR="009A0BAF" w:rsidRDefault="009A0BAF" w:rsidP="009A0BAF">
                            <w:pPr>
                              <w:pStyle w:val="FrameContents"/>
                              <w:snapToGrid w:val="0"/>
                              <w:spacing w:line="480" w:lineRule="auto"/>
                            </w:pPr>
                          </w:p>
                        </w:txbxContent>
                      </v:textbox>
                    </v:rect>
                  </w:pict>
                </mc:Fallback>
              </mc:AlternateContent>
            </w:r>
          </w:p>
        </w:tc>
      </w:tr>
    </w:tbl>
    <w:p w:rsidR="009A0BAF" w:rsidRPr="00781DC1" w:rsidRDefault="009A0BAF" w:rsidP="009A0BAF">
      <w:pPr>
        <w:spacing w:before="120" w:after="60" w:line="360" w:lineRule="auto"/>
        <w:jc w:val="center"/>
        <w:rPr>
          <w:sz w:val="24"/>
        </w:rPr>
      </w:pPr>
      <w:r w:rsidRPr="00781DC1">
        <w:br w:type="page"/>
      </w:r>
      <w:r w:rsidRPr="00781DC1">
        <w:rPr>
          <w:szCs w:val="30"/>
        </w:rPr>
        <w:lastRenderedPageBreak/>
        <w:t>基本資料表</w:t>
      </w:r>
    </w:p>
    <w:tbl>
      <w:tblPr>
        <w:tblW w:w="10586" w:type="dxa"/>
        <w:jc w:val="center"/>
        <w:tblLayout w:type="fixed"/>
        <w:tblCellMar>
          <w:left w:w="28" w:type="dxa"/>
          <w:right w:w="28" w:type="dxa"/>
        </w:tblCellMar>
        <w:tblLook w:val="0000" w:firstRow="0" w:lastRow="0" w:firstColumn="0" w:lastColumn="0" w:noHBand="0" w:noVBand="0"/>
      </w:tblPr>
      <w:tblGrid>
        <w:gridCol w:w="1925"/>
        <w:gridCol w:w="1001"/>
        <w:gridCol w:w="431"/>
        <w:gridCol w:w="1609"/>
        <w:gridCol w:w="1561"/>
        <w:gridCol w:w="1559"/>
        <w:gridCol w:w="1123"/>
        <w:gridCol w:w="1377"/>
      </w:tblGrid>
      <w:tr w:rsidR="009A0BAF" w:rsidRPr="00781DC1" w:rsidTr="00A6080B">
        <w:trPr>
          <w:trHeight w:val="454"/>
          <w:jc w:val="center"/>
        </w:trPr>
        <w:tc>
          <w:tcPr>
            <w:tcW w:w="192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distribute"/>
              <w:rPr>
                <w:kern w:val="2"/>
                <w:sz w:val="24"/>
                <w:szCs w:val="24"/>
              </w:rPr>
            </w:pPr>
            <w:r w:rsidRPr="00781DC1">
              <w:rPr>
                <w:kern w:val="2"/>
                <w:sz w:val="24"/>
                <w:szCs w:val="24"/>
              </w:rPr>
              <w:t>計畫名稱</w:t>
            </w:r>
          </w:p>
        </w:tc>
        <w:tc>
          <w:tcPr>
            <w:tcW w:w="8661" w:type="dxa"/>
            <w:gridSpan w:val="7"/>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p>
        </w:tc>
      </w:tr>
      <w:tr w:rsidR="009A0BAF" w:rsidRPr="00781DC1" w:rsidTr="00A6080B">
        <w:trPr>
          <w:trHeight w:val="454"/>
          <w:jc w:val="center"/>
        </w:trPr>
        <w:tc>
          <w:tcPr>
            <w:tcW w:w="192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distribute"/>
              <w:rPr>
                <w:kern w:val="2"/>
                <w:sz w:val="24"/>
                <w:szCs w:val="24"/>
              </w:rPr>
            </w:pPr>
            <w:r>
              <w:rPr>
                <w:rFonts w:hint="eastAsia"/>
                <w:kern w:val="2"/>
                <w:sz w:val="24"/>
                <w:szCs w:val="24"/>
              </w:rPr>
              <w:t>安慰</w:t>
            </w:r>
          </w:p>
        </w:tc>
        <w:tc>
          <w:tcPr>
            <w:tcW w:w="8661" w:type="dxa"/>
            <w:gridSpan w:val="7"/>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p>
        </w:tc>
      </w:tr>
      <w:tr w:rsidR="009A0BAF" w:rsidRPr="00781DC1" w:rsidTr="00A6080B">
        <w:trPr>
          <w:trHeight w:val="454"/>
          <w:jc w:val="center"/>
        </w:trPr>
        <w:tc>
          <w:tcPr>
            <w:tcW w:w="192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distribute"/>
              <w:rPr>
                <w:kern w:val="2"/>
                <w:sz w:val="24"/>
                <w:szCs w:val="24"/>
              </w:rPr>
            </w:pPr>
            <w:r w:rsidRPr="00781DC1">
              <w:rPr>
                <w:kern w:val="2"/>
                <w:sz w:val="24"/>
                <w:szCs w:val="24"/>
              </w:rPr>
              <w:t>計畫主持人</w:t>
            </w:r>
          </w:p>
        </w:tc>
        <w:tc>
          <w:tcPr>
            <w:tcW w:w="3041" w:type="dxa"/>
            <w:gridSpan w:val="3"/>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p>
        </w:tc>
        <w:tc>
          <w:tcPr>
            <w:tcW w:w="156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left="75" w:right="87"/>
              <w:jc w:val="distribute"/>
              <w:rPr>
                <w:kern w:val="2"/>
                <w:sz w:val="24"/>
                <w:szCs w:val="24"/>
              </w:rPr>
            </w:pPr>
            <w:r w:rsidRPr="00781DC1">
              <w:rPr>
                <w:kern w:val="2"/>
                <w:sz w:val="24"/>
                <w:szCs w:val="24"/>
              </w:rPr>
              <w:t>職</w:t>
            </w:r>
            <w:r w:rsidRPr="00781DC1">
              <w:rPr>
                <w:kern w:val="2"/>
                <w:sz w:val="24"/>
                <w:szCs w:val="24"/>
              </w:rPr>
              <w:t xml:space="preserve"> </w:t>
            </w:r>
            <w:r w:rsidRPr="00781DC1">
              <w:rPr>
                <w:kern w:val="2"/>
                <w:sz w:val="24"/>
                <w:szCs w:val="24"/>
              </w:rPr>
              <w:t>稱</w:t>
            </w: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p>
        </w:tc>
        <w:tc>
          <w:tcPr>
            <w:tcW w:w="1123"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sz w:val="24"/>
                <w:szCs w:val="24"/>
              </w:rPr>
            </w:pPr>
            <w:r w:rsidRPr="00781DC1">
              <w:rPr>
                <w:kern w:val="2"/>
                <w:sz w:val="24"/>
                <w:szCs w:val="24"/>
              </w:rPr>
              <w:t>參與人月</w:t>
            </w:r>
          </w:p>
        </w:tc>
        <w:tc>
          <w:tcPr>
            <w:tcW w:w="1377"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p>
        </w:tc>
      </w:tr>
      <w:tr w:rsidR="009A0BAF" w:rsidRPr="00781DC1" w:rsidTr="00A6080B">
        <w:trPr>
          <w:trHeight w:val="454"/>
          <w:jc w:val="center"/>
        </w:trPr>
        <w:tc>
          <w:tcPr>
            <w:tcW w:w="1924" w:type="dxa"/>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distribute"/>
              <w:rPr>
                <w:kern w:val="2"/>
                <w:sz w:val="24"/>
                <w:szCs w:val="24"/>
              </w:rPr>
            </w:pPr>
            <w:r w:rsidRPr="00781DC1">
              <w:rPr>
                <w:kern w:val="2"/>
                <w:sz w:val="24"/>
                <w:szCs w:val="24"/>
              </w:rPr>
              <w:t>聯絡人資料</w:t>
            </w:r>
          </w:p>
        </w:tc>
        <w:tc>
          <w:tcPr>
            <w:tcW w:w="100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r w:rsidRPr="00781DC1">
              <w:rPr>
                <w:kern w:val="2"/>
                <w:sz w:val="24"/>
                <w:szCs w:val="24"/>
              </w:rPr>
              <w:t>姓名</w:t>
            </w:r>
          </w:p>
        </w:tc>
        <w:tc>
          <w:tcPr>
            <w:tcW w:w="3601" w:type="dxa"/>
            <w:gridSpan w:val="3"/>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both"/>
              <w:rPr>
                <w:kern w:val="2"/>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r w:rsidRPr="00781DC1">
              <w:rPr>
                <w:kern w:val="2"/>
                <w:sz w:val="24"/>
                <w:szCs w:val="24"/>
              </w:rPr>
              <w:t>傳真</w:t>
            </w:r>
          </w:p>
        </w:tc>
        <w:tc>
          <w:tcPr>
            <w:tcW w:w="2500" w:type="dxa"/>
            <w:gridSpan w:val="2"/>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both"/>
              <w:rPr>
                <w:kern w:val="2"/>
                <w:sz w:val="24"/>
                <w:szCs w:val="24"/>
              </w:rPr>
            </w:pPr>
          </w:p>
        </w:tc>
      </w:tr>
      <w:tr w:rsidR="009A0BAF" w:rsidRPr="00781DC1" w:rsidTr="00A6080B">
        <w:trPr>
          <w:trHeight w:val="454"/>
          <w:jc w:val="center"/>
        </w:trPr>
        <w:tc>
          <w:tcPr>
            <w:tcW w:w="192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distribute"/>
              <w:rPr>
                <w:kern w:val="2"/>
                <w:sz w:val="24"/>
                <w:szCs w:val="24"/>
              </w:rPr>
            </w:pPr>
          </w:p>
        </w:tc>
        <w:tc>
          <w:tcPr>
            <w:tcW w:w="100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r w:rsidRPr="00781DC1">
              <w:rPr>
                <w:kern w:val="2"/>
                <w:sz w:val="24"/>
                <w:szCs w:val="24"/>
              </w:rPr>
              <w:t>電話</w:t>
            </w:r>
          </w:p>
        </w:tc>
        <w:tc>
          <w:tcPr>
            <w:tcW w:w="3601" w:type="dxa"/>
            <w:gridSpan w:val="3"/>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both"/>
              <w:rPr>
                <w:kern w:val="2"/>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r w:rsidRPr="00781DC1">
              <w:rPr>
                <w:kern w:val="2"/>
                <w:sz w:val="24"/>
                <w:szCs w:val="24"/>
              </w:rPr>
              <w:t>E-mail</w:t>
            </w:r>
          </w:p>
        </w:tc>
        <w:tc>
          <w:tcPr>
            <w:tcW w:w="2500" w:type="dxa"/>
            <w:gridSpan w:val="2"/>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p>
        </w:tc>
      </w:tr>
      <w:tr w:rsidR="009A0BAF" w:rsidRPr="00781DC1" w:rsidTr="00A6080B">
        <w:trPr>
          <w:trHeight w:val="454"/>
          <w:jc w:val="center"/>
        </w:trPr>
        <w:tc>
          <w:tcPr>
            <w:tcW w:w="192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4"/>
              </w:rPr>
            </w:pPr>
            <w:r w:rsidRPr="00781DC1">
              <w:rPr>
                <w:kern w:val="2"/>
                <w:sz w:val="24"/>
                <w:szCs w:val="24"/>
              </w:rPr>
              <w:t>申請金額</w:t>
            </w:r>
          </w:p>
        </w:tc>
        <w:tc>
          <w:tcPr>
            <w:tcW w:w="8661" w:type="dxa"/>
            <w:gridSpan w:val="7"/>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sz w:val="24"/>
                <w:szCs w:val="24"/>
              </w:rPr>
            </w:pPr>
          </w:p>
        </w:tc>
      </w:tr>
      <w:tr w:rsidR="009A0BAF" w:rsidRPr="00781DC1" w:rsidTr="00A6080B">
        <w:trPr>
          <w:trHeight w:val="1125"/>
          <w:jc w:val="center"/>
        </w:trPr>
        <w:tc>
          <w:tcPr>
            <w:tcW w:w="3356" w:type="dxa"/>
            <w:gridSpan w:val="3"/>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left="42" w:right="64"/>
              <w:jc w:val="center"/>
              <w:rPr>
                <w:kern w:val="2"/>
                <w:sz w:val="22"/>
                <w:szCs w:val="22"/>
              </w:rPr>
            </w:pPr>
            <w:r w:rsidRPr="00781DC1">
              <w:rPr>
                <w:bCs/>
                <w:kern w:val="2"/>
                <w:sz w:val="24"/>
                <w:szCs w:val="24"/>
              </w:rPr>
              <w:t>預期成果</w:t>
            </w:r>
          </w:p>
        </w:tc>
        <w:tc>
          <w:tcPr>
            <w:tcW w:w="7229" w:type="dxa"/>
            <w:gridSpan w:val="5"/>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5105D3">
            <w:pPr>
              <w:pStyle w:val="aff9"/>
              <w:numPr>
                <w:ilvl w:val="0"/>
                <w:numId w:val="8"/>
              </w:numPr>
              <w:spacing w:line="360" w:lineRule="auto"/>
              <w:ind w:left="300" w:hanging="300"/>
              <w:rPr>
                <w:sz w:val="24"/>
                <w:szCs w:val="24"/>
              </w:rPr>
            </w:pPr>
            <w:r w:rsidRPr="00781DC1">
              <w:rPr>
                <w:sz w:val="24"/>
                <w:szCs w:val="24"/>
              </w:rPr>
              <w:t>完成「在宅醫療資料整合中台」導入驗證之基層醫療場域（家）：</w:t>
            </w:r>
            <w:r w:rsidRPr="00781DC1">
              <w:rPr>
                <w:sz w:val="24"/>
                <w:szCs w:val="24"/>
              </w:rPr>
              <w:t>______</w:t>
            </w:r>
            <w:r w:rsidRPr="00781DC1">
              <w:rPr>
                <w:sz w:val="24"/>
                <w:szCs w:val="24"/>
              </w:rPr>
              <w:t>（至少</w:t>
            </w:r>
            <w:r w:rsidRPr="00781DC1">
              <w:rPr>
                <w:sz w:val="24"/>
                <w:szCs w:val="24"/>
              </w:rPr>
              <w:t>4</w:t>
            </w:r>
            <w:r w:rsidRPr="00781DC1">
              <w:rPr>
                <w:sz w:val="24"/>
                <w:szCs w:val="24"/>
              </w:rPr>
              <w:t>個，其中至少</w:t>
            </w:r>
            <w:r w:rsidRPr="00781DC1">
              <w:rPr>
                <w:sz w:val="24"/>
                <w:szCs w:val="24"/>
              </w:rPr>
              <w:t>1</w:t>
            </w:r>
            <w:r w:rsidRPr="00781DC1">
              <w:rPr>
                <w:sz w:val="24"/>
                <w:szCs w:val="24"/>
              </w:rPr>
              <w:t>家為可收案之診所或地區醫院）。</w:t>
            </w:r>
          </w:p>
          <w:p w:rsidR="009A0BAF" w:rsidRPr="00781DC1" w:rsidRDefault="009A0BAF" w:rsidP="005105D3">
            <w:pPr>
              <w:pStyle w:val="aff9"/>
              <w:numPr>
                <w:ilvl w:val="0"/>
                <w:numId w:val="8"/>
              </w:numPr>
              <w:spacing w:line="360" w:lineRule="auto"/>
              <w:ind w:left="300" w:hanging="300"/>
              <w:rPr>
                <w:sz w:val="24"/>
                <w:szCs w:val="24"/>
              </w:rPr>
            </w:pPr>
            <w:r w:rsidRPr="00781DC1">
              <w:rPr>
                <w:sz w:val="24"/>
                <w:szCs w:val="24"/>
              </w:rPr>
              <w:t>經「在宅醫療資料整合中台」完成驗證之核心資料類型：</w:t>
            </w:r>
            <w:r w:rsidRPr="00781DC1">
              <w:rPr>
                <w:sz w:val="24"/>
                <w:szCs w:val="24"/>
              </w:rPr>
              <w:t>______</w:t>
            </w:r>
            <w:r w:rsidRPr="00781DC1">
              <w:rPr>
                <w:sz w:val="24"/>
                <w:szCs w:val="24"/>
              </w:rPr>
              <w:t>（至少</w:t>
            </w:r>
            <w:r w:rsidRPr="00781DC1">
              <w:rPr>
                <w:sz w:val="24"/>
                <w:szCs w:val="24"/>
              </w:rPr>
              <w:t>3</w:t>
            </w:r>
            <w:r w:rsidRPr="00781DC1">
              <w:rPr>
                <w:sz w:val="24"/>
                <w:szCs w:val="24"/>
              </w:rPr>
              <w:t>類，每類至少</w:t>
            </w:r>
            <w:r w:rsidRPr="00781DC1">
              <w:rPr>
                <w:sz w:val="24"/>
                <w:szCs w:val="24"/>
              </w:rPr>
              <w:t>2</w:t>
            </w:r>
            <w:r w:rsidRPr="00781DC1">
              <w:rPr>
                <w:sz w:val="24"/>
                <w:szCs w:val="24"/>
              </w:rPr>
              <w:t>項，即個案基本資料、生理量測資料、訪視／照護紀錄）。</w:t>
            </w:r>
          </w:p>
          <w:p w:rsidR="009A0BAF" w:rsidRPr="00957992" w:rsidRDefault="009A0BAF" w:rsidP="005105D3">
            <w:pPr>
              <w:pStyle w:val="aff9"/>
              <w:numPr>
                <w:ilvl w:val="0"/>
                <w:numId w:val="8"/>
              </w:numPr>
              <w:spacing w:line="360" w:lineRule="auto"/>
              <w:rPr>
                <w:sz w:val="24"/>
                <w:szCs w:val="24"/>
              </w:rPr>
            </w:pPr>
            <w:r w:rsidRPr="00957992">
              <w:rPr>
                <w:rFonts w:hint="eastAsia"/>
                <w:sz w:val="24"/>
                <w:szCs w:val="24"/>
              </w:rPr>
              <w:t>驗證資料累計筆數：</w:t>
            </w:r>
            <w:proofErr w:type="gramStart"/>
            <w:r w:rsidRPr="00957992">
              <w:rPr>
                <w:rFonts w:hint="eastAsia"/>
                <w:sz w:val="24"/>
                <w:szCs w:val="24"/>
              </w:rPr>
              <w:t>＿＿</w:t>
            </w:r>
            <w:proofErr w:type="gramEnd"/>
            <w:r w:rsidRPr="00957992">
              <w:rPr>
                <w:rFonts w:hint="eastAsia"/>
                <w:sz w:val="24"/>
                <w:szCs w:val="24"/>
              </w:rPr>
              <w:t>筆</w:t>
            </w:r>
            <w:proofErr w:type="gramStart"/>
            <w:r w:rsidRPr="00957992">
              <w:rPr>
                <w:rFonts w:hint="eastAsia"/>
                <w:sz w:val="24"/>
                <w:szCs w:val="24"/>
              </w:rPr>
              <w:t>（</w:t>
            </w:r>
            <w:proofErr w:type="gramEnd"/>
            <w:r w:rsidRPr="00957992">
              <w:rPr>
                <w:rFonts w:hint="eastAsia"/>
                <w:sz w:val="24"/>
                <w:szCs w:val="24"/>
              </w:rPr>
              <w:t>至少</w:t>
            </w:r>
            <w:r w:rsidRPr="00957992">
              <w:rPr>
                <w:rFonts w:hint="eastAsia"/>
                <w:sz w:val="24"/>
                <w:szCs w:val="24"/>
              </w:rPr>
              <w:t>200</w:t>
            </w:r>
            <w:r w:rsidRPr="00957992">
              <w:rPr>
                <w:rFonts w:hint="eastAsia"/>
                <w:sz w:val="24"/>
                <w:szCs w:val="24"/>
              </w:rPr>
              <w:t>筆有效資料；其中至少</w:t>
            </w:r>
            <w:r w:rsidRPr="00957992">
              <w:rPr>
                <w:rFonts w:hint="eastAsia"/>
                <w:sz w:val="24"/>
                <w:szCs w:val="24"/>
              </w:rPr>
              <w:t>21</w:t>
            </w:r>
            <w:r w:rsidRPr="00957992">
              <w:rPr>
                <w:rFonts w:hint="eastAsia"/>
                <w:sz w:val="24"/>
                <w:szCs w:val="24"/>
              </w:rPr>
              <w:t>筆為驗證期間由實際生理量測設備量測，並透過設備、行動應用程式、閘道器、</w:t>
            </w:r>
            <w:r w:rsidRPr="00957992">
              <w:rPr>
                <w:rFonts w:hint="eastAsia"/>
                <w:sz w:val="24"/>
                <w:szCs w:val="24"/>
              </w:rPr>
              <w:t>API</w:t>
            </w:r>
            <w:r w:rsidRPr="00957992">
              <w:rPr>
                <w:rFonts w:hint="eastAsia"/>
                <w:sz w:val="24"/>
                <w:szCs w:val="24"/>
              </w:rPr>
              <w:t>或其他系統</w:t>
            </w:r>
            <w:proofErr w:type="gramStart"/>
            <w:r w:rsidRPr="00957992">
              <w:rPr>
                <w:rFonts w:hint="eastAsia"/>
                <w:sz w:val="24"/>
                <w:szCs w:val="24"/>
              </w:rPr>
              <w:t>介</w:t>
            </w:r>
            <w:proofErr w:type="gramEnd"/>
            <w:r w:rsidRPr="00957992">
              <w:rPr>
                <w:rFonts w:hint="eastAsia"/>
                <w:sz w:val="24"/>
                <w:szCs w:val="24"/>
              </w:rPr>
              <w:t>接方式自動傳入中台之即時生理量測資料</w:t>
            </w:r>
            <w:proofErr w:type="gramStart"/>
            <w:r w:rsidRPr="00957992">
              <w:rPr>
                <w:rFonts w:hint="eastAsia"/>
                <w:sz w:val="24"/>
                <w:szCs w:val="24"/>
              </w:rPr>
              <w:t>）</w:t>
            </w:r>
            <w:proofErr w:type="gramEnd"/>
            <w:r w:rsidRPr="00957992">
              <w:rPr>
                <w:rFonts w:hint="eastAsia"/>
                <w:sz w:val="24"/>
                <w:szCs w:val="24"/>
              </w:rPr>
              <w:t>。</w:t>
            </w:r>
          </w:p>
          <w:p w:rsidR="009A0BAF" w:rsidRPr="00957992" w:rsidRDefault="009A0BAF" w:rsidP="005105D3">
            <w:pPr>
              <w:pStyle w:val="aff9"/>
              <w:numPr>
                <w:ilvl w:val="0"/>
                <w:numId w:val="8"/>
              </w:numPr>
              <w:spacing w:line="360" w:lineRule="auto"/>
              <w:rPr>
                <w:sz w:val="24"/>
                <w:szCs w:val="24"/>
              </w:rPr>
            </w:pPr>
            <w:r w:rsidRPr="00957992">
              <w:rPr>
                <w:sz w:val="24"/>
                <w:szCs w:val="24"/>
              </w:rPr>
              <w:t>完成本須知所訂之中台架構、系統與設備</w:t>
            </w:r>
            <w:proofErr w:type="gramStart"/>
            <w:r w:rsidRPr="00957992">
              <w:rPr>
                <w:sz w:val="24"/>
                <w:szCs w:val="24"/>
              </w:rPr>
              <w:t>介</w:t>
            </w:r>
            <w:proofErr w:type="gramEnd"/>
            <w:r w:rsidRPr="00957992">
              <w:rPr>
                <w:sz w:val="24"/>
                <w:szCs w:val="24"/>
              </w:rPr>
              <w:t>接、資料整合與標準轉換、資料品質與效能、資訊安全及場域驗證等各項要求。</w:t>
            </w:r>
          </w:p>
          <w:p w:rsidR="009A0BAF" w:rsidRPr="00781DC1" w:rsidRDefault="009A0BAF" w:rsidP="005105D3">
            <w:pPr>
              <w:pStyle w:val="aff9"/>
              <w:numPr>
                <w:ilvl w:val="0"/>
                <w:numId w:val="8"/>
              </w:numPr>
              <w:spacing w:line="360" w:lineRule="auto"/>
              <w:rPr>
                <w:sz w:val="24"/>
                <w:szCs w:val="24"/>
              </w:rPr>
            </w:pPr>
            <w:r w:rsidRPr="00CE5917">
              <w:rPr>
                <w:rFonts w:hint="eastAsia"/>
                <w:sz w:val="24"/>
                <w:szCs w:val="24"/>
              </w:rPr>
              <w:t>服務效益與後續導入：是否規劃以導入前後比較、問卷或系統紀錄，衡量醫護工作量、送</w:t>
            </w:r>
            <w:proofErr w:type="gramStart"/>
            <w:r w:rsidRPr="00CE5917">
              <w:rPr>
                <w:rFonts w:hint="eastAsia"/>
                <w:sz w:val="24"/>
                <w:szCs w:val="24"/>
              </w:rPr>
              <w:t>醫</w:t>
            </w:r>
            <w:proofErr w:type="gramEnd"/>
            <w:r w:rsidRPr="00CE5917">
              <w:rPr>
                <w:rFonts w:hint="eastAsia"/>
                <w:sz w:val="24"/>
                <w:szCs w:val="24"/>
              </w:rPr>
              <w:t>時間及病患往返就醫次數等變化；是否說明</w:t>
            </w:r>
            <w:proofErr w:type="gramStart"/>
            <w:r w:rsidRPr="00CE5917">
              <w:rPr>
                <w:rFonts w:hint="eastAsia"/>
                <w:sz w:val="24"/>
                <w:szCs w:val="24"/>
              </w:rPr>
              <w:t>4</w:t>
            </w:r>
            <w:r w:rsidRPr="00CE5917">
              <w:rPr>
                <w:rFonts w:hint="eastAsia"/>
                <w:sz w:val="24"/>
                <w:szCs w:val="24"/>
              </w:rPr>
              <w:t>個場</w:t>
            </w:r>
            <w:proofErr w:type="gramEnd"/>
            <w:r w:rsidRPr="00CE5917">
              <w:rPr>
                <w:rFonts w:hint="eastAsia"/>
                <w:sz w:val="24"/>
                <w:szCs w:val="24"/>
              </w:rPr>
              <w:t>域驗證成果之後續服務模式、商業推動方式及複製至其他場域的可行性。</w:t>
            </w:r>
          </w:p>
        </w:tc>
      </w:tr>
    </w:tbl>
    <w:p w:rsidR="009A0BAF" w:rsidRPr="00781DC1" w:rsidRDefault="009A0BAF" w:rsidP="009A0BAF">
      <w:pPr>
        <w:spacing w:before="200" w:after="80" w:line="360" w:lineRule="auto"/>
        <w:rPr>
          <w:b/>
          <w:sz w:val="26"/>
          <w:szCs w:val="26"/>
        </w:rPr>
      </w:pPr>
    </w:p>
    <w:p w:rsidR="009A0BAF" w:rsidRPr="00781DC1" w:rsidRDefault="009A0BAF" w:rsidP="009A0BAF">
      <w:pPr>
        <w:spacing w:before="240" w:after="240" w:line="360" w:lineRule="auto"/>
        <w:rPr>
          <w:sz w:val="24"/>
          <w:szCs w:val="24"/>
        </w:rPr>
      </w:pPr>
      <w:r w:rsidRPr="00781DC1">
        <w:br w:type="page"/>
      </w:r>
    </w:p>
    <w:p w:rsidR="009A0BAF" w:rsidRPr="00781DC1" w:rsidRDefault="009A0BAF" w:rsidP="009A0BAF">
      <w:pPr>
        <w:tabs>
          <w:tab w:val="left" w:pos="2977"/>
        </w:tabs>
        <w:spacing w:after="120" w:line="360" w:lineRule="auto"/>
        <w:jc w:val="center"/>
        <w:rPr>
          <w:kern w:val="2"/>
          <w:sz w:val="32"/>
          <w:szCs w:val="24"/>
        </w:rPr>
      </w:pPr>
      <w:r w:rsidRPr="00781DC1">
        <w:rPr>
          <w:kern w:val="2"/>
          <w:sz w:val="44"/>
          <w:szCs w:val="44"/>
        </w:rPr>
        <w:lastRenderedPageBreak/>
        <w:t xml:space="preserve">                            </w:t>
      </w:r>
      <w:r w:rsidRPr="00781DC1">
        <w:rPr>
          <w:kern w:val="2"/>
          <w:sz w:val="44"/>
          <w:szCs w:val="44"/>
        </w:rPr>
        <w:t>目錄</w:t>
      </w:r>
      <w:r w:rsidRPr="00781DC1">
        <w:rPr>
          <w:kern w:val="2"/>
          <w:sz w:val="32"/>
          <w:szCs w:val="24"/>
        </w:rPr>
        <w:tab/>
        <w:t xml:space="preserve">                                </w:t>
      </w:r>
      <w:r w:rsidRPr="00781DC1">
        <w:rPr>
          <w:kern w:val="2"/>
          <w:sz w:val="32"/>
          <w:szCs w:val="24"/>
        </w:rPr>
        <w:t>頁次</w:t>
      </w:r>
    </w:p>
    <w:p w:rsidR="009A0BAF" w:rsidRPr="00781DC1" w:rsidRDefault="009A0BAF" w:rsidP="009A0BAF">
      <w:pPr>
        <w:snapToGrid w:val="0"/>
        <w:spacing w:line="360" w:lineRule="auto"/>
        <w:ind w:firstLine="16"/>
        <w:rPr>
          <w:kern w:val="2"/>
          <w:sz w:val="32"/>
          <w:szCs w:val="24"/>
        </w:rPr>
      </w:pPr>
      <w:r w:rsidRPr="00781DC1">
        <w:rPr>
          <w:kern w:val="2"/>
          <w:sz w:val="32"/>
          <w:szCs w:val="24"/>
        </w:rPr>
        <w:t>第</w:t>
      </w:r>
      <w:r w:rsidRPr="00781DC1">
        <w:rPr>
          <w:kern w:val="2"/>
          <w:sz w:val="32"/>
          <w:szCs w:val="24"/>
        </w:rPr>
        <w:t>1</w:t>
      </w:r>
      <w:r w:rsidRPr="00781DC1">
        <w:rPr>
          <w:kern w:val="2"/>
          <w:sz w:val="32"/>
          <w:szCs w:val="24"/>
        </w:rPr>
        <w:t>部分　計畫書內容</w:t>
      </w:r>
      <w:r w:rsidRPr="00781DC1">
        <w:rPr>
          <w:kern w:val="2"/>
        </w:rPr>
        <w:t>..................................................................</w:t>
      </w:r>
      <w:r w:rsidRPr="00781DC1">
        <w:rPr>
          <w:kern w:val="2"/>
          <w:sz w:val="32"/>
          <w:szCs w:val="24"/>
        </w:rPr>
        <w:t>1-1</w:t>
      </w:r>
    </w:p>
    <w:p w:rsidR="009A0BAF" w:rsidRPr="00781DC1" w:rsidRDefault="009A0BAF" w:rsidP="009A0BAF">
      <w:pPr>
        <w:tabs>
          <w:tab w:val="left" w:pos="1985"/>
          <w:tab w:val="left" w:pos="6820"/>
        </w:tabs>
        <w:snapToGrid w:val="0"/>
        <w:spacing w:line="360" w:lineRule="auto"/>
        <w:ind w:firstLine="280"/>
        <w:rPr>
          <w:kern w:val="2"/>
        </w:rPr>
      </w:pPr>
      <w:r w:rsidRPr="00781DC1">
        <w:rPr>
          <w:kern w:val="2"/>
        </w:rPr>
        <w:t>壹、計畫目標</w:t>
      </w:r>
      <w:r w:rsidRPr="00781DC1">
        <w:rPr>
          <w:kern w:val="2"/>
        </w:rPr>
        <w:t xml:space="preserve"> </w:t>
      </w:r>
    </w:p>
    <w:p w:rsidR="009A0BAF" w:rsidRPr="00781DC1" w:rsidRDefault="009A0BAF" w:rsidP="009A0BAF">
      <w:pPr>
        <w:tabs>
          <w:tab w:val="left" w:pos="7371"/>
        </w:tabs>
        <w:snapToGrid w:val="0"/>
        <w:spacing w:line="360" w:lineRule="auto"/>
        <w:ind w:firstLine="840"/>
        <w:rPr>
          <w:kern w:val="2"/>
        </w:rPr>
      </w:pPr>
      <w:r w:rsidRPr="00781DC1">
        <w:rPr>
          <w:kern w:val="2"/>
        </w:rPr>
        <w:t>一、目標說明</w:t>
      </w:r>
    </w:p>
    <w:p w:rsidR="009A0BAF" w:rsidRPr="00781DC1" w:rsidRDefault="009A0BAF" w:rsidP="009A0BAF">
      <w:pPr>
        <w:tabs>
          <w:tab w:val="left" w:pos="7371"/>
        </w:tabs>
        <w:snapToGrid w:val="0"/>
        <w:spacing w:line="360" w:lineRule="auto"/>
        <w:ind w:firstLine="840"/>
        <w:rPr>
          <w:kern w:val="2"/>
        </w:rPr>
      </w:pPr>
      <w:r w:rsidRPr="00781DC1">
        <w:rPr>
          <w:kern w:val="2"/>
        </w:rPr>
        <w:t>二、預期效益、主要績效指標（</w:t>
      </w:r>
      <w:r w:rsidRPr="00781DC1">
        <w:rPr>
          <w:kern w:val="2"/>
        </w:rPr>
        <w:t>KPI</w:t>
      </w:r>
      <w:r w:rsidRPr="00781DC1">
        <w:rPr>
          <w:kern w:val="2"/>
        </w:rPr>
        <w:t>）及目標值</w:t>
      </w:r>
    </w:p>
    <w:p w:rsidR="009A0BAF" w:rsidRPr="00781DC1" w:rsidRDefault="009A0BAF" w:rsidP="009A0BAF">
      <w:pPr>
        <w:tabs>
          <w:tab w:val="left" w:pos="1985"/>
          <w:tab w:val="left" w:pos="6820"/>
        </w:tabs>
        <w:snapToGrid w:val="0"/>
        <w:spacing w:line="360" w:lineRule="auto"/>
        <w:ind w:firstLine="280"/>
        <w:rPr>
          <w:kern w:val="2"/>
        </w:rPr>
      </w:pPr>
      <w:r w:rsidRPr="00781DC1">
        <w:rPr>
          <w:kern w:val="2"/>
        </w:rPr>
        <w:t>貳、計畫執行內容</w:t>
      </w:r>
    </w:p>
    <w:p w:rsidR="009A0BAF" w:rsidRPr="00781DC1" w:rsidRDefault="009A0BAF" w:rsidP="009A0BAF">
      <w:pPr>
        <w:tabs>
          <w:tab w:val="left" w:pos="1985"/>
          <w:tab w:val="left" w:pos="6820"/>
        </w:tabs>
        <w:snapToGrid w:val="0"/>
        <w:spacing w:line="360" w:lineRule="auto"/>
        <w:ind w:firstLine="280"/>
        <w:rPr>
          <w:kern w:val="2"/>
        </w:rPr>
      </w:pPr>
      <w:r w:rsidRPr="00781DC1">
        <w:rPr>
          <w:kern w:val="2"/>
        </w:rPr>
        <w:t>參、計畫可行性分析</w:t>
      </w:r>
    </w:p>
    <w:p w:rsidR="009A0BAF" w:rsidRPr="00781DC1" w:rsidRDefault="009A0BAF" w:rsidP="009A0BAF">
      <w:pPr>
        <w:tabs>
          <w:tab w:val="left" w:pos="1985"/>
          <w:tab w:val="left" w:pos="6820"/>
        </w:tabs>
        <w:snapToGrid w:val="0"/>
        <w:spacing w:line="360" w:lineRule="auto"/>
        <w:ind w:firstLine="280"/>
        <w:rPr>
          <w:kern w:val="2"/>
        </w:rPr>
      </w:pPr>
      <w:r w:rsidRPr="00781DC1">
        <w:rPr>
          <w:kern w:val="2"/>
        </w:rPr>
        <w:t>肆、驗證規劃</w:t>
      </w:r>
    </w:p>
    <w:p w:rsidR="009A0BAF" w:rsidRPr="00781DC1" w:rsidRDefault="009A0BAF" w:rsidP="009A0BAF">
      <w:pPr>
        <w:tabs>
          <w:tab w:val="left" w:pos="1985"/>
          <w:tab w:val="left" w:pos="6820"/>
        </w:tabs>
        <w:snapToGrid w:val="0"/>
        <w:spacing w:line="360" w:lineRule="auto"/>
        <w:ind w:firstLine="280"/>
        <w:rPr>
          <w:kern w:val="2"/>
        </w:rPr>
      </w:pPr>
      <w:r w:rsidRPr="00781DC1">
        <w:rPr>
          <w:kern w:val="2"/>
        </w:rPr>
        <w:t>伍、其他</w:t>
      </w:r>
      <w:r w:rsidRPr="00781DC1">
        <w:rPr>
          <w:kern w:val="2"/>
        </w:rPr>
        <w:t xml:space="preserve"> </w:t>
      </w:r>
    </w:p>
    <w:p w:rsidR="009A0BAF" w:rsidRPr="00781DC1" w:rsidRDefault="009A0BAF" w:rsidP="009A0BAF">
      <w:pPr>
        <w:snapToGrid w:val="0"/>
        <w:spacing w:line="360" w:lineRule="auto"/>
        <w:rPr>
          <w:kern w:val="2"/>
          <w:sz w:val="32"/>
          <w:szCs w:val="24"/>
        </w:rPr>
      </w:pPr>
      <w:r w:rsidRPr="00781DC1">
        <w:rPr>
          <w:kern w:val="2"/>
          <w:sz w:val="32"/>
          <w:szCs w:val="24"/>
        </w:rPr>
        <w:t>第</w:t>
      </w:r>
      <w:r w:rsidRPr="00781DC1">
        <w:rPr>
          <w:kern w:val="2"/>
          <w:sz w:val="32"/>
          <w:szCs w:val="24"/>
        </w:rPr>
        <w:t>2</w:t>
      </w:r>
      <w:r w:rsidRPr="00781DC1">
        <w:rPr>
          <w:kern w:val="2"/>
          <w:sz w:val="32"/>
          <w:szCs w:val="24"/>
        </w:rPr>
        <w:t>部分　附表</w:t>
      </w:r>
      <w:r w:rsidRPr="00781DC1">
        <w:rPr>
          <w:kern w:val="2"/>
          <w:sz w:val="32"/>
          <w:szCs w:val="24"/>
        </w:rPr>
        <w:t xml:space="preserve">   </w:t>
      </w:r>
      <w:r w:rsidRPr="00781DC1">
        <w:rPr>
          <w:kern w:val="2"/>
        </w:rPr>
        <w:t>...........................................................................</w:t>
      </w:r>
      <w:r w:rsidRPr="00781DC1">
        <w:rPr>
          <w:kern w:val="2"/>
          <w:sz w:val="32"/>
          <w:szCs w:val="32"/>
        </w:rPr>
        <w:t>2-1</w:t>
      </w:r>
    </w:p>
    <w:p w:rsidR="009A0BAF" w:rsidRPr="00781DC1" w:rsidRDefault="009A0BAF" w:rsidP="009A0BAF">
      <w:pPr>
        <w:numPr>
          <w:ilvl w:val="0"/>
          <w:numId w:val="1"/>
        </w:numPr>
        <w:tabs>
          <w:tab w:val="left" w:pos="851"/>
          <w:tab w:val="left" w:leader="dot" w:pos="7795"/>
        </w:tabs>
        <w:snapToGrid w:val="0"/>
        <w:spacing w:line="360" w:lineRule="auto"/>
        <w:ind w:left="851" w:hanging="567"/>
        <w:rPr>
          <w:kern w:val="2"/>
        </w:rPr>
      </w:pPr>
      <w:r w:rsidRPr="00781DC1">
        <w:rPr>
          <w:kern w:val="2"/>
          <w:szCs w:val="24"/>
        </w:rPr>
        <w:t>預定</w:t>
      </w:r>
      <w:r w:rsidRPr="00781DC1">
        <w:rPr>
          <w:kern w:val="2"/>
        </w:rPr>
        <w:t>執行進度及查核點</w:t>
      </w:r>
    </w:p>
    <w:p w:rsidR="009A0BAF" w:rsidRPr="00781DC1" w:rsidRDefault="009A0BAF" w:rsidP="009A0BAF">
      <w:pPr>
        <w:numPr>
          <w:ilvl w:val="0"/>
          <w:numId w:val="1"/>
        </w:numPr>
        <w:tabs>
          <w:tab w:val="left" w:pos="851"/>
          <w:tab w:val="left" w:leader="dot" w:pos="7795"/>
        </w:tabs>
        <w:snapToGrid w:val="0"/>
        <w:spacing w:line="360" w:lineRule="auto"/>
        <w:ind w:left="851" w:hanging="567"/>
        <w:rPr>
          <w:kern w:val="2"/>
        </w:rPr>
      </w:pPr>
      <w:r w:rsidRPr="00781DC1">
        <w:rPr>
          <w:kern w:val="2"/>
        </w:rPr>
        <w:t>經費預算表</w:t>
      </w:r>
    </w:p>
    <w:p w:rsidR="009A0BAF" w:rsidRPr="00781DC1" w:rsidRDefault="009A0BAF" w:rsidP="009A0BAF">
      <w:pPr>
        <w:numPr>
          <w:ilvl w:val="0"/>
          <w:numId w:val="1"/>
        </w:numPr>
        <w:tabs>
          <w:tab w:val="left" w:pos="851"/>
          <w:tab w:val="left" w:leader="dot" w:pos="7520"/>
        </w:tabs>
        <w:snapToGrid w:val="0"/>
        <w:spacing w:line="360" w:lineRule="auto"/>
        <w:ind w:left="851" w:hanging="567"/>
        <w:rPr>
          <w:kern w:val="2"/>
        </w:rPr>
      </w:pPr>
      <w:r w:rsidRPr="00781DC1">
        <w:rPr>
          <w:kern w:val="2"/>
        </w:rPr>
        <w:t>人力需求表</w:t>
      </w:r>
    </w:p>
    <w:p w:rsidR="009A0BAF" w:rsidRPr="00781DC1" w:rsidRDefault="009A0BAF" w:rsidP="009A0BAF">
      <w:pPr>
        <w:numPr>
          <w:ilvl w:val="0"/>
          <w:numId w:val="1"/>
        </w:numPr>
        <w:tabs>
          <w:tab w:val="left" w:pos="851"/>
          <w:tab w:val="left" w:leader="dot" w:pos="7520"/>
        </w:tabs>
        <w:snapToGrid w:val="0"/>
        <w:spacing w:line="360" w:lineRule="auto"/>
        <w:ind w:left="851" w:hanging="567"/>
        <w:rPr>
          <w:kern w:val="2"/>
        </w:rPr>
      </w:pPr>
      <w:r w:rsidRPr="00781DC1">
        <w:rPr>
          <w:kern w:val="2"/>
        </w:rPr>
        <w:t>研發成果收入預估金額表</w:t>
      </w:r>
    </w:p>
    <w:p w:rsidR="009A0BAF" w:rsidRPr="00781DC1" w:rsidRDefault="009A0BAF" w:rsidP="009A0BAF">
      <w:pPr>
        <w:snapToGrid w:val="0"/>
        <w:spacing w:line="360" w:lineRule="auto"/>
        <w:rPr>
          <w:kern w:val="2"/>
          <w:sz w:val="32"/>
          <w:szCs w:val="24"/>
        </w:rPr>
      </w:pPr>
      <w:r w:rsidRPr="00781DC1">
        <w:rPr>
          <w:kern w:val="2"/>
          <w:sz w:val="32"/>
          <w:szCs w:val="24"/>
        </w:rPr>
        <w:t>第</w:t>
      </w:r>
      <w:r w:rsidRPr="00781DC1">
        <w:rPr>
          <w:kern w:val="2"/>
          <w:sz w:val="32"/>
          <w:szCs w:val="24"/>
        </w:rPr>
        <w:t>3</w:t>
      </w:r>
      <w:r w:rsidRPr="00781DC1">
        <w:rPr>
          <w:kern w:val="2"/>
          <w:sz w:val="32"/>
          <w:szCs w:val="24"/>
        </w:rPr>
        <w:t>部分　構想書</w:t>
      </w:r>
      <w:r w:rsidRPr="00781DC1">
        <w:rPr>
          <w:kern w:val="2"/>
        </w:rPr>
        <w:tab/>
        <w:t>.....................................................................</w:t>
      </w:r>
      <w:r w:rsidRPr="00781DC1">
        <w:rPr>
          <w:kern w:val="2"/>
          <w:sz w:val="32"/>
          <w:szCs w:val="24"/>
        </w:rPr>
        <w:t>3-1</w:t>
      </w:r>
    </w:p>
    <w:p w:rsidR="009A0BAF" w:rsidRPr="00781DC1" w:rsidRDefault="009A0BAF" w:rsidP="009A0BAF">
      <w:pPr>
        <w:widowControl/>
        <w:spacing w:line="360" w:lineRule="auto"/>
        <w:rPr>
          <w:kern w:val="2"/>
          <w:sz w:val="36"/>
          <w:szCs w:val="24"/>
        </w:rPr>
      </w:pPr>
      <w:r w:rsidRPr="00781DC1">
        <w:br w:type="page"/>
      </w:r>
    </w:p>
    <w:p w:rsidR="009A0BAF" w:rsidRPr="00781DC1" w:rsidRDefault="009A0BAF" w:rsidP="009A0BAF">
      <w:pPr>
        <w:spacing w:after="60" w:line="360" w:lineRule="auto"/>
        <w:jc w:val="center"/>
        <w:rPr>
          <w:sz w:val="32"/>
        </w:rPr>
      </w:pPr>
      <w:r w:rsidRPr="00781DC1">
        <w:rPr>
          <w:sz w:val="32"/>
          <w:szCs w:val="30"/>
        </w:rPr>
        <w:lastRenderedPageBreak/>
        <w:t>第</w:t>
      </w:r>
      <w:r w:rsidRPr="00781DC1">
        <w:rPr>
          <w:sz w:val="32"/>
          <w:szCs w:val="30"/>
        </w:rPr>
        <w:t xml:space="preserve"> 1 </w:t>
      </w:r>
      <w:r w:rsidRPr="00781DC1">
        <w:rPr>
          <w:sz w:val="32"/>
          <w:szCs w:val="30"/>
        </w:rPr>
        <w:t>部分　計畫書內容</w:t>
      </w:r>
    </w:p>
    <w:p w:rsidR="009A0BAF" w:rsidRPr="00781DC1" w:rsidRDefault="009A0BAF" w:rsidP="009A0BAF">
      <w:pPr>
        <w:spacing w:before="200" w:after="120" w:line="360" w:lineRule="auto"/>
      </w:pPr>
      <w:r w:rsidRPr="00781DC1">
        <w:t>壹、計畫目標</w:t>
      </w:r>
    </w:p>
    <w:p w:rsidR="009A0BAF" w:rsidRPr="00781DC1" w:rsidRDefault="009A0BAF" w:rsidP="009A0BAF">
      <w:pPr>
        <w:spacing w:before="120" w:after="120" w:line="360" w:lineRule="auto"/>
        <w:ind w:left="560" w:hanging="560"/>
      </w:pPr>
      <w:r w:rsidRPr="00781DC1">
        <w:t>一、目標說明：說明本案應完成之工作及所要解決之問題，包括透過「在宅醫療資料整合中台」串接基層既有系統、整理並轉換資料之導入規劃，涵蓋</w:t>
      </w:r>
      <w:proofErr w:type="gramStart"/>
      <w:r w:rsidRPr="00781DC1">
        <w:t>與本署在</w:t>
      </w:r>
      <w:proofErr w:type="gramEnd"/>
      <w:r w:rsidRPr="00781DC1">
        <w:t>宅醫療科技政策之扣合情形、執行期間應達成之里程碑</w:t>
      </w:r>
      <w:r w:rsidRPr="00781DC1">
        <w:t>(milestone)</w:t>
      </w:r>
      <w:r w:rsidRPr="00781DC1">
        <w:t>及期程結束時之最終效益</w:t>
      </w:r>
      <w:r w:rsidRPr="00781DC1">
        <w:t>(end-point)</w:t>
      </w:r>
      <w:r w:rsidRPr="00781DC1">
        <w:t>。下列主要績效指標，</w:t>
      </w:r>
      <w:proofErr w:type="gramStart"/>
      <w:r w:rsidRPr="00781DC1">
        <w:t>均以</w:t>
      </w:r>
      <w:proofErr w:type="gramEnd"/>
      <w:r w:rsidRPr="00781DC1">
        <w:t>「在宅醫療資料整合中台」完成整理、轉換後之資料及成果為驗證對象。</w:t>
      </w:r>
    </w:p>
    <w:p w:rsidR="009A0BAF" w:rsidRPr="00CF7957" w:rsidRDefault="009A0BAF" w:rsidP="009A0BAF">
      <w:pPr>
        <w:spacing w:before="160" w:after="60" w:line="360" w:lineRule="auto"/>
        <w:ind w:left="560" w:hanging="560"/>
      </w:pPr>
      <w:r w:rsidRPr="00781DC1">
        <w:t>二、</w:t>
      </w:r>
      <w:r w:rsidRPr="00B24B29">
        <w:rPr>
          <w:rFonts w:hint="eastAsia"/>
        </w:rPr>
        <w:t>中台規格及主要績效指標</w:t>
      </w:r>
      <w:r w:rsidRPr="00B24B29">
        <w:rPr>
          <w:rFonts w:hint="eastAsia"/>
        </w:rPr>
        <w:t>(KPI)</w:t>
      </w:r>
      <w:r w:rsidRPr="00B24B29">
        <w:rPr>
          <w:rFonts w:hint="eastAsia"/>
        </w:rPr>
        <w:t>：本案中台規格及主要績效指標依本須知「中台架構與規格要求」所訂各項提案必要條件訂定。廠商應就下列各項填列承諾目標值並說明達成規劃；另就中台架構（含技術規格、資料輸入及資料輸出）及資訊安全各項提案必要條</w:t>
      </w:r>
      <w:r w:rsidRPr="00CF7957">
        <w:rPr>
          <w:rFonts w:hint="eastAsia"/>
        </w:rPr>
        <w:t>件，逐項說明符合情形及技術作法，並自訂本案驗證期間之服務水準協議（</w:t>
      </w:r>
      <w:r w:rsidRPr="00CF7957">
        <w:rPr>
          <w:rFonts w:hint="eastAsia"/>
        </w:rPr>
        <w:t>SLA</w:t>
      </w:r>
      <w:r w:rsidRPr="00CF7957">
        <w:rPr>
          <w:rFonts w:hint="eastAsia"/>
        </w:rPr>
        <w:t>），載明服務可用性、資料處理效能、異常</w:t>
      </w:r>
      <w:proofErr w:type="gramStart"/>
      <w:r w:rsidRPr="00CF7957">
        <w:rPr>
          <w:rFonts w:hint="eastAsia"/>
        </w:rPr>
        <w:t>與補傳機制</w:t>
      </w:r>
      <w:proofErr w:type="gramEnd"/>
      <w:r w:rsidRPr="00CF7957">
        <w:rPr>
          <w:rFonts w:hint="eastAsia"/>
        </w:rPr>
        <w:t>及報告機制等項目之目標值、量測方式及未達標之處理機制，</w:t>
      </w:r>
      <w:proofErr w:type="gramStart"/>
      <w:r w:rsidRPr="00CF7957">
        <w:rPr>
          <w:rFonts w:hint="eastAsia"/>
        </w:rPr>
        <w:t>併</w:t>
      </w:r>
      <w:proofErr w:type="gramEnd"/>
      <w:r w:rsidRPr="00CF7957">
        <w:rPr>
          <w:rFonts w:hint="eastAsia"/>
        </w:rPr>
        <w:t>同計畫書「貳、計畫執行內容」敘明。</w:t>
      </w:r>
    </w:p>
    <w:p w:rsidR="009A0BAF" w:rsidRPr="00781DC1" w:rsidRDefault="009A0BAF" w:rsidP="009A0BAF">
      <w:pPr>
        <w:spacing w:before="160" w:after="60" w:line="360" w:lineRule="auto"/>
        <w:ind w:left="561" w:hanging="561"/>
        <w:jc w:val="center"/>
        <w:rPr>
          <w:sz w:val="32"/>
          <w:szCs w:val="32"/>
        </w:rPr>
      </w:pPr>
      <w:r w:rsidRPr="00781DC1">
        <w:rPr>
          <w:b/>
        </w:rPr>
        <w:t>中台規格主要績效指標表</w:t>
      </w:r>
      <w:r w:rsidRPr="00781DC1">
        <w:rPr>
          <w:b/>
        </w:rPr>
        <w:t>(</w:t>
      </w:r>
      <w:r w:rsidRPr="00781DC1">
        <w:rPr>
          <w:sz w:val="32"/>
          <w:szCs w:val="32"/>
        </w:rPr>
        <w:t>KPI)</w:t>
      </w:r>
    </w:p>
    <w:tbl>
      <w:tblPr>
        <w:tblStyle w:val="afff8"/>
        <w:tblW w:w="9350" w:type="dxa"/>
        <w:tblLayout w:type="fixed"/>
        <w:tblLook w:val="04A0" w:firstRow="1" w:lastRow="0" w:firstColumn="1" w:lastColumn="0" w:noHBand="0" w:noVBand="1"/>
      </w:tblPr>
      <w:tblGrid>
        <w:gridCol w:w="846"/>
        <w:gridCol w:w="1843"/>
        <w:gridCol w:w="2408"/>
        <w:gridCol w:w="2268"/>
        <w:gridCol w:w="1985"/>
      </w:tblGrid>
      <w:tr w:rsidR="009A0BAF" w:rsidRPr="00957992" w:rsidTr="00A6080B">
        <w:tc>
          <w:tcPr>
            <w:tcW w:w="846" w:type="dxa"/>
            <w:shd w:val="clear" w:color="auto" w:fill="E7E6E6" w:themeFill="background2"/>
            <w:vAlign w:val="center"/>
          </w:tcPr>
          <w:p w:rsidR="009A0BAF" w:rsidRPr="00957992" w:rsidRDefault="009A0BAF" w:rsidP="00A6080B">
            <w:pPr>
              <w:spacing w:line="460" w:lineRule="exact"/>
              <w:jc w:val="center"/>
            </w:pPr>
            <w:r w:rsidRPr="00957992">
              <w:rPr>
                <w:b/>
                <w:bCs/>
              </w:rPr>
              <w:t>項次</w:t>
            </w:r>
          </w:p>
        </w:tc>
        <w:tc>
          <w:tcPr>
            <w:tcW w:w="1843" w:type="dxa"/>
            <w:shd w:val="clear" w:color="auto" w:fill="E7E6E6" w:themeFill="background2"/>
            <w:vAlign w:val="center"/>
          </w:tcPr>
          <w:p w:rsidR="009A0BAF" w:rsidRPr="00957992" w:rsidRDefault="009A0BAF" w:rsidP="00A6080B">
            <w:pPr>
              <w:spacing w:line="460" w:lineRule="exact"/>
              <w:jc w:val="center"/>
            </w:pPr>
            <w:r w:rsidRPr="00957992">
              <w:rPr>
                <w:b/>
                <w:bCs/>
              </w:rPr>
              <w:t>指標項目</w:t>
            </w:r>
          </w:p>
        </w:tc>
        <w:tc>
          <w:tcPr>
            <w:tcW w:w="2408" w:type="dxa"/>
            <w:shd w:val="clear" w:color="auto" w:fill="E7E6E6" w:themeFill="background2"/>
            <w:vAlign w:val="center"/>
          </w:tcPr>
          <w:p w:rsidR="009A0BAF" w:rsidRPr="00957992" w:rsidRDefault="009A0BAF" w:rsidP="00A6080B">
            <w:pPr>
              <w:spacing w:line="460" w:lineRule="exact"/>
              <w:jc w:val="center"/>
            </w:pPr>
            <w:r w:rsidRPr="00957992">
              <w:rPr>
                <w:b/>
                <w:bCs/>
              </w:rPr>
              <w:t>本案要求</w:t>
            </w:r>
          </w:p>
        </w:tc>
        <w:tc>
          <w:tcPr>
            <w:tcW w:w="2268" w:type="dxa"/>
            <w:shd w:val="clear" w:color="auto" w:fill="E7E6E6" w:themeFill="background2"/>
            <w:vAlign w:val="center"/>
          </w:tcPr>
          <w:p w:rsidR="009A0BAF" w:rsidRPr="00957992" w:rsidRDefault="009A0BAF" w:rsidP="00A6080B">
            <w:pPr>
              <w:spacing w:line="460" w:lineRule="exact"/>
              <w:jc w:val="center"/>
            </w:pPr>
            <w:r w:rsidRPr="00957992">
              <w:rPr>
                <w:b/>
                <w:bCs/>
              </w:rPr>
              <w:t>廠商承諾目標值</w:t>
            </w:r>
          </w:p>
        </w:tc>
        <w:tc>
          <w:tcPr>
            <w:tcW w:w="1985" w:type="dxa"/>
            <w:shd w:val="clear" w:color="auto" w:fill="E7E6E6" w:themeFill="background2"/>
            <w:vAlign w:val="center"/>
          </w:tcPr>
          <w:p w:rsidR="009A0BAF" w:rsidRPr="00957992" w:rsidRDefault="009A0BAF" w:rsidP="00A6080B">
            <w:pPr>
              <w:spacing w:line="460" w:lineRule="exact"/>
              <w:jc w:val="center"/>
            </w:pPr>
            <w:r w:rsidRPr="00957992">
              <w:rPr>
                <w:b/>
                <w:bCs/>
              </w:rPr>
              <w:t>規劃說明</w:t>
            </w:r>
          </w:p>
        </w:tc>
      </w:tr>
      <w:tr w:rsidR="009A0BAF" w:rsidRPr="00957992" w:rsidTr="00A6080B">
        <w:tc>
          <w:tcPr>
            <w:tcW w:w="846" w:type="dxa"/>
            <w:vAlign w:val="center"/>
          </w:tcPr>
          <w:p w:rsidR="009A0BAF" w:rsidRPr="00957992" w:rsidRDefault="009A0BAF" w:rsidP="00A6080B">
            <w:pPr>
              <w:spacing w:line="460" w:lineRule="exact"/>
            </w:pPr>
            <w:r w:rsidRPr="00957992">
              <w:t>1</w:t>
            </w:r>
          </w:p>
        </w:tc>
        <w:tc>
          <w:tcPr>
            <w:tcW w:w="1843" w:type="dxa"/>
            <w:vAlign w:val="center"/>
          </w:tcPr>
          <w:p w:rsidR="009A0BAF" w:rsidRPr="00957992" w:rsidRDefault="009A0BAF" w:rsidP="00A6080B">
            <w:pPr>
              <w:spacing w:line="460" w:lineRule="exact"/>
            </w:pPr>
            <w:r w:rsidRPr="00957992">
              <w:t>驗證</w:t>
            </w:r>
            <w:proofErr w:type="gramStart"/>
            <w:r w:rsidRPr="00957992">
              <w:t>場域數</w:t>
            </w:r>
            <w:proofErr w:type="gramEnd"/>
          </w:p>
        </w:tc>
        <w:tc>
          <w:tcPr>
            <w:tcW w:w="2408" w:type="dxa"/>
            <w:vAlign w:val="center"/>
          </w:tcPr>
          <w:p w:rsidR="009A0BAF" w:rsidRPr="00957992" w:rsidRDefault="009A0BAF" w:rsidP="00A6080B">
            <w:pPr>
              <w:spacing w:line="460" w:lineRule="exact"/>
            </w:pPr>
            <w:r w:rsidRPr="00957992">
              <w:t>至少</w:t>
            </w:r>
            <w:r w:rsidRPr="00957992">
              <w:t>4</w:t>
            </w:r>
            <w:r w:rsidRPr="00957992">
              <w:t>個，其中至少</w:t>
            </w:r>
            <w:r w:rsidRPr="00957992">
              <w:t>1</w:t>
            </w:r>
            <w:r w:rsidRPr="00957992">
              <w:t>家為可收案之診所或地區醫院</w:t>
            </w:r>
          </w:p>
        </w:tc>
        <w:tc>
          <w:tcPr>
            <w:tcW w:w="2268" w:type="dxa"/>
            <w:vAlign w:val="center"/>
          </w:tcPr>
          <w:p w:rsidR="009A0BAF" w:rsidRPr="00957992" w:rsidRDefault="009A0BAF" w:rsidP="00A6080B">
            <w:pPr>
              <w:spacing w:line="460" w:lineRule="exact"/>
            </w:pPr>
            <w:proofErr w:type="gramStart"/>
            <w:r w:rsidRPr="00957992">
              <w:t>＿＿個</w:t>
            </w:r>
            <w:proofErr w:type="gramEnd"/>
          </w:p>
        </w:tc>
        <w:tc>
          <w:tcPr>
            <w:tcW w:w="1985" w:type="dxa"/>
            <w:vAlign w:val="center"/>
          </w:tcPr>
          <w:p w:rsidR="009A0BAF" w:rsidRPr="00957992" w:rsidRDefault="009A0BAF" w:rsidP="00A6080B">
            <w:pPr>
              <w:spacing w:line="460" w:lineRule="exact"/>
            </w:pPr>
          </w:p>
        </w:tc>
      </w:tr>
      <w:tr w:rsidR="009A0BAF" w:rsidRPr="00957992" w:rsidTr="00A6080B">
        <w:tc>
          <w:tcPr>
            <w:tcW w:w="846" w:type="dxa"/>
            <w:vAlign w:val="center"/>
          </w:tcPr>
          <w:p w:rsidR="009A0BAF" w:rsidRPr="00957992" w:rsidRDefault="009A0BAF" w:rsidP="00A6080B">
            <w:pPr>
              <w:spacing w:line="460" w:lineRule="exact"/>
            </w:pPr>
            <w:r w:rsidRPr="00957992">
              <w:t>2</w:t>
            </w:r>
          </w:p>
        </w:tc>
        <w:tc>
          <w:tcPr>
            <w:tcW w:w="1843" w:type="dxa"/>
            <w:vAlign w:val="center"/>
          </w:tcPr>
          <w:p w:rsidR="009A0BAF" w:rsidRPr="00957992" w:rsidRDefault="009A0BAF" w:rsidP="00A6080B">
            <w:pPr>
              <w:spacing w:line="460" w:lineRule="exact"/>
            </w:pPr>
            <w:r w:rsidRPr="00957992">
              <w:t>驗證資料量</w:t>
            </w:r>
          </w:p>
        </w:tc>
        <w:tc>
          <w:tcPr>
            <w:tcW w:w="2408" w:type="dxa"/>
            <w:vAlign w:val="center"/>
          </w:tcPr>
          <w:p w:rsidR="009A0BAF" w:rsidRPr="00957992" w:rsidRDefault="009A0BAF" w:rsidP="00A6080B">
            <w:pPr>
              <w:spacing w:line="460" w:lineRule="exact"/>
            </w:pPr>
            <w:r w:rsidRPr="00957992">
              <w:t>至少</w:t>
            </w:r>
            <w:r w:rsidRPr="00957992">
              <w:t>200</w:t>
            </w:r>
            <w:r w:rsidRPr="00957992">
              <w:t>筆有效資料；其中至少</w:t>
            </w:r>
            <w:r w:rsidRPr="00957992">
              <w:t>21</w:t>
            </w:r>
            <w:r w:rsidRPr="00957992">
              <w:t>筆為實際生理量測設備自動傳</w:t>
            </w:r>
            <w:r w:rsidRPr="00957992">
              <w:lastRenderedPageBreak/>
              <w:t>入之即時資料</w:t>
            </w:r>
          </w:p>
        </w:tc>
        <w:tc>
          <w:tcPr>
            <w:tcW w:w="2268" w:type="dxa"/>
            <w:vAlign w:val="center"/>
          </w:tcPr>
          <w:p w:rsidR="009A0BAF" w:rsidRPr="00957992" w:rsidRDefault="009A0BAF" w:rsidP="00A6080B">
            <w:pPr>
              <w:spacing w:line="460" w:lineRule="exact"/>
            </w:pPr>
            <w:proofErr w:type="gramStart"/>
            <w:r w:rsidRPr="00957992">
              <w:lastRenderedPageBreak/>
              <w:t>＿＿</w:t>
            </w:r>
            <w:proofErr w:type="gramEnd"/>
            <w:r w:rsidRPr="00957992">
              <w:t>筆</w:t>
            </w:r>
          </w:p>
        </w:tc>
        <w:tc>
          <w:tcPr>
            <w:tcW w:w="1985" w:type="dxa"/>
            <w:vAlign w:val="center"/>
          </w:tcPr>
          <w:p w:rsidR="009A0BAF" w:rsidRPr="00957992" w:rsidRDefault="009A0BAF" w:rsidP="00A6080B">
            <w:pPr>
              <w:spacing w:line="460" w:lineRule="exact"/>
            </w:pPr>
            <w:r w:rsidRPr="00957992">
              <w:t>說明歷史資料、即時資料之來源、組成及筆數</w:t>
            </w:r>
          </w:p>
        </w:tc>
      </w:tr>
      <w:tr w:rsidR="009A0BAF" w:rsidRPr="00957992" w:rsidTr="00A6080B">
        <w:tc>
          <w:tcPr>
            <w:tcW w:w="846" w:type="dxa"/>
            <w:vAlign w:val="center"/>
          </w:tcPr>
          <w:p w:rsidR="009A0BAF" w:rsidRPr="00957992" w:rsidRDefault="009A0BAF" w:rsidP="00A6080B">
            <w:pPr>
              <w:spacing w:line="460" w:lineRule="exact"/>
            </w:pPr>
            <w:r w:rsidRPr="00957992">
              <w:t>3</w:t>
            </w:r>
          </w:p>
        </w:tc>
        <w:tc>
          <w:tcPr>
            <w:tcW w:w="1843" w:type="dxa"/>
            <w:vAlign w:val="center"/>
          </w:tcPr>
          <w:p w:rsidR="009A0BAF" w:rsidRPr="00957992" w:rsidRDefault="009A0BAF" w:rsidP="00A6080B">
            <w:pPr>
              <w:spacing w:line="460" w:lineRule="exact"/>
            </w:pPr>
            <w:r w:rsidRPr="00957992">
              <w:t>系統與設備</w:t>
            </w:r>
            <w:proofErr w:type="gramStart"/>
            <w:r w:rsidRPr="00957992">
              <w:t>介</w:t>
            </w:r>
            <w:proofErr w:type="gramEnd"/>
            <w:r w:rsidRPr="00957992">
              <w:t>接數</w:t>
            </w:r>
          </w:p>
        </w:tc>
        <w:tc>
          <w:tcPr>
            <w:tcW w:w="2408" w:type="dxa"/>
            <w:vAlign w:val="center"/>
          </w:tcPr>
          <w:p w:rsidR="009A0BAF" w:rsidRPr="00957992" w:rsidRDefault="009A0BAF" w:rsidP="00A6080B">
            <w:pPr>
              <w:spacing w:line="460" w:lineRule="exact"/>
            </w:pPr>
            <w:r w:rsidRPr="00957992">
              <w:t>至少</w:t>
            </w:r>
            <w:r w:rsidRPr="00957992">
              <w:t>2</w:t>
            </w:r>
            <w:r w:rsidRPr="00957992">
              <w:t>套系統，其中應包含</w:t>
            </w:r>
            <w:r w:rsidRPr="00957992">
              <w:t>HIS</w:t>
            </w:r>
            <w:r w:rsidRPr="00957992">
              <w:t>；</w:t>
            </w:r>
            <w:r w:rsidRPr="00957992">
              <w:rPr>
                <w:rFonts w:hint="eastAsia"/>
              </w:rPr>
              <w:t>另自視訊診療、居家護理或個案管理系統中至少擇</w:t>
            </w:r>
            <w:r w:rsidRPr="00957992">
              <w:rPr>
                <w:rFonts w:hint="eastAsia"/>
              </w:rPr>
              <w:t>1</w:t>
            </w:r>
            <w:r w:rsidRPr="00957992">
              <w:rPr>
                <w:rFonts w:hint="eastAsia"/>
              </w:rPr>
              <w:t>套</w:t>
            </w:r>
            <w:proofErr w:type="gramStart"/>
            <w:r w:rsidRPr="00957992">
              <w:rPr>
                <w:rFonts w:hint="eastAsia"/>
              </w:rPr>
              <w:t>介</w:t>
            </w:r>
            <w:proofErr w:type="gramEnd"/>
            <w:r w:rsidRPr="00957992">
              <w:rPr>
                <w:rFonts w:hint="eastAsia"/>
              </w:rPr>
              <w:t>接。另</w:t>
            </w:r>
            <w:proofErr w:type="gramStart"/>
            <w:r w:rsidRPr="00957992">
              <w:rPr>
                <w:rFonts w:hint="eastAsia"/>
              </w:rPr>
              <w:t>介</w:t>
            </w:r>
            <w:proofErr w:type="gramEnd"/>
            <w:r w:rsidRPr="00957992">
              <w:rPr>
                <w:rFonts w:hint="eastAsia"/>
              </w:rPr>
              <w:t>接血壓計、</w:t>
            </w:r>
            <w:proofErr w:type="gramStart"/>
            <w:r w:rsidRPr="00957992">
              <w:rPr>
                <w:rFonts w:hint="eastAsia"/>
              </w:rPr>
              <w:t>血氧機</w:t>
            </w:r>
            <w:proofErr w:type="gramEnd"/>
            <w:r w:rsidRPr="00957992">
              <w:rPr>
                <w:rFonts w:hint="eastAsia"/>
              </w:rPr>
              <w:t>、體溫計</w:t>
            </w:r>
            <w:r w:rsidRPr="00957992">
              <w:rPr>
                <w:rFonts w:hint="eastAsia"/>
              </w:rPr>
              <w:t>3</w:t>
            </w:r>
            <w:r w:rsidRPr="00957992">
              <w:rPr>
                <w:rFonts w:hint="eastAsia"/>
              </w:rPr>
              <w:t>項設備</w:t>
            </w:r>
          </w:p>
        </w:tc>
        <w:tc>
          <w:tcPr>
            <w:tcW w:w="2268" w:type="dxa"/>
            <w:vAlign w:val="center"/>
          </w:tcPr>
          <w:p w:rsidR="009A0BAF" w:rsidRPr="00957992" w:rsidRDefault="009A0BAF" w:rsidP="00A6080B">
            <w:pPr>
              <w:spacing w:line="460" w:lineRule="exact"/>
            </w:pPr>
            <w:proofErr w:type="gramStart"/>
            <w:r w:rsidRPr="00957992">
              <w:t>＿＿</w:t>
            </w:r>
            <w:proofErr w:type="gramEnd"/>
          </w:p>
        </w:tc>
        <w:tc>
          <w:tcPr>
            <w:tcW w:w="1985" w:type="dxa"/>
            <w:vAlign w:val="center"/>
          </w:tcPr>
          <w:p w:rsidR="009A0BAF" w:rsidRPr="00957992" w:rsidRDefault="009A0BAF" w:rsidP="00A6080B">
            <w:pPr>
              <w:spacing w:line="460" w:lineRule="exact"/>
            </w:pPr>
            <w:r w:rsidRPr="00957992">
              <w:t>說明各系統、設備及</w:t>
            </w:r>
            <w:proofErr w:type="gramStart"/>
            <w:r w:rsidRPr="00957992">
              <w:t>介</w:t>
            </w:r>
            <w:proofErr w:type="gramEnd"/>
            <w:r w:rsidRPr="00957992">
              <w:t>接方式</w:t>
            </w:r>
          </w:p>
        </w:tc>
      </w:tr>
      <w:tr w:rsidR="009A0BAF" w:rsidRPr="00957992" w:rsidTr="00A6080B">
        <w:tc>
          <w:tcPr>
            <w:tcW w:w="846" w:type="dxa"/>
            <w:vAlign w:val="center"/>
          </w:tcPr>
          <w:p w:rsidR="009A0BAF" w:rsidRPr="00957992" w:rsidRDefault="009A0BAF" w:rsidP="00A6080B">
            <w:pPr>
              <w:spacing w:line="460" w:lineRule="exact"/>
            </w:pPr>
            <w:r w:rsidRPr="00957992">
              <w:t>4</w:t>
            </w:r>
          </w:p>
        </w:tc>
        <w:tc>
          <w:tcPr>
            <w:tcW w:w="1843" w:type="dxa"/>
            <w:vAlign w:val="center"/>
          </w:tcPr>
          <w:p w:rsidR="009A0BAF" w:rsidRPr="00957992" w:rsidRDefault="009A0BAF" w:rsidP="00A6080B">
            <w:pPr>
              <w:spacing w:line="460" w:lineRule="exact"/>
            </w:pPr>
            <w:r w:rsidRPr="00957992">
              <w:t>核心資料類型</w:t>
            </w:r>
          </w:p>
        </w:tc>
        <w:tc>
          <w:tcPr>
            <w:tcW w:w="2408" w:type="dxa"/>
            <w:vAlign w:val="center"/>
          </w:tcPr>
          <w:p w:rsidR="009A0BAF" w:rsidRPr="00957992" w:rsidRDefault="009A0BAF" w:rsidP="00A6080B">
            <w:pPr>
              <w:spacing w:line="460" w:lineRule="exact"/>
            </w:pPr>
            <w:r w:rsidRPr="00957992">
              <w:t>涵蓋個案基本資料、生理量測資料、訪視／照護紀錄</w:t>
            </w:r>
            <w:r w:rsidRPr="00957992">
              <w:t>3</w:t>
            </w:r>
            <w:r w:rsidRPr="00957992">
              <w:t>類，每類至少</w:t>
            </w:r>
            <w:r w:rsidRPr="00957992">
              <w:t>2</w:t>
            </w:r>
            <w:r w:rsidRPr="00957992">
              <w:t>項</w:t>
            </w:r>
          </w:p>
        </w:tc>
        <w:tc>
          <w:tcPr>
            <w:tcW w:w="2268" w:type="dxa"/>
            <w:vAlign w:val="center"/>
          </w:tcPr>
          <w:p w:rsidR="009A0BAF" w:rsidRPr="00957992" w:rsidRDefault="009A0BAF" w:rsidP="00A6080B">
            <w:pPr>
              <w:spacing w:line="460" w:lineRule="exact"/>
            </w:pPr>
            <w:proofErr w:type="gramStart"/>
            <w:r w:rsidRPr="00957992">
              <w:t>＿＿</w:t>
            </w:r>
            <w:proofErr w:type="gramEnd"/>
          </w:p>
        </w:tc>
        <w:tc>
          <w:tcPr>
            <w:tcW w:w="1985" w:type="dxa"/>
            <w:vAlign w:val="center"/>
          </w:tcPr>
          <w:p w:rsidR="009A0BAF" w:rsidRPr="00957992" w:rsidRDefault="009A0BAF" w:rsidP="00A6080B">
            <w:pPr>
              <w:spacing w:line="460" w:lineRule="exact"/>
            </w:pPr>
            <w:r w:rsidRPr="00957992">
              <w:t>列明各類選用資料項目及來源</w:t>
            </w:r>
          </w:p>
        </w:tc>
      </w:tr>
      <w:tr w:rsidR="009A0BAF" w:rsidRPr="00957992" w:rsidTr="00A6080B">
        <w:tc>
          <w:tcPr>
            <w:tcW w:w="846" w:type="dxa"/>
            <w:vAlign w:val="center"/>
          </w:tcPr>
          <w:p w:rsidR="009A0BAF" w:rsidRPr="00957992" w:rsidRDefault="009A0BAF" w:rsidP="00A6080B">
            <w:pPr>
              <w:spacing w:line="460" w:lineRule="exact"/>
            </w:pPr>
            <w:r w:rsidRPr="00957992">
              <w:t>5</w:t>
            </w:r>
          </w:p>
        </w:tc>
        <w:tc>
          <w:tcPr>
            <w:tcW w:w="1843" w:type="dxa"/>
            <w:vAlign w:val="center"/>
          </w:tcPr>
          <w:p w:rsidR="009A0BAF" w:rsidRPr="00957992" w:rsidRDefault="009A0BAF" w:rsidP="00A6080B">
            <w:pPr>
              <w:spacing w:line="460" w:lineRule="exact"/>
            </w:pPr>
            <w:r w:rsidRPr="00957992">
              <w:t>輸出資料規範符合性</w:t>
            </w:r>
          </w:p>
        </w:tc>
        <w:tc>
          <w:tcPr>
            <w:tcW w:w="2408" w:type="dxa"/>
            <w:vAlign w:val="center"/>
          </w:tcPr>
          <w:p w:rsidR="009A0BAF" w:rsidRPr="00957992" w:rsidRDefault="009A0BAF" w:rsidP="00A6080B">
            <w:pPr>
              <w:spacing w:line="460" w:lineRule="exact"/>
            </w:pPr>
            <w:r w:rsidRPr="00957992">
              <w:t>輸出資料須符合指定</w:t>
            </w:r>
            <w:r w:rsidRPr="00957992">
              <w:t>FHIR</w:t>
            </w:r>
            <w:r w:rsidRPr="00957992">
              <w:t>標準、實作指引、資源設定檔、必要欄位、標準代碼及量測單位規範，並保留</w:t>
            </w:r>
            <w:r w:rsidRPr="00957992">
              <w:t>FHIR</w:t>
            </w:r>
            <w:r w:rsidRPr="00957992">
              <w:t>驗證工具檢核紀錄</w:t>
            </w:r>
          </w:p>
        </w:tc>
        <w:tc>
          <w:tcPr>
            <w:tcW w:w="2268" w:type="dxa"/>
            <w:vAlign w:val="center"/>
          </w:tcPr>
          <w:p w:rsidR="009A0BAF" w:rsidRPr="00957992" w:rsidRDefault="009A0BAF" w:rsidP="00A6080B">
            <w:pPr>
              <w:spacing w:line="460" w:lineRule="exact"/>
            </w:pPr>
            <w:r w:rsidRPr="00957992">
              <w:t>符合</w:t>
            </w:r>
          </w:p>
        </w:tc>
        <w:tc>
          <w:tcPr>
            <w:tcW w:w="1985" w:type="dxa"/>
            <w:vAlign w:val="center"/>
          </w:tcPr>
          <w:p w:rsidR="009A0BAF" w:rsidRPr="00957992" w:rsidRDefault="009A0BAF" w:rsidP="00A6080B">
            <w:pPr>
              <w:spacing w:line="460" w:lineRule="exact"/>
            </w:pPr>
            <w:r w:rsidRPr="00957992">
              <w:t>說明驗證方式及異常處理機制</w:t>
            </w:r>
          </w:p>
        </w:tc>
      </w:tr>
      <w:tr w:rsidR="009A0BAF" w:rsidRPr="00957992" w:rsidTr="00A6080B">
        <w:tc>
          <w:tcPr>
            <w:tcW w:w="846" w:type="dxa"/>
            <w:vAlign w:val="center"/>
          </w:tcPr>
          <w:p w:rsidR="009A0BAF" w:rsidRPr="00957992" w:rsidRDefault="009A0BAF" w:rsidP="00A6080B">
            <w:pPr>
              <w:spacing w:line="460" w:lineRule="exact"/>
            </w:pPr>
            <w:r w:rsidRPr="00957992">
              <w:t>6</w:t>
            </w:r>
          </w:p>
        </w:tc>
        <w:tc>
          <w:tcPr>
            <w:tcW w:w="1843" w:type="dxa"/>
            <w:vAlign w:val="center"/>
          </w:tcPr>
          <w:p w:rsidR="009A0BAF" w:rsidRPr="00957992" w:rsidRDefault="009A0BAF" w:rsidP="00A6080B">
            <w:pPr>
              <w:spacing w:line="460" w:lineRule="exact"/>
            </w:pPr>
            <w:r w:rsidRPr="00957992">
              <w:t>中台資料處理效能</w:t>
            </w:r>
          </w:p>
        </w:tc>
        <w:tc>
          <w:tcPr>
            <w:tcW w:w="2408" w:type="dxa"/>
            <w:vAlign w:val="center"/>
          </w:tcPr>
          <w:p w:rsidR="009A0BAF" w:rsidRPr="00957992" w:rsidRDefault="009A0BAF" w:rsidP="00A6080B">
            <w:pPr>
              <w:spacing w:line="460" w:lineRule="exact"/>
            </w:pPr>
            <w:r w:rsidRPr="00957992">
              <w:rPr>
                <w:rFonts w:hint="eastAsia"/>
              </w:rPr>
              <w:t>廠商應提出資料處理時間、首次資料處理成功率、重新處理及重試情形之目標值與量測方式</w:t>
            </w:r>
          </w:p>
        </w:tc>
        <w:tc>
          <w:tcPr>
            <w:tcW w:w="2268" w:type="dxa"/>
            <w:vAlign w:val="center"/>
          </w:tcPr>
          <w:p w:rsidR="009A0BAF" w:rsidRPr="00957992" w:rsidRDefault="009A0BAF" w:rsidP="00A6080B">
            <w:pPr>
              <w:spacing w:line="460" w:lineRule="exact"/>
            </w:pPr>
            <w:r w:rsidRPr="00957992">
              <w:rPr>
                <w:rFonts w:hint="eastAsia"/>
              </w:rPr>
              <w:t>處理時間</w:t>
            </w:r>
            <w:proofErr w:type="gramStart"/>
            <w:r w:rsidRPr="00957992">
              <w:rPr>
                <w:rFonts w:hint="eastAsia"/>
              </w:rPr>
              <w:t>＿＿</w:t>
            </w:r>
            <w:proofErr w:type="gramEnd"/>
            <w:r w:rsidRPr="00957992">
              <w:rPr>
                <w:rFonts w:hint="eastAsia"/>
              </w:rPr>
              <w:t>；首次處理成功率</w:t>
            </w:r>
            <w:proofErr w:type="gramStart"/>
            <w:r w:rsidRPr="00957992">
              <w:rPr>
                <w:rFonts w:hint="eastAsia"/>
              </w:rPr>
              <w:t>＿＿</w:t>
            </w:r>
            <w:proofErr w:type="gramEnd"/>
            <w:r w:rsidRPr="00957992">
              <w:rPr>
                <w:rFonts w:hint="eastAsia"/>
              </w:rPr>
              <w:t>%</w:t>
            </w:r>
            <w:r w:rsidRPr="00957992">
              <w:rPr>
                <w:rFonts w:hint="eastAsia"/>
              </w:rPr>
              <w:t>；重試情形</w:t>
            </w:r>
            <w:proofErr w:type="gramStart"/>
            <w:r w:rsidRPr="00957992">
              <w:rPr>
                <w:rFonts w:hint="eastAsia"/>
              </w:rPr>
              <w:t>＿＿</w:t>
            </w:r>
            <w:proofErr w:type="gramEnd"/>
          </w:p>
        </w:tc>
        <w:tc>
          <w:tcPr>
            <w:tcW w:w="1985" w:type="dxa"/>
            <w:vAlign w:val="center"/>
          </w:tcPr>
          <w:p w:rsidR="009A0BAF" w:rsidRPr="00957992" w:rsidRDefault="009A0BAF" w:rsidP="00A6080B">
            <w:pPr>
              <w:spacing w:line="460" w:lineRule="exact"/>
            </w:pPr>
            <w:r w:rsidRPr="00957992">
              <w:t>說明測試資料量、測試方法及量測工具</w:t>
            </w:r>
          </w:p>
        </w:tc>
      </w:tr>
      <w:tr w:rsidR="009A0BAF" w:rsidRPr="00957992" w:rsidTr="00A6080B">
        <w:tc>
          <w:tcPr>
            <w:tcW w:w="846" w:type="dxa"/>
            <w:vAlign w:val="center"/>
          </w:tcPr>
          <w:p w:rsidR="009A0BAF" w:rsidRPr="00957992" w:rsidRDefault="009A0BAF" w:rsidP="00A6080B">
            <w:pPr>
              <w:spacing w:line="460" w:lineRule="exact"/>
            </w:pPr>
            <w:r w:rsidRPr="00957992">
              <w:t>7</w:t>
            </w:r>
          </w:p>
        </w:tc>
        <w:tc>
          <w:tcPr>
            <w:tcW w:w="1843" w:type="dxa"/>
            <w:vAlign w:val="center"/>
          </w:tcPr>
          <w:p w:rsidR="009A0BAF" w:rsidRPr="00957992" w:rsidRDefault="009A0BAF" w:rsidP="00A6080B">
            <w:pPr>
              <w:spacing w:line="460" w:lineRule="exact"/>
            </w:pPr>
            <w:r w:rsidRPr="00957992">
              <w:t>API</w:t>
            </w:r>
            <w:proofErr w:type="gramStart"/>
            <w:r w:rsidRPr="00957992">
              <w:t>介</w:t>
            </w:r>
            <w:proofErr w:type="gramEnd"/>
            <w:r w:rsidRPr="00957992">
              <w:t>接效</w:t>
            </w:r>
            <w:r w:rsidRPr="00957992">
              <w:lastRenderedPageBreak/>
              <w:t>能</w:t>
            </w:r>
          </w:p>
        </w:tc>
        <w:tc>
          <w:tcPr>
            <w:tcW w:w="2408" w:type="dxa"/>
            <w:vAlign w:val="center"/>
          </w:tcPr>
          <w:p w:rsidR="009A0BAF" w:rsidRPr="00957992" w:rsidRDefault="009A0BAF" w:rsidP="00A6080B">
            <w:pPr>
              <w:spacing w:line="460" w:lineRule="exact"/>
            </w:pPr>
            <w:r w:rsidRPr="00957992">
              <w:lastRenderedPageBreak/>
              <w:t>廠商應提出</w:t>
            </w:r>
            <w:r w:rsidRPr="00957992">
              <w:t>API</w:t>
            </w:r>
            <w:r w:rsidRPr="00957992">
              <w:lastRenderedPageBreak/>
              <w:t>反應時間及請求成功率之目標值與量測方式</w:t>
            </w:r>
          </w:p>
        </w:tc>
        <w:tc>
          <w:tcPr>
            <w:tcW w:w="2268" w:type="dxa"/>
            <w:vAlign w:val="center"/>
          </w:tcPr>
          <w:p w:rsidR="009A0BAF" w:rsidRPr="00957992" w:rsidRDefault="009A0BAF" w:rsidP="00A6080B">
            <w:pPr>
              <w:spacing w:line="460" w:lineRule="exact"/>
            </w:pPr>
            <w:r w:rsidRPr="00957992">
              <w:lastRenderedPageBreak/>
              <w:t>API</w:t>
            </w:r>
            <w:r w:rsidRPr="00957992">
              <w:t>反應時間</w:t>
            </w:r>
            <w:proofErr w:type="gramStart"/>
            <w:r w:rsidRPr="00957992">
              <w:t>＿</w:t>
            </w:r>
            <w:r w:rsidRPr="00957992">
              <w:lastRenderedPageBreak/>
              <w:t>＿</w:t>
            </w:r>
            <w:proofErr w:type="gramEnd"/>
            <w:r w:rsidRPr="00957992">
              <w:t>；請求成功率</w:t>
            </w:r>
            <w:proofErr w:type="gramStart"/>
            <w:r w:rsidRPr="00957992">
              <w:t>＿＿</w:t>
            </w:r>
            <w:proofErr w:type="gramEnd"/>
            <w:r w:rsidRPr="00957992">
              <w:t>%</w:t>
            </w:r>
          </w:p>
        </w:tc>
        <w:tc>
          <w:tcPr>
            <w:tcW w:w="1985" w:type="dxa"/>
            <w:vAlign w:val="center"/>
          </w:tcPr>
          <w:p w:rsidR="009A0BAF" w:rsidRPr="00957992" w:rsidRDefault="009A0BAF" w:rsidP="00A6080B">
            <w:pPr>
              <w:spacing w:line="460" w:lineRule="exact"/>
            </w:pPr>
            <w:r w:rsidRPr="00957992">
              <w:lastRenderedPageBreak/>
              <w:t>說明測試環</w:t>
            </w:r>
            <w:r w:rsidRPr="00957992">
              <w:lastRenderedPageBreak/>
              <w:t>境、請求量及測試次數</w:t>
            </w:r>
          </w:p>
        </w:tc>
      </w:tr>
      <w:tr w:rsidR="009A0BAF" w:rsidRPr="00957992" w:rsidTr="00A6080B">
        <w:tc>
          <w:tcPr>
            <w:tcW w:w="846" w:type="dxa"/>
            <w:vAlign w:val="center"/>
          </w:tcPr>
          <w:p w:rsidR="009A0BAF" w:rsidRPr="00957992" w:rsidRDefault="009A0BAF" w:rsidP="00A6080B">
            <w:pPr>
              <w:spacing w:line="460" w:lineRule="exact"/>
            </w:pPr>
            <w:r w:rsidRPr="00957992">
              <w:lastRenderedPageBreak/>
              <w:t>8</w:t>
            </w:r>
          </w:p>
        </w:tc>
        <w:tc>
          <w:tcPr>
            <w:tcW w:w="1843" w:type="dxa"/>
            <w:vAlign w:val="center"/>
          </w:tcPr>
          <w:p w:rsidR="009A0BAF" w:rsidRPr="00957992" w:rsidRDefault="009A0BAF" w:rsidP="00A6080B">
            <w:pPr>
              <w:spacing w:line="460" w:lineRule="exact"/>
            </w:pPr>
            <w:r w:rsidRPr="00957992">
              <w:t>負載及異常情境驗證</w:t>
            </w:r>
          </w:p>
        </w:tc>
        <w:tc>
          <w:tcPr>
            <w:tcW w:w="2408" w:type="dxa"/>
            <w:vAlign w:val="center"/>
          </w:tcPr>
          <w:p w:rsidR="009A0BAF" w:rsidRPr="00957992" w:rsidRDefault="009A0BAF" w:rsidP="00A6080B">
            <w:pPr>
              <w:spacing w:line="460" w:lineRule="exact"/>
            </w:pPr>
            <w:r w:rsidRPr="00957992">
              <w:rPr>
                <w:rFonts w:hint="eastAsia"/>
              </w:rPr>
              <w:t>應辦理多來源同時傳輸、資料量增加、網路中斷、傳輸失敗、重送</w:t>
            </w:r>
            <w:proofErr w:type="gramStart"/>
            <w:r w:rsidRPr="00957992">
              <w:rPr>
                <w:rFonts w:hint="eastAsia"/>
              </w:rPr>
              <w:t>及補傳等</w:t>
            </w:r>
            <w:proofErr w:type="gramEnd"/>
            <w:r w:rsidRPr="00957992">
              <w:rPr>
                <w:rFonts w:hint="eastAsia"/>
              </w:rPr>
              <w:t>測試，並辦理重複資料檢核</w:t>
            </w:r>
          </w:p>
        </w:tc>
        <w:tc>
          <w:tcPr>
            <w:tcW w:w="2268" w:type="dxa"/>
            <w:vAlign w:val="center"/>
          </w:tcPr>
          <w:p w:rsidR="009A0BAF" w:rsidRPr="00957992" w:rsidRDefault="009A0BAF" w:rsidP="00A6080B">
            <w:pPr>
              <w:spacing w:line="460" w:lineRule="exact"/>
            </w:pPr>
            <w:r w:rsidRPr="00957992">
              <w:t>完成</w:t>
            </w:r>
          </w:p>
        </w:tc>
        <w:tc>
          <w:tcPr>
            <w:tcW w:w="1985" w:type="dxa"/>
            <w:vAlign w:val="center"/>
          </w:tcPr>
          <w:p w:rsidR="009A0BAF" w:rsidRPr="00957992" w:rsidRDefault="009A0BAF" w:rsidP="00A6080B">
            <w:pPr>
              <w:spacing w:line="460" w:lineRule="exact"/>
            </w:pPr>
            <w:r w:rsidRPr="00957992">
              <w:rPr>
                <w:rFonts w:hint="eastAsia"/>
              </w:rPr>
              <w:t>說明負載測試方式、異常復原機制及重複資料識別方式</w:t>
            </w:r>
          </w:p>
        </w:tc>
      </w:tr>
      <w:tr w:rsidR="009A0BAF" w:rsidRPr="00957992" w:rsidTr="00A6080B">
        <w:tc>
          <w:tcPr>
            <w:tcW w:w="846" w:type="dxa"/>
            <w:vAlign w:val="center"/>
          </w:tcPr>
          <w:p w:rsidR="009A0BAF" w:rsidRPr="00957992" w:rsidRDefault="009A0BAF" w:rsidP="00A6080B">
            <w:pPr>
              <w:spacing w:line="460" w:lineRule="exact"/>
            </w:pPr>
            <w:r w:rsidRPr="00957992">
              <w:t>9</w:t>
            </w:r>
          </w:p>
        </w:tc>
        <w:tc>
          <w:tcPr>
            <w:tcW w:w="1843" w:type="dxa"/>
            <w:vAlign w:val="center"/>
          </w:tcPr>
          <w:p w:rsidR="009A0BAF" w:rsidRPr="00957992" w:rsidRDefault="009A0BAF" w:rsidP="00A6080B">
            <w:pPr>
              <w:spacing w:line="460" w:lineRule="exact"/>
            </w:pPr>
            <w:proofErr w:type="gramStart"/>
            <w:r w:rsidRPr="00957992">
              <w:t>資安防護</w:t>
            </w:r>
            <w:proofErr w:type="gramEnd"/>
            <w:r w:rsidRPr="00957992">
              <w:t>需求等級</w:t>
            </w:r>
          </w:p>
        </w:tc>
        <w:tc>
          <w:tcPr>
            <w:tcW w:w="2408" w:type="dxa"/>
            <w:vAlign w:val="center"/>
          </w:tcPr>
          <w:p w:rsidR="009A0BAF" w:rsidRPr="00957992" w:rsidRDefault="009A0BAF" w:rsidP="00A6080B">
            <w:pPr>
              <w:spacing w:line="460" w:lineRule="exact"/>
            </w:pPr>
            <w:r w:rsidRPr="00957992">
              <w:t>至少符合普級防護基準</w:t>
            </w:r>
          </w:p>
        </w:tc>
        <w:tc>
          <w:tcPr>
            <w:tcW w:w="2268" w:type="dxa"/>
            <w:vAlign w:val="center"/>
          </w:tcPr>
          <w:p w:rsidR="009A0BAF" w:rsidRPr="00957992" w:rsidRDefault="009A0BAF" w:rsidP="00A6080B">
            <w:pPr>
              <w:spacing w:line="460" w:lineRule="exact"/>
            </w:pPr>
            <w:proofErr w:type="gramStart"/>
            <w:r w:rsidRPr="00957992">
              <w:t>＿＿</w:t>
            </w:r>
            <w:proofErr w:type="gramEnd"/>
            <w:r w:rsidRPr="00957992">
              <w:t>等級</w:t>
            </w:r>
          </w:p>
        </w:tc>
        <w:tc>
          <w:tcPr>
            <w:tcW w:w="1985" w:type="dxa"/>
            <w:vAlign w:val="center"/>
          </w:tcPr>
          <w:p w:rsidR="009A0BAF" w:rsidRPr="00957992" w:rsidRDefault="009A0BAF" w:rsidP="00A6080B">
            <w:pPr>
              <w:spacing w:line="460" w:lineRule="exact"/>
            </w:pPr>
          </w:p>
        </w:tc>
      </w:tr>
    </w:tbl>
    <w:p w:rsidR="009A0BAF" w:rsidRPr="00781DC1" w:rsidRDefault="009A0BAF" w:rsidP="009A0BAF">
      <w:pPr>
        <w:spacing w:before="200" w:after="120" w:line="360" w:lineRule="auto"/>
      </w:pPr>
      <w:r w:rsidRPr="00781DC1">
        <w:t>貳、計畫執行內容</w:t>
      </w:r>
    </w:p>
    <w:p w:rsidR="009A0BAF" w:rsidRPr="00781DC1" w:rsidRDefault="009A0BAF" w:rsidP="009A0BAF">
      <w:pPr>
        <w:spacing w:after="80" w:line="360" w:lineRule="auto"/>
        <w:ind w:left="560" w:firstLine="6"/>
      </w:pPr>
      <w:r w:rsidRPr="00781DC1">
        <w:t>應分列每一工作項目及分項工作項目之詳細步驟及執行方法，包含</w:t>
      </w:r>
      <w:r w:rsidRPr="00781DC1">
        <w:t xml:space="preserve"> </w:t>
      </w:r>
      <w:r w:rsidRPr="00781DC1">
        <w:t>「在宅醫療資料整合中台」開發與導入流程、場域驗證設計、資料</w:t>
      </w:r>
      <w:proofErr w:type="gramStart"/>
      <w:r w:rsidRPr="00781DC1">
        <w:t>介</w:t>
      </w:r>
      <w:proofErr w:type="gramEnd"/>
      <w:r w:rsidRPr="00781DC1">
        <w:t>接機制及資訊安全規劃。</w:t>
      </w:r>
    </w:p>
    <w:p w:rsidR="009A0BAF" w:rsidRPr="00781DC1" w:rsidRDefault="009A0BAF" w:rsidP="009A0BAF">
      <w:pPr>
        <w:spacing w:before="200" w:after="120" w:line="360" w:lineRule="auto"/>
      </w:pPr>
      <w:r w:rsidRPr="00781DC1">
        <w:t>參、計畫可行性分析（說明執行場域驗證之能力）</w:t>
      </w:r>
    </w:p>
    <w:p w:rsidR="009A0BAF" w:rsidRPr="00781DC1" w:rsidRDefault="009A0BAF" w:rsidP="009A0BAF">
      <w:pPr>
        <w:spacing w:after="60" w:line="360" w:lineRule="auto"/>
        <w:ind w:left="360" w:hanging="240"/>
      </w:pPr>
      <w:r w:rsidRPr="00781DC1">
        <w:t>一、組織架構</w:t>
      </w:r>
    </w:p>
    <w:p w:rsidR="009A0BAF" w:rsidRPr="00781DC1" w:rsidRDefault="009A0BAF" w:rsidP="009A0BAF">
      <w:pPr>
        <w:spacing w:after="60" w:line="360" w:lineRule="auto"/>
        <w:ind w:left="360" w:hanging="240"/>
      </w:pPr>
      <w:r w:rsidRPr="00781DC1">
        <w:t>二、組織人員素質及組成</w:t>
      </w:r>
    </w:p>
    <w:p w:rsidR="009A0BAF" w:rsidRPr="00781DC1" w:rsidRDefault="009A0BAF" w:rsidP="009A0BAF">
      <w:pPr>
        <w:spacing w:after="60" w:line="360" w:lineRule="auto"/>
        <w:ind w:left="360" w:hanging="240"/>
      </w:pPr>
      <w:r w:rsidRPr="00781DC1">
        <w:t>三、計畫管理能力</w:t>
      </w:r>
    </w:p>
    <w:p w:rsidR="009A0BAF" w:rsidRPr="00781DC1" w:rsidRDefault="009A0BAF" w:rsidP="009A0BAF">
      <w:pPr>
        <w:spacing w:after="60" w:line="360" w:lineRule="auto"/>
        <w:ind w:left="360" w:hanging="240"/>
      </w:pPr>
      <w:r w:rsidRPr="00781DC1">
        <w:t>四、財務狀況及會計管理制度</w:t>
      </w:r>
    </w:p>
    <w:p w:rsidR="009A0BAF" w:rsidRPr="00781DC1" w:rsidRDefault="009A0BAF" w:rsidP="009A0BAF">
      <w:pPr>
        <w:spacing w:after="60" w:line="360" w:lineRule="auto"/>
        <w:ind w:left="360" w:hanging="240"/>
      </w:pPr>
      <w:r w:rsidRPr="00781DC1">
        <w:t>五、「在宅醫療資料整合中台」導入實績並檢附相關證明</w:t>
      </w:r>
    </w:p>
    <w:p w:rsidR="009A0BAF" w:rsidRPr="00781DC1" w:rsidRDefault="009A0BAF" w:rsidP="009A0BAF">
      <w:pPr>
        <w:spacing w:after="60" w:line="360" w:lineRule="auto"/>
        <w:ind w:left="360" w:hanging="240"/>
      </w:pPr>
      <w:r w:rsidRPr="00781DC1">
        <w:t>六、須於</w:t>
      </w:r>
      <w:proofErr w:type="gramStart"/>
      <w:r w:rsidRPr="00781DC1">
        <w:t>結案時檢附</w:t>
      </w:r>
      <w:proofErr w:type="gramEnd"/>
      <w:r w:rsidRPr="00781DC1">
        <w:t>FHIR</w:t>
      </w:r>
      <w:r w:rsidRPr="00781DC1">
        <w:t>聯測通過證明</w:t>
      </w:r>
      <w:bookmarkStart w:id="2" w:name="_Hlk242176151"/>
      <w:r w:rsidRPr="00781DC1">
        <w:t>（如台灣聯測松、長照聯測松、在宅醫療聯測松）</w:t>
      </w:r>
    </w:p>
    <w:bookmarkEnd w:id="2"/>
    <w:p w:rsidR="009A0BAF" w:rsidRPr="00781DC1" w:rsidRDefault="009A0BAF" w:rsidP="009A0BAF">
      <w:pPr>
        <w:spacing w:after="60" w:line="360" w:lineRule="auto"/>
        <w:ind w:left="360" w:hanging="240"/>
      </w:pPr>
      <w:r w:rsidRPr="00781DC1">
        <w:t>七、</w:t>
      </w:r>
      <w:r w:rsidRPr="00CE5917">
        <w:t>其他</w:t>
      </w:r>
      <w:r w:rsidRPr="00CE5917">
        <w:rPr>
          <w:rFonts w:hint="eastAsia"/>
        </w:rPr>
        <w:t>（如服務效益與後續導入效益，商業推動方式及複製至其他場域的</w:t>
      </w:r>
      <w:r w:rsidRPr="00CE5917">
        <w:rPr>
          <w:rFonts w:hint="eastAsia"/>
        </w:rPr>
        <w:lastRenderedPageBreak/>
        <w:t>可行性）</w:t>
      </w:r>
    </w:p>
    <w:p w:rsidR="009A0BAF" w:rsidRPr="00781DC1" w:rsidRDefault="009A0BAF" w:rsidP="009A0BAF">
      <w:pPr>
        <w:spacing w:before="200" w:after="120" w:line="360" w:lineRule="auto"/>
      </w:pPr>
      <w:r w:rsidRPr="00781DC1">
        <w:t>肆、驗證規劃</w:t>
      </w:r>
    </w:p>
    <w:p w:rsidR="009A0BAF" w:rsidRPr="00781DC1" w:rsidRDefault="009A0BAF" w:rsidP="009A0BAF">
      <w:pPr>
        <w:spacing w:before="120" w:after="60" w:line="360" w:lineRule="auto"/>
        <w:ind w:left="280"/>
      </w:pPr>
      <w:r w:rsidRPr="00781DC1">
        <w:t>一、實際場域驗證規劃</w:t>
      </w:r>
    </w:p>
    <w:tbl>
      <w:tblPr>
        <w:tblStyle w:val="afff8"/>
        <w:tblW w:w="9360" w:type="dxa"/>
        <w:tblLayout w:type="fixed"/>
        <w:tblLook w:val="04A0" w:firstRow="1" w:lastRow="0" w:firstColumn="1" w:lastColumn="0" w:noHBand="0" w:noVBand="1"/>
      </w:tblPr>
      <w:tblGrid>
        <w:gridCol w:w="2199"/>
        <w:gridCol w:w="1300"/>
        <w:gridCol w:w="1800"/>
        <w:gridCol w:w="2201"/>
        <w:gridCol w:w="1860"/>
      </w:tblGrid>
      <w:tr w:rsidR="009A0BAF" w:rsidRPr="00781DC1" w:rsidTr="00A6080B">
        <w:tc>
          <w:tcPr>
            <w:tcW w:w="2199" w:type="dxa"/>
            <w:shd w:val="clear" w:color="auto" w:fill="D9D9D9" w:themeFill="background1" w:themeFillShade="D9"/>
          </w:tcPr>
          <w:p w:rsidR="009A0BAF" w:rsidRPr="00781DC1" w:rsidRDefault="009A0BAF" w:rsidP="00A6080B">
            <w:pPr>
              <w:spacing w:before="60" w:after="60" w:line="360" w:lineRule="auto"/>
            </w:pPr>
            <w:r w:rsidRPr="00781DC1">
              <w:rPr>
                <w:sz w:val="22"/>
                <w:szCs w:val="22"/>
              </w:rPr>
              <w:t>技術／系統開發</w:t>
            </w:r>
          </w:p>
        </w:tc>
        <w:tc>
          <w:tcPr>
            <w:tcW w:w="1300" w:type="dxa"/>
            <w:shd w:val="clear" w:color="auto" w:fill="D9D9D9" w:themeFill="background1" w:themeFillShade="D9"/>
          </w:tcPr>
          <w:p w:rsidR="009A0BAF" w:rsidRPr="00781DC1" w:rsidRDefault="009A0BAF" w:rsidP="00A6080B">
            <w:pPr>
              <w:spacing w:before="60" w:after="60" w:line="360" w:lineRule="auto"/>
            </w:pPr>
            <w:r w:rsidRPr="00781DC1">
              <w:rPr>
                <w:sz w:val="22"/>
                <w:szCs w:val="22"/>
              </w:rPr>
              <w:t>期程</w:t>
            </w:r>
          </w:p>
        </w:tc>
        <w:tc>
          <w:tcPr>
            <w:tcW w:w="1800" w:type="dxa"/>
            <w:shd w:val="clear" w:color="auto" w:fill="D9D9D9" w:themeFill="background1" w:themeFillShade="D9"/>
          </w:tcPr>
          <w:p w:rsidR="009A0BAF" w:rsidRPr="00781DC1" w:rsidRDefault="009A0BAF" w:rsidP="00A6080B">
            <w:pPr>
              <w:spacing w:before="60" w:after="60" w:line="360" w:lineRule="auto"/>
            </w:pPr>
            <w:r w:rsidRPr="00781DC1">
              <w:rPr>
                <w:sz w:val="22"/>
                <w:szCs w:val="22"/>
              </w:rPr>
              <w:t>驗證環境</w:t>
            </w:r>
          </w:p>
        </w:tc>
        <w:tc>
          <w:tcPr>
            <w:tcW w:w="2201" w:type="dxa"/>
            <w:shd w:val="clear" w:color="auto" w:fill="D9D9D9" w:themeFill="background1" w:themeFillShade="D9"/>
          </w:tcPr>
          <w:p w:rsidR="009A0BAF" w:rsidRPr="00781DC1" w:rsidRDefault="009A0BAF" w:rsidP="00A6080B">
            <w:pPr>
              <w:spacing w:before="60" w:after="60" w:line="360" w:lineRule="auto"/>
            </w:pPr>
            <w:r w:rsidRPr="00781DC1">
              <w:rPr>
                <w:sz w:val="22"/>
                <w:szCs w:val="22"/>
              </w:rPr>
              <w:t>場域規模設定</w:t>
            </w:r>
          </w:p>
        </w:tc>
        <w:tc>
          <w:tcPr>
            <w:tcW w:w="1860" w:type="dxa"/>
            <w:shd w:val="clear" w:color="auto" w:fill="D9D9D9" w:themeFill="background1" w:themeFillShade="D9"/>
          </w:tcPr>
          <w:p w:rsidR="009A0BAF" w:rsidRPr="00781DC1" w:rsidRDefault="009A0BAF" w:rsidP="00A6080B">
            <w:pPr>
              <w:spacing w:before="60" w:after="60" w:line="360" w:lineRule="auto"/>
            </w:pPr>
            <w:r w:rsidRPr="00781DC1">
              <w:rPr>
                <w:sz w:val="22"/>
                <w:szCs w:val="22"/>
              </w:rPr>
              <w:t>目標對象定義</w:t>
            </w:r>
          </w:p>
        </w:tc>
      </w:tr>
      <w:tr w:rsidR="009A0BAF" w:rsidRPr="00781DC1" w:rsidTr="00A6080B">
        <w:tc>
          <w:tcPr>
            <w:tcW w:w="2199" w:type="dxa"/>
          </w:tcPr>
          <w:p w:rsidR="009A0BAF" w:rsidRPr="00781DC1" w:rsidRDefault="009A0BAF" w:rsidP="00A6080B">
            <w:pPr>
              <w:spacing w:before="60" w:after="60" w:line="360" w:lineRule="auto"/>
            </w:pPr>
            <w:r w:rsidRPr="00781DC1">
              <w:rPr>
                <w:sz w:val="22"/>
                <w:szCs w:val="22"/>
              </w:rPr>
              <w:t>「在宅醫療資料整合中台」</w:t>
            </w:r>
            <w:proofErr w:type="gramStart"/>
            <w:r w:rsidRPr="00781DC1">
              <w:rPr>
                <w:sz w:val="22"/>
                <w:szCs w:val="22"/>
              </w:rPr>
              <w:t>介</w:t>
            </w:r>
            <w:proofErr w:type="gramEnd"/>
            <w:r w:rsidRPr="00781DC1">
              <w:rPr>
                <w:sz w:val="22"/>
                <w:szCs w:val="22"/>
              </w:rPr>
              <w:t>接</w:t>
            </w:r>
          </w:p>
        </w:tc>
        <w:tc>
          <w:tcPr>
            <w:tcW w:w="1300" w:type="dxa"/>
          </w:tcPr>
          <w:p w:rsidR="009A0BAF" w:rsidRPr="00781DC1" w:rsidRDefault="009A0BAF" w:rsidP="00A6080B">
            <w:pPr>
              <w:spacing w:before="60" w:after="60" w:line="360" w:lineRule="auto"/>
            </w:pPr>
          </w:p>
        </w:tc>
        <w:tc>
          <w:tcPr>
            <w:tcW w:w="1800" w:type="dxa"/>
          </w:tcPr>
          <w:p w:rsidR="009A0BAF" w:rsidRPr="00781DC1" w:rsidRDefault="009A0BAF" w:rsidP="00A6080B">
            <w:pPr>
              <w:spacing w:before="60" w:after="60" w:line="360" w:lineRule="auto"/>
            </w:pPr>
          </w:p>
        </w:tc>
        <w:tc>
          <w:tcPr>
            <w:tcW w:w="2201" w:type="dxa"/>
          </w:tcPr>
          <w:p w:rsidR="009A0BAF" w:rsidRPr="00781DC1" w:rsidRDefault="009A0BAF" w:rsidP="00A6080B">
            <w:pPr>
              <w:spacing w:before="60" w:after="60" w:line="360" w:lineRule="auto"/>
            </w:pPr>
          </w:p>
        </w:tc>
        <w:tc>
          <w:tcPr>
            <w:tcW w:w="1860" w:type="dxa"/>
          </w:tcPr>
          <w:p w:rsidR="009A0BAF" w:rsidRPr="00781DC1" w:rsidRDefault="009A0BAF" w:rsidP="00A6080B">
            <w:pPr>
              <w:spacing w:before="60" w:after="60" w:line="360" w:lineRule="auto"/>
            </w:pPr>
          </w:p>
        </w:tc>
      </w:tr>
      <w:tr w:rsidR="009A0BAF" w:rsidRPr="00781DC1" w:rsidTr="00A6080B">
        <w:tc>
          <w:tcPr>
            <w:tcW w:w="2199" w:type="dxa"/>
          </w:tcPr>
          <w:p w:rsidR="009A0BAF" w:rsidRPr="00781DC1" w:rsidRDefault="009A0BAF" w:rsidP="00A6080B">
            <w:pPr>
              <w:spacing w:before="60" w:after="60" w:line="360" w:lineRule="auto"/>
            </w:pPr>
            <w:r w:rsidRPr="00781DC1">
              <w:rPr>
                <w:sz w:val="22"/>
                <w:szCs w:val="22"/>
              </w:rPr>
              <w:t>資料整合驗證</w:t>
            </w:r>
          </w:p>
        </w:tc>
        <w:tc>
          <w:tcPr>
            <w:tcW w:w="1300" w:type="dxa"/>
          </w:tcPr>
          <w:p w:rsidR="009A0BAF" w:rsidRPr="00781DC1" w:rsidRDefault="009A0BAF" w:rsidP="00A6080B">
            <w:pPr>
              <w:spacing w:before="60" w:after="60" w:line="360" w:lineRule="auto"/>
            </w:pPr>
          </w:p>
        </w:tc>
        <w:tc>
          <w:tcPr>
            <w:tcW w:w="1800" w:type="dxa"/>
          </w:tcPr>
          <w:p w:rsidR="009A0BAF" w:rsidRPr="00781DC1" w:rsidRDefault="009A0BAF" w:rsidP="00A6080B">
            <w:pPr>
              <w:spacing w:before="60" w:after="60" w:line="360" w:lineRule="auto"/>
            </w:pPr>
          </w:p>
        </w:tc>
        <w:tc>
          <w:tcPr>
            <w:tcW w:w="2201" w:type="dxa"/>
          </w:tcPr>
          <w:p w:rsidR="009A0BAF" w:rsidRPr="00781DC1" w:rsidRDefault="009A0BAF" w:rsidP="00A6080B">
            <w:pPr>
              <w:spacing w:before="60" w:after="60" w:line="360" w:lineRule="auto"/>
            </w:pPr>
          </w:p>
        </w:tc>
        <w:tc>
          <w:tcPr>
            <w:tcW w:w="1860" w:type="dxa"/>
          </w:tcPr>
          <w:p w:rsidR="009A0BAF" w:rsidRPr="00781DC1" w:rsidRDefault="009A0BAF" w:rsidP="00A6080B">
            <w:pPr>
              <w:spacing w:before="60" w:after="60" w:line="360" w:lineRule="auto"/>
            </w:pPr>
          </w:p>
        </w:tc>
      </w:tr>
    </w:tbl>
    <w:p w:rsidR="009A0BAF" w:rsidRPr="00781DC1" w:rsidRDefault="009A0BAF" w:rsidP="009A0BAF">
      <w:pPr>
        <w:spacing w:before="160" w:after="60" w:line="360" w:lineRule="auto"/>
      </w:pPr>
    </w:p>
    <w:p w:rsidR="009A0BAF" w:rsidRPr="00781DC1" w:rsidRDefault="009A0BAF" w:rsidP="009A0BAF">
      <w:pPr>
        <w:spacing w:before="160" w:after="60" w:line="360" w:lineRule="auto"/>
        <w:ind w:left="280"/>
      </w:pPr>
      <w:r w:rsidRPr="00781DC1">
        <w:t>二、其他驗證規劃</w:t>
      </w:r>
    </w:p>
    <w:p w:rsidR="009A0BAF" w:rsidRPr="00781DC1" w:rsidRDefault="009A0BAF" w:rsidP="009A0BAF">
      <w:pPr>
        <w:spacing w:after="80" w:line="360" w:lineRule="auto"/>
      </w:pPr>
      <w:r w:rsidRPr="00781DC1">
        <w:t>說明資訊安全測試、</w:t>
      </w:r>
      <w:proofErr w:type="gramStart"/>
      <w:r w:rsidRPr="00781DC1">
        <w:t>個</w:t>
      </w:r>
      <w:proofErr w:type="gramEnd"/>
      <w:r w:rsidRPr="00781DC1">
        <w:t>資保護驗證或其他必要之驗證機制。</w:t>
      </w:r>
    </w:p>
    <w:p w:rsidR="009A0BAF" w:rsidRPr="00781DC1" w:rsidRDefault="009A0BAF" w:rsidP="009A0BAF">
      <w:pPr>
        <w:spacing w:before="200" w:after="120" w:line="360" w:lineRule="auto"/>
      </w:pPr>
      <w:r w:rsidRPr="00781DC1">
        <w:t>伍、其他</w:t>
      </w:r>
      <w:r w:rsidRPr="00781DC1">
        <w:br w:type="page"/>
      </w:r>
    </w:p>
    <w:p w:rsidR="009A0BAF" w:rsidRPr="00781DC1" w:rsidRDefault="009A0BAF" w:rsidP="009A0BAF">
      <w:pPr>
        <w:spacing w:before="120" w:after="60" w:line="360" w:lineRule="auto"/>
        <w:jc w:val="center"/>
        <w:rPr>
          <w:sz w:val="32"/>
        </w:rPr>
      </w:pPr>
      <w:r w:rsidRPr="00781DC1">
        <w:rPr>
          <w:sz w:val="32"/>
          <w:szCs w:val="30"/>
        </w:rPr>
        <w:lastRenderedPageBreak/>
        <w:t>第</w:t>
      </w:r>
      <w:r w:rsidRPr="00781DC1">
        <w:rPr>
          <w:sz w:val="32"/>
          <w:szCs w:val="30"/>
        </w:rPr>
        <w:t xml:space="preserve"> 2 </w:t>
      </w:r>
      <w:r w:rsidRPr="00781DC1">
        <w:rPr>
          <w:sz w:val="32"/>
          <w:szCs w:val="30"/>
        </w:rPr>
        <w:t>部分　附表</w:t>
      </w:r>
    </w:p>
    <w:p w:rsidR="009A0BAF" w:rsidRPr="00781DC1" w:rsidRDefault="009A0BAF" w:rsidP="009A0BAF">
      <w:pPr>
        <w:spacing w:before="200" w:after="120" w:line="360" w:lineRule="auto"/>
      </w:pPr>
      <w:r w:rsidRPr="00781DC1">
        <w:t>壹、預定執行進度及查核點</w:t>
      </w:r>
    </w:p>
    <w:p w:rsidR="009A0BAF" w:rsidRPr="00781DC1" w:rsidRDefault="009A0BAF" w:rsidP="009A0BAF">
      <w:pPr>
        <w:spacing w:before="200" w:after="120" w:line="360" w:lineRule="auto"/>
      </w:pPr>
      <w:r w:rsidRPr="00781DC1">
        <w:t>一、場域驗證</w:t>
      </w:r>
      <w:proofErr w:type="gramStart"/>
      <w:r w:rsidRPr="00781DC1">
        <w:t>全案甘特</w:t>
      </w:r>
      <w:proofErr w:type="gramEnd"/>
      <w:r w:rsidRPr="00781DC1">
        <w:t>圖（依計畫執行期間顯示年度）</w:t>
      </w:r>
    </w:p>
    <w:tbl>
      <w:tblPr>
        <w:tblW w:w="5000" w:type="pct"/>
        <w:tblInd w:w="-11" w:type="dxa"/>
        <w:tblLayout w:type="fixed"/>
        <w:tblCellMar>
          <w:left w:w="28" w:type="dxa"/>
          <w:right w:w="28" w:type="dxa"/>
        </w:tblCellMar>
        <w:tblLook w:val="0000" w:firstRow="0" w:lastRow="0" w:firstColumn="0" w:lastColumn="0" w:noHBand="0" w:noVBand="0"/>
      </w:tblPr>
      <w:tblGrid>
        <w:gridCol w:w="1092"/>
        <w:gridCol w:w="1651"/>
        <w:gridCol w:w="1651"/>
        <w:gridCol w:w="1651"/>
        <w:gridCol w:w="1651"/>
        <w:gridCol w:w="1651"/>
      </w:tblGrid>
      <w:tr w:rsidR="009A0BAF" w:rsidRPr="00781DC1" w:rsidTr="00A6080B">
        <w:trPr>
          <w:cantSplit/>
          <w:trHeight w:val="402"/>
        </w:trPr>
        <w:tc>
          <w:tcPr>
            <w:tcW w:w="1092" w:type="dxa"/>
            <w:tcBorders>
              <w:top w:val="single" w:sz="8" w:space="0" w:color="000000"/>
              <w:left w:val="single" w:sz="8" w:space="0" w:color="000000"/>
              <w:bottom w:val="single" w:sz="2" w:space="0" w:color="000000"/>
              <w:right w:val="single" w:sz="2" w:space="0" w:color="000000"/>
            </w:tcBorders>
          </w:tcPr>
          <w:p w:rsidR="009A0BAF" w:rsidRPr="00781DC1" w:rsidRDefault="009A0BAF" w:rsidP="00A6080B">
            <w:pPr>
              <w:snapToGrid w:val="0"/>
              <w:spacing w:line="360" w:lineRule="auto"/>
              <w:jc w:val="right"/>
              <w:rPr>
                <w:kern w:val="2"/>
                <w:sz w:val="22"/>
                <w:szCs w:val="22"/>
              </w:rPr>
            </w:pPr>
            <w:r w:rsidRPr="00781DC1">
              <w:rPr>
                <w:rFonts w:eastAsia="Wingdings 2"/>
                <w:bCs/>
                <w:kern w:val="2"/>
                <w:sz w:val="24"/>
                <w:szCs w:val="24"/>
              </w:rPr>
              <w:sym w:font="Wingdings 2" w:char="F099"/>
            </w:r>
            <w:r w:rsidRPr="00781DC1">
              <w:rPr>
                <w:kern w:val="2"/>
                <w:sz w:val="22"/>
                <w:szCs w:val="22"/>
              </w:rPr>
              <w:t>年</w:t>
            </w:r>
          </w:p>
          <w:p w:rsidR="009A0BAF" w:rsidRPr="00781DC1" w:rsidRDefault="009A0BAF" w:rsidP="00A6080B">
            <w:pPr>
              <w:snapToGrid w:val="0"/>
              <w:spacing w:line="360" w:lineRule="auto"/>
              <w:rPr>
                <w:kern w:val="2"/>
                <w:sz w:val="22"/>
                <w:szCs w:val="22"/>
              </w:rPr>
            </w:pPr>
            <w:r w:rsidRPr="00781DC1">
              <w:rPr>
                <w:kern w:val="2"/>
                <w:sz w:val="22"/>
                <w:szCs w:val="22"/>
              </w:rPr>
              <w:t>計畫</w:t>
            </w:r>
          </w:p>
        </w:tc>
        <w:tc>
          <w:tcPr>
            <w:tcW w:w="1651" w:type="dxa"/>
            <w:tcBorders>
              <w:top w:val="single" w:sz="8" w:space="0" w:color="000000"/>
              <w:left w:val="single" w:sz="2" w:space="0" w:color="000000"/>
              <w:bottom w:val="single" w:sz="2" w:space="0" w:color="000000"/>
              <w:right w:val="single" w:sz="2" w:space="0" w:color="000000"/>
            </w:tcBorders>
          </w:tcPr>
          <w:p w:rsidR="009A0BAF" w:rsidRPr="00781DC1" w:rsidRDefault="009A0BAF" w:rsidP="00A6080B">
            <w:pPr>
              <w:snapToGrid w:val="0"/>
              <w:spacing w:line="360" w:lineRule="auto"/>
              <w:jc w:val="center"/>
              <w:rPr>
                <w:kern w:val="2"/>
                <w:sz w:val="22"/>
                <w:szCs w:val="22"/>
              </w:rPr>
            </w:pPr>
            <w:r w:rsidRPr="00D16729">
              <w:rPr>
                <w:rFonts w:hint="eastAsia"/>
                <w:kern w:val="2"/>
                <w:sz w:val="22"/>
                <w:szCs w:val="22"/>
              </w:rPr>
              <w:t></w:t>
            </w:r>
            <w:r w:rsidRPr="00781DC1">
              <w:rPr>
                <w:rFonts w:eastAsia="Wingdings 2"/>
                <w:bCs/>
                <w:kern w:val="2"/>
                <w:sz w:val="24"/>
                <w:szCs w:val="24"/>
              </w:rPr>
              <w:sym w:font="Wingdings 2" w:char="F099"/>
            </w:r>
            <w:r>
              <w:rPr>
                <w:rFonts w:hint="eastAsia"/>
                <w:kern w:val="2"/>
                <w:sz w:val="22"/>
                <w:szCs w:val="22"/>
              </w:rPr>
              <w:t>月</w:t>
            </w:r>
          </w:p>
        </w:tc>
        <w:tc>
          <w:tcPr>
            <w:tcW w:w="1651" w:type="dxa"/>
            <w:tcBorders>
              <w:top w:val="single" w:sz="8" w:space="0" w:color="000000"/>
              <w:left w:val="single" w:sz="2" w:space="0" w:color="000000"/>
              <w:bottom w:val="single" w:sz="2" w:space="0" w:color="000000"/>
              <w:right w:val="single" w:sz="2" w:space="0" w:color="000000"/>
            </w:tcBorders>
          </w:tcPr>
          <w:p w:rsidR="009A0BAF" w:rsidRPr="00781DC1" w:rsidRDefault="009A0BAF" w:rsidP="00A6080B">
            <w:pPr>
              <w:snapToGrid w:val="0"/>
              <w:spacing w:line="360" w:lineRule="auto"/>
              <w:jc w:val="center"/>
              <w:rPr>
                <w:kern w:val="2"/>
                <w:sz w:val="22"/>
                <w:szCs w:val="22"/>
              </w:rPr>
            </w:pPr>
            <w:r w:rsidRPr="00E23448">
              <w:rPr>
                <w:rFonts w:eastAsia="Wingdings 2"/>
                <w:bCs/>
                <w:kern w:val="2"/>
                <w:sz w:val="24"/>
                <w:szCs w:val="24"/>
              </w:rPr>
              <w:sym w:font="Wingdings 2" w:char="F099"/>
            </w:r>
            <w:r w:rsidRPr="00E23448">
              <w:rPr>
                <w:rFonts w:hint="eastAsia"/>
                <w:kern w:val="2"/>
                <w:sz w:val="22"/>
                <w:szCs w:val="22"/>
              </w:rPr>
              <w:t>月</w:t>
            </w:r>
          </w:p>
        </w:tc>
        <w:tc>
          <w:tcPr>
            <w:tcW w:w="1651" w:type="dxa"/>
            <w:tcBorders>
              <w:top w:val="single" w:sz="8" w:space="0" w:color="000000"/>
              <w:left w:val="single" w:sz="2" w:space="0" w:color="000000"/>
              <w:bottom w:val="single" w:sz="2" w:space="0" w:color="000000"/>
              <w:right w:val="single" w:sz="2" w:space="0" w:color="000000"/>
            </w:tcBorders>
          </w:tcPr>
          <w:p w:rsidR="009A0BAF" w:rsidRPr="00781DC1" w:rsidRDefault="009A0BAF" w:rsidP="00A6080B">
            <w:pPr>
              <w:snapToGrid w:val="0"/>
              <w:spacing w:line="360" w:lineRule="auto"/>
              <w:jc w:val="center"/>
              <w:rPr>
                <w:kern w:val="2"/>
                <w:sz w:val="22"/>
                <w:szCs w:val="22"/>
              </w:rPr>
            </w:pPr>
            <w:r w:rsidRPr="00E23448">
              <w:rPr>
                <w:rFonts w:eastAsia="Wingdings 2"/>
                <w:bCs/>
                <w:kern w:val="2"/>
                <w:sz w:val="24"/>
                <w:szCs w:val="24"/>
              </w:rPr>
              <w:sym w:font="Wingdings 2" w:char="F099"/>
            </w:r>
            <w:r w:rsidRPr="00E23448">
              <w:rPr>
                <w:rFonts w:hint="eastAsia"/>
                <w:kern w:val="2"/>
                <w:sz w:val="22"/>
                <w:szCs w:val="22"/>
              </w:rPr>
              <w:t>月</w:t>
            </w:r>
          </w:p>
        </w:tc>
        <w:tc>
          <w:tcPr>
            <w:tcW w:w="1651" w:type="dxa"/>
            <w:tcBorders>
              <w:top w:val="single" w:sz="8" w:space="0" w:color="000000"/>
              <w:left w:val="single" w:sz="2" w:space="0" w:color="000000"/>
              <w:bottom w:val="single" w:sz="2" w:space="0" w:color="000000"/>
              <w:right w:val="single" w:sz="2" w:space="0" w:color="000000"/>
            </w:tcBorders>
          </w:tcPr>
          <w:p w:rsidR="009A0BAF" w:rsidRPr="00781DC1" w:rsidRDefault="009A0BAF" w:rsidP="00A6080B">
            <w:pPr>
              <w:snapToGrid w:val="0"/>
              <w:spacing w:line="360" w:lineRule="auto"/>
              <w:jc w:val="center"/>
              <w:rPr>
                <w:kern w:val="2"/>
                <w:sz w:val="22"/>
                <w:szCs w:val="22"/>
              </w:rPr>
            </w:pPr>
            <w:r w:rsidRPr="00E23448">
              <w:rPr>
                <w:rFonts w:eastAsia="Wingdings 2"/>
                <w:bCs/>
                <w:kern w:val="2"/>
                <w:sz w:val="24"/>
                <w:szCs w:val="24"/>
              </w:rPr>
              <w:sym w:font="Wingdings 2" w:char="F099"/>
            </w:r>
            <w:r w:rsidRPr="00E23448">
              <w:rPr>
                <w:rFonts w:hint="eastAsia"/>
                <w:kern w:val="2"/>
                <w:sz w:val="22"/>
                <w:szCs w:val="22"/>
              </w:rPr>
              <w:t>月</w:t>
            </w:r>
          </w:p>
        </w:tc>
        <w:tc>
          <w:tcPr>
            <w:tcW w:w="1651" w:type="dxa"/>
            <w:tcBorders>
              <w:top w:val="single" w:sz="8" w:space="0" w:color="000000"/>
              <w:left w:val="single" w:sz="2" w:space="0" w:color="000000"/>
              <w:bottom w:val="single" w:sz="2" w:space="0" w:color="000000"/>
              <w:right w:val="single" w:sz="2" w:space="0" w:color="000000"/>
            </w:tcBorders>
          </w:tcPr>
          <w:p w:rsidR="009A0BAF" w:rsidRPr="00781DC1" w:rsidRDefault="009A0BAF" w:rsidP="00A6080B">
            <w:pPr>
              <w:snapToGrid w:val="0"/>
              <w:spacing w:line="360" w:lineRule="auto"/>
              <w:jc w:val="center"/>
              <w:rPr>
                <w:kern w:val="2"/>
                <w:sz w:val="22"/>
                <w:szCs w:val="22"/>
              </w:rPr>
            </w:pPr>
            <w:r w:rsidRPr="00E23448">
              <w:rPr>
                <w:rFonts w:eastAsia="Wingdings 2"/>
                <w:bCs/>
                <w:kern w:val="2"/>
                <w:sz w:val="24"/>
                <w:szCs w:val="24"/>
              </w:rPr>
              <w:sym w:font="Wingdings 2" w:char="F099"/>
            </w:r>
            <w:r w:rsidRPr="00E23448">
              <w:rPr>
                <w:rFonts w:hint="eastAsia"/>
                <w:kern w:val="2"/>
                <w:sz w:val="22"/>
                <w:szCs w:val="22"/>
              </w:rPr>
              <w:t>月</w:t>
            </w:r>
          </w:p>
        </w:tc>
      </w:tr>
      <w:tr w:rsidR="009A0BAF" w:rsidRPr="00781DC1" w:rsidTr="00A6080B">
        <w:trPr>
          <w:cantSplit/>
          <w:trHeight w:val="248"/>
        </w:trPr>
        <w:tc>
          <w:tcPr>
            <w:tcW w:w="1092" w:type="dxa"/>
            <w:tcBorders>
              <w:top w:val="single" w:sz="2" w:space="0" w:color="000000"/>
              <w:left w:val="single" w:sz="8" w:space="0" w:color="000000"/>
              <w:bottom w:val="single" w:sz="2" w:space="0" w:color="000000"/>
              <w:right w:val="single" w:sz="2" w:space="0" w:color="000000"/>
            </w:tcBorders>
            <w:vAlign w:val="center"/>
          </w:tcPr>
          <w:p w:rsidR="009A0BAF" w:rsidRPr="00781DC1" w:rsidRDefault="009A0BAF" w:rsidP="00A6080B">
            <w:pPr>
              <w:snapToGrid w:val="0"/>
              <w:spacing w:line="360" w:lineRule="auto"/>
              <w:rPr>
                <w:kern w:val="2"/>
                <w:sz w:val="22"/>
                <w:szCs w:val="22"/>
              </w:rPr>
            </w:pPr>
            <w:r w:rsidRPr="00781DC1">
              <w:rPr>
                <w:kern w:val="2"/>
                <w:sz w:val="20"/>
                <w:szCs w:val="20"/>
              </w:rPr>
              <w:t>每月工作進度</w:t>
            </w:r>
            <w:r w:rsidRPr="00781DC1">
              <w:rPr>
                <w:kern w:val="2"/>
                <w:sz w:val="20"/>
                <w:szCs w:val="20"/>
              </w:rPr>
              <w:t>%</w:t>
            </w:r>
          </w:p>
        </w:tc>
        <w:tc>
          <w:tcPr>
            <w:tcW w:w="1651" w:type="dxa"/>
            <w:tcBorders>
              <w:top w:val="single" w:sz="2" w:space="0" w:color="000000"/>
              <w:left w:val="single" w:sz="2" w:space="0" w:color="000000"/>
              <w:bottom w:val="single" w:sz="2"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2"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2"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2"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2"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r>
      <w:tr w:rsidR="009A0BAF" w:rsidRPr="00781DC1" w:rsidTr="00A6080B">
        <w:trPr>
          <w:cantSplit/>
          <w:trHeight w:val="248"/>
        </w:trPr>
        <w:tc>
          <w:tcPr>
            <w:tcW w:w="1092" w:type="dxa"/>
            <w:tcBorders>
              <w:top w:val="single" w:sz="2" w:space="0" w:color="000000"/>
              <w:left w:val="single" w:sz="8" w:space="0" w:color="000000"/>
              <w:bottom w:val="single" w:sz="8" w:space="0" w:color="000000"/>
              <w:right w:val="single" w:sz="2" w:space="0" w:color="000000"/>
            </w:tcBorders>
            <w:vAlign w:val="center"/>
          </w:tcPr>
          <w:p w:rsidR="009A0BAF" w:rsidRPr="00781DC1" w:rsidRDefault="009A0BAF" w:rsidP="00A6080B">
            <w:pPr>
              <w:snapToGrid w:val="0"/>
              <w:spacing w:line="360" w:lineRule="auto"/>
              <w:rPr>
                <w:kern w:val="2"/>
                <w:sz w:val="22"/>
                <w:szCs w:val="22"/>
              </w:rPr>
            </w:pPr>
            <w:r w:rsidRPr="00781DC1">
              <w:rPr>
                <w:kern w:val="2"/>
                <w:sz w:val="20"/>
                <w:szCs w:val="20"/>
              </w:rPr>
              <w:t>累計工作進度</w:t>
            </w:r>
            <w:r w:rsidRPr="00781DC1">
              <w:rPr>
                <w:kern w:val="2"/>
                <w:sz w:val="20"/>
                <w:szCs w:val="20"/>
              </w:rPr>
              <w:t>%</w:t>
            </w:r>
          </w:p>
        </w:tc>
        <w:tc>
          <w:tcPr>
            <w:tcW w:w="1651" w:type="dxa"/>
            <w:tcBorders>
              <w:top w:val="single" w:sz="2" w:space="0" w:color="000000"/>
              <w:left w:val="single" w:sz="2" w:space="0" w:color="000000"/>
              <w:bottom w:val="single" w:sz="8"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8"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8"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8"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c>
          <w:tcPr>
            <w:tcW w:w="1651" w:type="dxa"/>
            <w:tcBorders>
              <w:top w:val="single" w:sz="2" w:space="0" w:color="000000"/>
              <w:left w:val="single" w:sz="2" w:space="0" w:color="000000"/>
              <w:bottom w:val="single" w:sz="8" w:space="0" w:color="000000"/>
              <w:right w:val="single" w:sz="2" w:space="0" w:color="000000"/>
            </w:tcBorders>
            <w:vAlign w:val="center"/>
          </w:tcPr>
          <w:p w:rsidR="009A0BAF" w:rsidRPr="00781DC1" w:rsidRDefault="009A0BAF" w:rsidP="00A6080B">
            <w:pPr>
              <w:snapToGrid w:val="0"/>
              <w:spacing w:line="360" w:lineRule="auto"/>
              <w:jc w:val="center"/>
              <w:rPr>
                <w:kern w:val="2"/>
                <w:sz w:val="22"/>
                <w:szCs w:val="22"/>
              </w:rPr>
            </w:pPr>
          </w:p>
        </w:tc>
      </w:tr>
    </w:tbl>
    <w:p w:rsidR="009A0BAF" w:rsidRPr="00781DC1" w:rsidRDefault="009A0BAF" w:rsidP="009A0BAF">
      <w:pPr>
        <w:snapToGrid w:val="0"/>
        <w:spacing w:line="360" w:lineRule="auto"/>
        <w:ind w:left="-1416"/>
        <w:jc w:val="both"/>
        <w:rPr>
          <w:kern w:val="2"/>
          <w:szCs w:val="24"/>
        </w:rPr>
      </w:pPr>
      <w:proofErr w:type="gramStart"/>
      <w:r w:rsidRPr="00781DC1">
        <w:rPr>
          <w:kern w:val="2"/>
          <w:szCs w:val="24"/>
        </w:rPr>
        <w:t>（</w:t>
      </w:r>
      <w:proofErr w:type="gramEnd"/>
      <w:r w:rsidRPr="00781DC1">
        <w:rPr>
          <w:kern w:val="2"/>
          <w:szCs w:val="24"/>
        </w:rPr>
        <w:t xml:space="preserve">　　　　</w:t>
      </w:r>
    </w:p>
    <w:p w:rsidR="009A0BAF" w:rsidRPr="00781DC1" w:rsidRDefault="009A0BAF" w:rsidP="009A0BAF">
      <w:pPr>
        <w:spacing w:line="360" w:lineRule="auto"/>
        <w:ind w:right="-994"/>
        <w:rPr>
          <w:kern w:val="2"/>
          <w:sz w:val="24"/>
          <w:szCs w:val="24"/>
        </w:rPr>
      </w:pPr>
      <w:bookmarkStart w:id="3" w:name="_Hlk139028490"/>
      <w:r w:rsidRPr="00781DC1">
        <w:rPr>
          <w:kern w:val="2"/>
          <w:sz w:val="24"/>
          <w:szCs w:val="24"/>
        </w:rPr>
        <w:t>查核點概述（可自訂）</w:t>
      </w:r>
      <w:bookmarkEnd w:id="3"/>
    </w:p>
    <w:tbl>
      <w:tblPr>
        <w:tblW w:w="9409" w:type="dxa"/>
        <w:tblInd w:w="-5" w:type="dxa"/>
        <w:tblLayout w:type="fixed"/>
        <w:tblLook w:val="04A0" w:firstRow="1" w:lastRow="0" w:firstColumn="1" w:lastColumn="0" w:noHBand="0" w:noVBand="1"/>
      </w:tblPr>
      <w:tblGrid>
        <w:gridCol w:w="2263"/>
        <w:gridCol w:w="626"/>
        <w:gridCol w:w="2137"/>
        <w:gridCol w:w="4383"/>
      </w:tblGrid>
      <w:tr w:rsidR="009A0BAF" w:rsidRPr="00781DC1" w:rsidTr="00A6080B">
        <w:trPr>
          <w:trHeight w:val="269"/>
        </w:trPr>
        <w:tc>
          <w:tcPr>
            <w:tcW w:w="2262"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98"/>
              <w:jc w:val="center"/>
              <w:rPr>
                <w:kern w:val="2"/>
                <w:sz w:val="24"/>
              </w:rPr>
            </w:pPr>
            <w:r w:rsidRPr="00781DC1">
              <w:rPr>
                <w:kern w:val="2"/>
                <w:sz w:val="24"/>
              </w:rPr>
              <w:t>工作項目</w:t>
            </w:r>
          </w:p>
        </w:tc>
        <w:tc>
          <w:tcPr>
            <w:tcW w:w="626"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101"/>
              <w:jc w:val="center"/>
              <w:rPr>
                <w:kern w:val="2"/>
                <w:sz w:val="24"/>
              </w:rPr>
            </w:pPr>
            <w:r w:rsidRPr="00781DC1">
              <w:rPr>
                <w:kern w:val="2"/>
                <w:sz w:val="24"/>
              </w:rPr>
              <w:t>序號</w:t>
            </w:r>
          </w:p>
        </w:tc>
        <w:tc>
          <w:tcPr>
            <w:tcW w:w="2137"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101"/>
              <w:jc w:val="center"/>
              <w:rPr>
                <w:kern w:val="2"/>
                <w:sz w:val="24"/>
              </w:rPr>
            </w:pPr>
            <w:r w:rsidRPr="00781DC1">
              <w:rPr>
                <w:kern w:val="2"/>
                <w:sz w:val="24"/>
              </w:rPr>
              <w:t>日期</w:t>
            </w:r>
          </w:p>
        </w:tc>
        <w:tc>
          <w:tcPr>
            <w:tcW w:w="4383"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118"/>
              <w:jc w:val="center"/>
              <w:rPr>
                <w:kern w:val="2"/>
                <w:sz w:val="24"/>
              </w:rPr>
            </w:pPr>
            <w:r w:rsidRPr="00781DC1">
              <w:rPr>
                <w:kern w:val="2"/>
                <w:sz w:val="24"/>
              </w:rPr>
              <w:t>查核點概述</w:t>
            </w:r>
          </w:p>
        </w:tc>
      </w:tr>
      <w:tr w:rsidR="009A0BAF" w:rsidRPr="00781DC1" w:rsidTr="00A6080B">
        <w:trPr>
          <w:trHeight w:val="282"/>
        </w:trPr>
        <w:tc>
          <w:tcPr>
            <w:tcW w:w="2262"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p>
        </w:tc>
        <w:tc>
          <w:tcPr>
            <w:tcW w:w="626"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r w:rsidRPr="00781DC1">
              <w:rPr>
                <w:kern w:val="2"/>
                <w:sz w:val="24"/>
                <w:szCs w:val="24"/>
              </w:rPr>
              <w:t>1</w:t>
            </w:r>
          </w:p>
        </w:tc>
        <w:tc>
          <w:tcPr>
            <w:tcW w:w="2137"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r w:rsidRPr="00781DC1">
              <w:rPr>
                <w:kern w:val="2"/>
                <w:sz w:val="24"/>
                <w:szCs w:val="24"/>
              </w:rPr>
              <w:t>116/1/15</w:t>
            </w:r>
          </w:p>
        </w:tc>
        <w:tc>
          <w:tcPr>
            <w:tcW w:w="4383"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p>
        </w:tc>
      </w:tr>
      <w:tr w:rsidR="009A0BAF" w:rsidRPr="00781DC1" w:rsidTr="00A6080B">
        <w:trPr>
          <w:trHeight w:val="269"/>
        </w:trPr>
        <w:tc>
          <w:tcPr>
            <w:tcW w:w="2262"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p>
        </w:tc>
        <w:tc>
          <w:tcPr>
            <w:tcW w:w="626"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r w:rsidRPr="00781DC1">
              <w:rPr>
                <w:kern w:val="2"/>
                <w:sz w:val="24"/>
                <w:szCs w:val="24"/>
              </w:rPr>
              <w:t>2</w:t>
            </w:r>
          </w:p>
        </w:tc>
        <w:tc>
          <w:tcPr>
            <w:tcW w:w="2137"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p>
        </w:tc>
        <w:tc>
          <w:tcPr>
            <w:tcW w:w="4383"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994"/>
              <w:rPr>
                <w:kern w:val="2"/>
                <w:sz w:val="24"/>
                <w:szCs w:val="24"/>
              </w:rPr>
            </w:pPr>
            <w:bookmarkStart w:id="4" w:name="_Hlk138154525"/>
            <w:bookmarkEnd w:id="4"/>
          </w:p>
        </w:tc>
      </w:tr>
    </w:tbl>
    <w:p w:rsidR="009A0BAF" w:rsidRPr="00781DC1" w:rsidRDefault="009A0BAF" w:rsidP="009A0BAF">
      <w:pPr>
        <w:spacing w:before="200" w:after="120" w:line="360" w:lineRule="auto"/>
      </w:pPr>
    </w:p>
    <w:p w:rsidR="009A0BAF" w:rsidRPr="00781DC1" w:rsidRDefault="009A0BAF" w:rsidP="009A0BAF">
      <w:pPr>
        <w:spacing w:before="200" w:after="120" w:line="360" w:lineRule="auto"/>
      </w:pPr>
    </w:p>
    <w:p w:rsidR="009A0BAF" w:rsidRPr="00781DC1" w:rsidRDefault="009A0BAF" w:rsidP="009A0BAF">
      <w:pPr>
        <w:spacing w:before="200" w:after="120" w:line="360" w:lineRule="auto"/>
      </w:pPr>
    </w:p>
    <w:p w:rsidR="009A0BAF" w:rsidRPr="00781DC1" w:rsidRDefault="009A0BAF" w:rsidP="009A0BAF">
      <w:pPr>
        <w:spacing w:before="200" w:after="120" w:line="360" w:lineRule="auto"/>
      </w:pPr>
    </w:p>
    <w:p w:rsidR="009A0BAF" w:rsidRPr="00781DC1" w:rsidRDefault="009A0BAF" w:rsidP="009A0BAF">
      <w:pPr>
        <w:spacing w:before="200" w:after="120" w:line="360" w:lineRule="auto"/>
      </w:pPr>
    </w:p>
    <w:p w:rsidR="009A0BAF" w:rsidRPr="00781DC1" w:rsidRDefault="009A0BAF" w:rsidP="009A0BAF">
      <w:pPr>
        <w:widowControl/>
        <w:spacing w:line="360" w:lineRule="auto"/>
      </w:pPr>
      <w:r w:rsidRPr="00781DC1">
        <w:br w:type="page"/>
      </w:r>
    </w:p>
    <w:p w:rsidR="009A0BAF" w:rsidRPr="00781DC1" w:rsidRDefault="009A0BAF" w:rsidP="009A0BAF">
      <w:pPr>
        <w:spacing w:after="120" w:line="360" w:lineRule="auto"/>
      </w:pPr>
      <w:r w:rsidRPr="00781DC1">
        <w:lastRenderedPageBreak/>
        <w:t>貳、經費預算表</w:t>
      </w:r>
    </w:p>
    <w:p w:rsidR="009A0BAF" w:rsidRPr="00781DC1" w:rsidRDefault="009A0BAF" w:rsidP="009A0BAF">
      <w:pPr>
        <w:snapToGrid w:val="0"/>
        <w:spacing w:line="360" w:lineRule="auto"/>
        <w:ind w:left="305" w:hanging="3"/>
        <w:jc w:val="both"/>
        <w:rPr>
          <w:kern w:val="2"/>
        </w:rPr>
      </w:pPr>
      <w:r w:rsidRPr="00781DC1">
        <w:rPr>
          <w:kern w:val="2"/>
          <w:szCs w:val="24"/>
        </w:rPr>
        <w:t>應詳列完整之經費需求包括如直接薪資、管理費、其他直接費用、公費、營業稅及其計算方式，所列經費包含應支付之稅捐及規費。</w:t>
      </w:r>
    </w:p>
    <w:p w:rsidR="009A0BAF" w:rsidRPr="00781DC1" w:rsidRDefault="009A0BAF" w:rsidP="009A0BAF">
      <w:pPr>
        <w:spacing w:line="360" w:lineRule="auto"/>
        <w:rPr>
          <w:kern w:val="2"/>
          <w:sz w:val="40"/>
          <w:szCs w:val="40"/>
        </w:rPr>
      </w:pPr>
      <w:r w:rsidRPr="00781DC1">
        <w:rPr>
          <w:kern w:val="2"/>
          <w:sz w:val="40"/>
          <w:szCs w:val="40"/>
        </w:rPr>
        <w:t xml:space="preserve">　　　　　　　　</w:t>
      </w:r>
      <w:r w:rsidRPr="00781DC1">
        <w:rPr>
          <w:rFonts w:eastAsia="Wingdings 2"/>
          <w:kern w:val="2"/>
          <w:sz w:val="40"/>
          <w:szCs w:val="40"/>
        </w:rPr>
        <w:sym w:font="Wingdings 2" w:char="F081"/>
      </w:r>
      <w:r w:rsidRPr="00781DC1">
        <w:rPr>
          <w:rFonts w:eastAsia="Wingdings 2"/>
          <w:kern w:val="2"/>
          <w:sz w:val="40"/>
          <w:szCs w:val="40"/>
        </w:rPr>
        <w:sym w:font="Wingdings 2" w:char="F081"/>
      </w:r>
      <w:r w:rsidRPr="00781DC1">
        <w:rPr>
          <w:rFonts w:eastAsia="Wingdings 2"/>
          <w:kern w:val="2"/>
          <w:sz w:val="40"/>
          <w:szCs w:val="40"/>
        </w:rPr>
        <w:sym w:font="Wingdings 2" w:char="F081"/>
      </w:r>
      <w:r w:rsidRPr="00781DC1">
        <w:rPr>
          <w:kern w:val="2"/>
          <w:sz w:val="40"/>
          <w:szCs w:val="40"/>
        </w:rPr>
        <w:t>計畫</w:t>
      </w:r>
    </w:p>
    <w:p w:rsidR="009A0BAF" w:rsidRPr="00781DC1" w:rsidRDefault="009A0BAF" w:rsidP="009A0BAF">
      <w:pPr>
        <w:spacing w:line="360" w:lineRule="auto"/>
        <w:rPr>
          <w:kern w:val="2"/>
          <w:sz w:val="36"/>
          <w:szCs w:val="36"/>
        </w:rPr>
      </w:pPr>
      <w:r w:rsidRPr="00781DC1">
        <w:rPr>
          <w:kern w:val="2"/>
          <w:sz w:val="36"/>
          <w:szCs w:val="36"/>
        </w:rPr>
        <w:t xml:space="preserve">　　　　　　　　　　總預算表</w:t>
      </w:r>
    </w:p>
    <w:p w:rsidR="009A0BAF" w:rsidRPr="00781DC1" w:rsidRDefault="009A0BAF" w:rsidP="009A0BAF">
      <w:pPr>
        <w:tabs>
          <w:tab w:val="left" w:pos="3686"/>
          <w:tab w:val="left" w:pos="7513"/>
        </w:tabs>
        <w:snapToGrid w:val="0"/>
        <w:spacing w:line="360" w:lineRule="auto"/>
        <w:ind w:right="-496"/>
        <w:jc w:val="center"/>
        <w:rPr>
          <w:kern w:val="2"/>
          <w:sz w:val="24"/>
          <w:szCs w:val="24"/>
        </w:rPr>
      </w:pPr>
      <w:r w:rsidRPr="00781DC1">
        <w:rPr>
          <w:kern w:val="2"/>
          <w:sz w:val="24"/>
          <w:szCs w:val="24"/>
        </w:rPr>
        <w:t xml:space="preserve">　　　　　　　　　　（</w:t>
      </w:r>
      <w:proofErr w:type="gramStart"/>
      <w:r w:rsidRPr="00781DC1">
        <w:rPr>
          <w:kern w:val="2"/>
          <w:sz w:val="24"/>
          <w:szCs w:val="24"/>
        </w:rPr>
        <w:t>起迄</w:t>
      </w:r>
      <w:proofErr w:type="gramEnd"/>
      <w:r w:rsidRPr="00781DC1">
        <w:rPr>
          <w:kern w:val="2"/>
          <w:sz w:val="24"/>
          <w:szCs w:val="24"/>
        </w:rPr>
        <w:t>期間）</w:t>
      </w:r>
      <w:r w:rsidRPr="00781DC1">
        <w:rPr>
          <w:kern w:val="2"/>
          <w:sz w:val="24"/>
          <w:szCs w:val="24"/>
        </w:rPr>
        <w:tab/>
      </w:r>
      <w:r w:rsidRPr="00781DC1">
        <w:rPr>
          <w:kern w:val="2"/>
          <w:sz w:val="24"/>
          <w:szCs w:val="24"/>
        </w:rPr>
        <w:t xml:space="preserve">　　　　　　　　　　單位：元</w:t>
      </w:r>
    </w:p>
    <w:tbl>
      <w:tblPr>
        <w:tblW w:w="9039" w:type="dxa"/>
        <w:tblInd w:w="28" w:type="dxa"/>
        <w:tblLayout w:type="fixed"/>
        <w:tblCellMar>
          <w:left w:w="28" w:type="dxa"/>
          <w:right w:w="28" w:type="dxa"/>
        </w:tblCellMar>
        <w:tblLook w:val="0000" w:firstRow="0" w:lastRow="0" w:firstColumn="0" w:lastColumn="0" w:noHBand="0" w:noVBand="0"/>
      </w:tblPr>
      <w:tblGrid>
        <w:gridCol w:w="310"/>
        <w:gridCol w:w="1926"/>
        <w:gridCol w:w="1559"/>
        <w:gridCol w:w="1134"/>
        <w:gridCol w:w="1135"/>
        <w:gridCol w:w="1841"/>
        <w:gridCol w:w="1134"/>
      </w:tblGrid>
      <w:tr w:rsidR="009A0BAF" w:rsidRPr="00781DC1" w:rsidTr="00A6080B">
        <w:trPr>
          <w:cantSplit/>
          <w:trHeight w:val="528"/>
        </w:trPr>
        <w:tc>
          <w:tcPr>
            <w:tcW w:w="2235" w:type="dxa"/>
            <w:gridSpan w:val="2"/>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right"/>
              <w:rPr>
                <w:kern w:val="2"/>
              </w:rPr>
            </w:pPr>
            <w:r w:rsidRPr="00781DC1">
              <w:rPr>
                <w:kern w:val="2"/>
              </w:rPr>
              <w:t>項　目</w:t>
            </w:r>
          </w:p>
          <w:p w:rsidR="009A0BAF" w:rsidRPr="00781DC1" w:rsidRDefault="009A0BAF" w:rsidP="00A6080B">
            <w:pPr>
              <w:snapToGrid w:val="0"/>
              <w:spacing w:line="360" w:lineRule="auto"/>
              <w:rPr>
                <w:kern w:val="2"/>
              </w:rPr>
            </w:pPr>
          </w:p>
          <w:p w:rsidR="009A0BAF" w:rsidRPr="00781DC1" w:rsidRDefault="009A0BAF" w:rsidP="00A6080B">
            <w:pPr>
              <w:snapToGrid w:val="0"/>
              <w:spacing w:line="360" w:lineRule="auto"/>
              <w:rPr>
                <w:kern w:val="2"/>
              </w:rPr>
            </w:pPr>
            <w:r w:rsidRPr="00781DC1">
              <w:rPr>
                <w:kern w:val="2"/>
              </w:rPr>
              <w:t>服務費用</w:t>
            </w:r>
          </w:p>
        </w:tc>
        <w:tc>
          <w:tcPr>
            <w:tcW w:w="5669" w:type="dxa"/>
            <w:gridSpan w:val="4"/>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預　　　算　　　數</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計算方式說明</w:t>
            </w:r>
          </w:p>
        </w:tc>
      </w:tr>
      <w:tr w:rsidR="009A0BAF" w:rsidRPr="00781DC1" w:rsidTr="00A6080B">
        <w:trPr>
          <w:cantSplit/>
          <w:trHeight w:val="382"/>
        </w:trPr>
        <w:tc>
          <w:tcPr>
            <w:tcW w:w="2235" w:type="dxa"/>
            <w:gridSpan w:val="2"/>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Cs w:val="24"/>
              </w:rPr>
            </w:pPr>
            <w:r w:rsidRPr="00781DC1">
              <w:rPr>
                <w:kern w:val="2"/>
                <w:szCs w:val="24"/>
              </w:rPr>
              <w:t>政府經費</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Cs w:val="24"/>
              </w:rPr>
            </w:pPr>
            <w:r w:rsidRPr="00781DC1">
              <w:rPr>
                <w:kern w:val="2"/>
                <w:szCs w:val="24"/>
              </w:rPr>
              <w:t>自籌款</w:t>
            </w:r>
          </w:p>
        </w:tc>
        <w:tc>
          <w:tcPr>
            <w:tcW w:w="2976" w:type="dxa"/>
            <w:gridSpan w:val="2"/>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合　　　計</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p>
        </w:tc>
      </w:tr>
      <w:tr w:rsidR="009A0BAF" w:rsidRPr="00781DC1" w:rsidTr="00A6080B">
        <w:trPr>
          <w:cantSplit/>
          <w:trHeight w:val="1359"/>
        </w:trPr>
        <w:tc>
          <w:tcPr>
            <w:tcW w:w="2235" w:type="dxa"/>
            <w:gridSpan w:val="2"/>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金　額</w:t>
            </w:r>
          </w:p>
        </w:tc>
        <w:tc>
          <w:tcPr>
            <w:tcW w:w="184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占總經費％</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p>
        </w:tc>
      </w:tr>
      <w:tr w:rsidR="009A0BAF" w:rsidRPr="00781DC1" w:rsidTr="00A6080B">
        <w:trPr>
          <w:cantSplit/>
          <w:trHeight w:val="1007"/>
        </w:trPr>
        <w:tc>
          <w:tcPr>
            <w:tcW w:w="2235" w:type="dxa"/>
            <w:gridSpan w:val="2"/>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r w:rsidRPr="00781DC1">
              <w:rPr>
                <w:kern w:val="2"/>
              </w:rPr>
              <w:t>一、直</w:t>
            </w:r>
            <w:r w:rsidRPr="00781DC1">
              <w:rPr>
                <w:kern w:val="2"/>
              </w:rPr>
              <w:t xml:space="preserve"> </w:t>
            </w:r>
            <w:r w:rsidRPr="00781DC1">
              <w:rPr>
                <w:kern w:val="2"/>
              </w:rPr>
              <w:t>接</w:t>
            </w:r>
            <w:r w:rsidRPr="00781DC1">
              <w:rPr>
                <w:kern w:val="2"/>
              </w:rPr>
              <w:t xml:space="preserve"> </w:t>
            </w:r>
            <w:r w:rsidRPr="00781DC1">
              <w:rPr>
                <w:kern w:val="2"/>
              </w:rPr>
              <w:t>薪</w:t>
            </w:r>
            <w:r w:rsidRPr="00781DC1">
              <w:rPr>
                <w:kern w:val="2"/>
              </w:rPr>
              <w:t xml:space="preserve"> </w:t>
            </w:r>
            <w:r w:rsidRPr="00781DC1">
              <w:rPr>
                <w:kern w:val="2"/>
              </w:rPr>
              <w:t>資：</w:t>
            </w:r>
          </w:p>
        </w:tc>
        <w:tc>
          <w:tcPr>
            <w:tcW w:w="1559" w:type="dxa"/>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980"/>
        </w:trPr>
        <w:tc>
          <w:tcPr>
            <w:tcW w:w="2235" w:type="dxa"/>
            <w:gridSpan w:val="2"/>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r w:rsidRPr="00781DC1">
              <w:rPr>
                <w:kern w:val="2"/>
              </w:rPr>
              <w:t>二、其他直接費用：</w:t>
            </w: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980"/>
        </w:trPr>
        <w:tc>
          <w:tcPr>
            <w:tcW w:w="2235" w:type="dxa"/>
            <w:gridSpan w:val="2"/>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r w:rsidRPr="00781DC1">
              <w:rPr>
                <w:kern w:val="2"/>
              </w:rPr>
              <w:t>三、管理費</w:t>
            </w: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461"/>
        </w:trPr>
        <w:tc>
          <w:tcPr>
            <w:tcW w:w="2235" w:type="dxa"/>
            <w:gridSpan w:val="2"/>
            <w:tcBorders>
              <w:top w:val="single" w:sz="4" w:space="0" w:color="000000"/>
              <w:left w:val="single" w:sz="4" w:space="0" w:color="000000"/>
              <w:bottom w:val="dashed" w:sz="4" w:space="0" w:color="000000"/>
              <w:right w:val="single" w:sz="4" w:space="0" w:color="000000"/>
            </w:tcBorders>
            <w:vAlign w:val="center"/>
          </w:tcPr>
          <w:p w:rsidR="009A0BAF" w:rsidRPr="00781DC1" w:rsidRDefault="009A0BAF" w:rsidP="00A6080B">
            <w:pPr>
              <w:snapToGrid w:val="0"/>
              <w:spacing w:line="360" w:lineRule="auto"/>
              <w:rPr>
                <w:kern w:val="2"/>
              </w:rPr>
            </w:pPr>
            <w:r w:rsidRPr="00781DC1">
              <w:rPr>
                <w:kern w:val="2"/>
              </w:rPr>
              <w:t>四、公</w:t>
            </w:r>
            <w:r w:rsidRPr="00781DC1">
              <w:rPr>
                <w:kern w:val="2"/>
              </w:rPr>
              <w:t xml:space="preserve">       </w:t>
            </w:r>
            <w:r w:rsidRPr="00781DC1">
              <w:rPr>
                <w:kern w:val="2"/>
              </w:rPr>
              <w:t>費</w:t>
            </w:r>
          </w:p>
        </w:tc>
        <w:tc>
          <w:tcPr>
            <w:tcW w:w="1559" w:type="dxa"/>
            <w:tcBorders>
              <w:top w:val="single" w:sz="4" w:space="0" w:color="000000"/>
              <w:left w:val="single" w:sz="4" w:space="0" w:color="000000"/>
              <w:bottom w:val="dashed"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bottom w:val="dashed"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bottom w:val="dashed"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bottom w:val="dashed"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400"/>
        </w:trPr>
        <w:tc>
          <w:tcPr>
            <w:tcW w:w="2235" w:type="dxa"/>
            <w:gridSpan w:val="2"/>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小</w:t>
            </w:r>
            <w:r w:rsidRPr="00781DC1">
              <w:rPr>
                <w:kern w:val="2"/>
              </w:rPr>
              <w:t xml:space="preserve">    </w:t>
            </w:r>
            <w:r w:rsidRPr="00781DC1">
              <w:rPr>
                <w:kern w:val="2"/>
              </w:rPr>
              <w:t>計</w:t>
            </w:r>
          </w:p>
        </w:tc>
        <w:tc>
          <w:tcPr>
            <w:tcW w:w="1559"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975"/>
        </w:trPr>
        <w:tc>
          <w:tcPr>
            <w:tcW w:w="2235" w:type="dxa"/>
            <w:gridSpan w:val="2"/>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both"/>
              <w:rPr>
                <w:kern w:val="2"/>
                <w:szCs w:val="24"/>
              </w:rPr>
            </w:pPr>
            <w:r w:rsidRPr="00781DC1">
              <w:rPr>
                <w:kern w:val="2"/>
              </w:rPr>
              <w:t>五、資</w:t>
            </w:r>
            <w:r w:rsidRPr="00781DC1">
              <w:rPr>
                <w:kern w:val="2"/>
              </w:rPr>
              <w:t xml:space="preserve"> </w:t>
            </w:r>
            <w:r w:rsidRPr="00781DC1">
              <w:rPr>
                <w:kern w:val="2"/>
              </w:rPr>
              <w:t>本</w:t>
            </w:r>
            <w:r w:rsidRPr="00781DC1">
              <w:rPr>
                <w:kern w:val="2"/>
              </w:rPr>
              <w:t xml:space="preserve"> </w:t>
            </w:r>
            <w:r w:rsidRPr="00781DC1">
              <w:rPr>
                <w:kern w:val="2"/>
              </w:rPr>
              <w:t>支</w:t>
            </w:r>
            <w:r w:rsidRPr="00781DC1">
              <w:rPr>
                <w:kern w:val="2"/>
              </w:rPr>
              <w:t xml:space="preserve"> </w:t>
            </w:r>
            <w:r w:rsidRPr="00781DC1">
              <w:rPr>
                <w:kern w:val="2"/>
              </w:rPr>
              <w:t>出</w:t>
            </w:r>
          </w:p>
          <w:p w:rsidR="009A0BAF" w:rsidRPr="00781DC1" w:rsidRDefault="009A0BAF" w:rsidP="00A6080B">
            <w:pPr>
              <w:snapToGrid w:val="0"/>
              <w:spacing w:line="360" w:lineRule="auto"/>
              <w:jc w:val="center"/>
              <w:rPr>
                <w:kern w:val="2"/>
              </w:rPr>
            </w:pPr>
            <w:r w:rsidRPr="00781DC1">
              <w:rPr>
                <w:kern w:val="2"/>
                <w:szCs w:val="24"/>
              </w:rPr>
              <w:t xml:space="preserve">    </w:t>
            </w:r>
            <w:r w:rsidRPr="00781DC1">
              <w:rPr>
                <w:kern w:val="2"/>
                <w:szCs w:val="24"/>
              </w:rPr>
              <w:t>：</w:t>
            </w:r>
          </w:p>
        </w:tc>
        <w:tc>
          <w:tcPr>
            <w:tcW w:w="1559"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dashed"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483"/>
        </w:trPr>
        <w:tc>
          <w:tcPr>
            <w:tcW w:w="2235" w:type="dxa"/>
            <w:gridSpan w:val="2"/>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r w:rsidRPr="00781DC1">
              <w:rPr>
                <w:kern w:val="2"/>
              </w:rPr>
              <w:t>六、營</w:t>
            </w:r>
            <w:r w:rsidRPr="00781DC1">
              <w:rPr>
                <w:kern w:val="2"/>
              </w:rPr>
              <w:t xml:space="preserve">   </w:t>
            </w:r>
            <w:r w:rsidRPr="00781DC1">
              <w:rPr>
                <w:kern w:val="2"/>
              </w:rPr>
              <w:t>業</w:t>
            </w:r>
            <w:r w:rsidRPr="00781DC1">
              <w:rPr>
                <w:kern w:val="2"/>
              </w:rPr>
              <w:t xml:space="preserve">  </w:t>
            </w:r>
            <w:r w:rsidRPr="00781DC1">
              <w:rPr>
                <w:kern w:val="2"/>
              </w:rPr>
              <w:t>稅</w:t>
            </w: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top w:val="single" w:sz="4" w:space="0" w:color="000000"/>
              <w:left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382"/>
        </w:trPr>
        <w:tc>
          <w:tcPr>
            <w:tcW w:w="309" w:type="dxa"/>
            <w:vMerge w:val="restart"/>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r w:rsidRPr="00781DC1">
              <w:rPr>
                <w:kern w:val="2"/>
              </w:rPr>
              <w:t>合</w:t>
            </w:r>
          </w:p>
          <w:p w:rsidR="009A0BAF" w:rsidRPr="00781DC1" w:rsidRDefault="009A0BAF" w:rsidP="00A6080B">
            <w:pPr>
              <w:snapToGrid w:val="0"/>
              <w:spacing w:line="360" w:lineRule="auto"/>
              <w:rPr>
                <w:kern w:val="2"/>
              </w:rPr>
            </w:pPr>
            <w:r w:rsidRPr="00781DC1">
              <w:rPr>
                <w:kern w:val="2"/>
              </w:rPr>
              <w:t>計</w:t>
            </w:r>
          </w:p>
        </w:tc>
        <w:tc>
          <w:tcPr>
            <w:tcW w:w="1926"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70"/>
              <w:jc w:val="distribute"/>
              <w:rPr>
                <w:kern w:val="2"/>
              </w:rPr>
            </w:pPr>
            <w:r w:rsidRPr="00781DC1">
              <w:rPr>
                <w:kern w:val="2"/>
              </w:rPr>
              <w:t>金額</w:t>
            </w: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vMerge/>
            <w:tcBorders>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r w:rsidR="009A0BAF" w:rsidRPr="00781DC1" w:rsidTr="00A6080B">
        <w:trPr>
          <w:cantSplit/>
          <w:trHeight w:val="382"/>
        </w:trPr>
        <w:tc>
          <w:tcPr>
            <w:tcW w:w="309"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926"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70"/>
              <w:jc w:val="distribute"/>
              <w:rPr>
                <w:kern w:val="2"/>
              </w:rPr>
            </w:pPr>
            <w:r w:rsidRPr="00781DC1">
              <w:rPr>
                <w:kern w:val="2"/>
              </w:rPr>
              <w:t>占總經費</w:t>
            </w:r>
            <w:r w:rsidRPr="00781DC1">
              <w:rPr>
                <w:kern w:val="2"/>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c>
          <w:tcPr>
            <w:tcW w:w="184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rPr>
            </w:pPr>
            <w:r w:rsidRPr="00781DC1">
              <w:rPr>
                <w:kern w:val="2"/>
              </w:rPr>
              <w:t>100</w:t>
            </w:r>
            <w:r w:rsidRPr="00781DC1">
              <w:rPr>
                <w:kern w:val="2"/>
              </w:rPr>
              <w:t>％</w:t>
            </w: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rPr>
                <w:kern w:val="2"/>
              </w:rPr>
            </w:pPr>
          </w:p>
        </w:tc>
      </w:tr>
    </w:tbl>
    <w:p w:rsidR="009A0BAF" w:rsidRPr="00781DC1" w:rsidRDefault="009A0BAF" w:rsidP="009A0BAF">
      <w:pPr>
        <w:snapToGrid w:val="0"/>
        <w:spacing w:line="360" w:lineRule="auto"/>
        <w:ind w:firstLine="480"/>
        <w:jc w:val="both"/>
        <w:rPr>
          <w:kern w:val="2"/>
          <w:sz w:val="24"/>
          <w:szCs w:val="24"/>
        </w:rPr>
      </w:pPr>
    </w:p>
    <w:p w:rsidR="009A0BAF" w:rsidRPr="00781DC1" w:rsidRDefault="009A0BAF" w:rsidP="009A0BAF">
      <w:pPr>
        <w:snapToGrid w:val="0"/>
        <w:spacing w:line="360" w:lineRule="auto"/>
        <w:rPr>
          <w:kern w:val="2"/>
          <w:sz w:val="24"/>
          <w:szCs w:val="24"/>
        </w:rPr>
      </w:pPr>
      <w:bookmarkStart w:id="5" w:name="_Hlk121741050"/>
      <w:r w:rsidRPr="00781DC1">
        <w:rPr>
          <w:kern w:val="2"/>
          <w:sz w:val="24"/>
          <w:szCs w:val="24"/>
        </w:rPr>
        <w:t>一、直接薪資：</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1.</w:t>
      </w:r>
      <w:r w:rsidRPr="00781DC1">
        <w:rPr>
          <w:kern w:val="2"/>
          <w:sz w:val="24"/>
          <w:szCs w:val="24"/>
        </w:rPr>
        <w:t>計畫主持人</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2.</w:t>
      </w:r>
      <w:r w:rsidRPr="00781DC1">
        <w:rPr>
          <w:kern w:val="2"/>
          <w:sz w:val="24"/>
          <w:szCs w:val="24"/>
        </w:rPr>
        <w:t>共同主持人</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3.</w:t>
      </w:r>
      <w:r w:rsidRPr="00781DC1">
        <w:rPr>
          <w:kern w:val="2"/>
          <w:sz w:val="24"/>
          <w:szCs w:val="24"/>
        </w:rPr>
        <w:t>協同主持人</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4.</w:t>
      </w:r>
      <w:r w:rsidRPr="00781DC1">
        <w:rPr>
          <w:kern w:val="2"/>
          <w:sz w:val="24"/>
          <w:szCs w:val="24"/>
        </w:rPr>
        <w:t>研究員</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5.</w:t>
      </w:r>
      <w:r w:rsidRPr="00781DC1">
        <w:rPr>
          <w:kern w:val="2"/>
          <w:sz w:val="24"/>
          <w:szCs w:val="24"/>
        </w:rPr>
        <w:t>副研究員</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6.</w:t>
      </w:r>
      <w:r w:rsidRPr="00781DC1">
        <w:rPr>
          <w:kern w:val="2"/>
          <w:sz w:val="24"/>
          <w:szCs w:val="24"/>
        </w:rPr>
        <w:t>助理研究員</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7.</w:t>
      </w:r>
      <w:r w:rsidRPr="00781DC1">
        <w:rPr>
          <w:kern w:val="2"/>
          <w:sz w:val="24"/>
          <w:szCs w:val="24"/>
        </w:rPr>
        <w:t>研究助理</w:t>
      </w:r>
      <w:r w:rsidRPr="00781DC1">
        <w:rPr>
          <w:kern w:val="2"/>
          <w:sz w:val="24"/>
          <w:szCs w:val="24"/>
        </w:rPr>
        <w:t>: OOO</w:t>
      </w:r>
      <w:r w:rsidRPr="00781DC1">
        <w:rPr>
          <w:kern w:val="2"/>
          <w:sz w:val="24"/>
          <w:szCs w:val="24"/>
        </w:rPr>
        <w:t>元</w:t>
      </w:r>
      <w:r w:rsidRPr="00781DC1">
        <w:rPr>
          <w:kern w:val="2"/>
          <w:sz w:val="24"/>
          <w:szCs w:val="24"/>
        </w:rPr>
        <w:t>/</w:t>
      </w:r>
      <w:r w:rsidRPr="00781DC1">
        <w:rPr>
          <w:kern w:val="2"/>
          <w:sz w:val="24"/>
          <w:szCs w:val="24"/>
        </w:rPr>
        <w:t>人年</w:t>
      </w:r>
      <w:r w:rsidRPr="00781DC1">
        <w:rPr>
          <w:kern w:val="2"/>
          <w:sz w:val="24"/>
          <w:szCs w:val="24"/>
        </w:rPr>
        <w:t>*OO</w:t>
      </w:r>
      <w:r w:rsidRPr="00781DC1">
        <w:rPr>
          <w:kern w:val="2"/>
          <w:sz w:val="24"/>
          <w:szCs w:val="24"/>
        </w:rPr>
        <w:t>人月</w:t>
      </w:r>
      <w:r w:rsidRPr="00781DC1">
        <w:rPr>
          <w:kern w:val="2"/>
          <w:sz w:val="24"/>
          <w:szCs w:val="24"/>
        </w:rPr>
        <w:t>/12</w:t>
      </w:r>
      <w:r w:rsidRPr="00781DC1">
        <w:rPr>
          <w:kern w:val="2"/>
          <w:sz w:val="24"/>
          <w:szCs w:val="24"/>
        </w:rPr>
        <w:t>月</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rPr>
          <w:kern w:val="2"/>
          <w:sz w:val="24"/>
          <w:szCs w:val="24"/>
        </w:rPr>
      </w:pPr>
      <w:r w:rsidRPr="00781DC1">
        <w:rPr>
          <w:kern w:val="2"/>
          <w:sz w:val="24"/>
          <w:szCs w:val="24"/>
        </w:rPr>
        <w:t>二、管理費：</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rPr>
          <w:kern w:val="2"/>
          <w:sz w:val="24"/>
          <w:szCs w:val="24"/>
        </w:rPr>
      </w:pPr>
      <w:r w:rsidRPr="00781DC1">
        <w:rPr>
          <w:kern w:val="2"/>
          <w:sz w:val="24"/>
          <w:szCs w:val="24"/>
        </w:rPr>
        <w:t>三、其他直接費用：</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1.</w:t>
      </w:r>
      <w:r w:rsidRPr="00781DC1">
        <w:rPr>
          <w:kern w:val="2"/>
          <w:sz w:val="24"/>
          <w:szCs w:val="24"/>
        </w:rPr>
        <w:t>人事費：</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708"/>
        <w:rPr>
          <w:kern w:val="2"/>
          <w:sz w:val="24"/>
          <w:szCs w:val="24"/>
        </w:rPr>
      </w:pPr>
      <w:r w:rsidRPr="00781DC1">
        <w:rPr>
          <w:kern w:val="2"/>
          <w:sz w:val="24"/>
          <w:szCs w:val="24"/>
        </w:rPr>
        <w:t>（</w:t>
      </w:r>
      <w:r w:rsidRPr="00781DC1">
        <w:rPr>
          <w:kern w:val="2"/>
          <w:sz w:val="24"/>
          <w:szCs w:val="24"/>
        </w:rPr>
        <w:t>1</w:t>
      </w:r>
      <w:r w:rsidRPr="00781DC1">
        <w:rPr>
          <w:kern w:val="2"/>
          <w:sz w:val="24"/>
          <w:szCs w:val="24"/>
        </w:rPr>
        <w:t>）加班費：</w:t>
      </w:r>
      <w:r w:rsidRPr="00781DC1">
        <w:rPr>
          <w:kern w:val="2"/>
          <w:sz w:val="24"/>
          <w:szCs w:val="24"/>
        </w:rPr>
        <w:t>….</w:t>
      </w:r>
    </w:p>
    <w:p w:rsidR="009A0BAF" w:rsidRPr="00781DC1" w:rsidRDefault="009A0BAF" w:rsidP="009A0BAF">
      <w:pPr>
        <w:snapToGrid w:val="0"/>
        <w:spacing w:line="360" w:lineRule="auto"/>
        <w:ind w:firstLine="708"/>
        <w:rPr>
          <w:kern w:val="2"/>
          <w:sz w:val="24"/>
          <w:szCs w:val="24"/>
        </w:rPr>
      </w:pPr>
      <w:r w:rsidRPr="00781DC1">
        <w:rPr>
          <w:kern w:val="2"/>
          <w:sz w:val="24"/>
          <w:szCs w:val="24"/>
        </w:rPr>
        <w:t>（</w:t>
      </w:r>
      <w:r w:rsidRPr="00781DC1">
        <w:rPr>
          <w:kern w:val="2"/>
          <w:sz w:val="24"/>
          <w:szCs w:val="24"/>
        </w:rPr>
        <w:t>2</w:t>
      </w:r>
      <w:r w:rsidRPr="00781DC1">
        <w:rPr>
          <w:kern w:val="2"/>
          <w:sz w:val="24"/>
          <w:szCs w:val="24"/>
        </w:rPr>
        <w:t>）臨時聘雇人力：</w:t>
      </w:r>
      <w:r w:rsidRPr="00781DC1">
        <w:rPr>
          <w:kern w:val="2"/>
          <w:sz w:val="24"/>
          <w:szCs w:val="24"/>
        </w:rPr>
        <w:t>…</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2.</w:t>
      </w:r>
      <w:r w:rsidRPr="00781DC1">
        <w:rPr>
          <w:kern w:val="2"/>
          <w:sz w:val="24"/>
          <w:szCs w:val="24"/>
        </w:rPr>
        <w:t>旅運費：</w:t>
      </w:r>
      <w:r w:rsidRPr="00781DC1">
        <w:rPr>
          <w:kern w:val="2"/>
          <w:sz w:val="24"/>
          <w:szCs w:val="24"/>
        </w:rPr>
        <w:t>OOO</w:t>
      </w:r>
      <w:r w:rsidRPr="00781DC1">
        <w:rPr>
          <w:kern w:val="2"/>
          <w:sz w:val="24"/>
          <w:szCs w:val="24"/>
        </w:rPr>
        <w:t>元</w:t>
      </w:r>
      <w:r w:rsidRPr="00781DC1">
        <w:rPr>
          <w:kern w:val="2"/>
          <w:sz w:val="24"/>
          <w:szCs w:val="24"/>
        </w:rPr>
        <w:t xml:space="preserve"> </w:t>
      </w:r>
    </w:p>
    <w:p w:rsidR="009A0BAF" w:rsidRPr="00781DC1" w:rsidRDefault="009A0BAF" w:rsidP="009A0BAF">
      <w:pPr>
        <w:snapToGrid w:val="0"/>
        <w:spacing w:line="360" w:lineRule="auto"/>
        <w:ind w:firstLine="425"/>
        <w:rPr>
          <w:kern w:val="2"/>
          <w:sz w:val="24"/>
          <w:szCs w:val="24"/>
        </w:rPr>
      </w:pPr>
      <w:r w:rsidRPr="00781DC1">
        <w:rPr>
          <w:kern w:val="2"/>
          <w:sz w:val="24"/>
          <w:szCs w:val="24"/>
        </w:rPr>
        <w:t>3.</w:t>
      </w:r>
      <w:r w:rsidRPr="00781DC1">
        <w:rPr>
          <w:kern w:val="2"/>
          <w:sz w:val="24"/>
          <w:szCs w:val="24"/>
        </w:rPr>
        <w:t>材料費：</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4.</w:t>
      </w:r>
      <w:r w:rsidRPr="00781DC1">
        <w:rPr>
          <w:kern w:val="2"/>
          <w:sz w:val="24"/>
          <w:szCs w:val="24"/>
        </w:rPr>
        <w:t>維護費：</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5.</w:t>
      </w:r>
      <w:r w:rsidRPr="00781DC1">
        <w:rPr>
          <w:kern w:val="2"/>
          <w:sz w:val="24"/>
          <w:szCs w:val="24"/>
        </w:rPr>
        <w:t>業務費：</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708"/>
        <w:rPr>
          <w:kern w:val="2"/>
          <w:sz w:val="24"/>
          <w:szCs w:val="24"/>
        </w:rPr>
      </w:pPr>
      <w:r w:rsidRPr="00781DC1">
        <w:rPr>
          <w:kern w:val="2"/>
          <w:sz w:val="24"/>
          <w:szCs w:val="24"/>
        </w:rPr>
        <w:t>（</w:t>
      </w:r>
      <w:r w:rsidRPr="00781DC1">
        <w:rPr>
          <w:kern w:val="2"/>
          <w:sz w:val="24"/>
          <w:szCs w:val="24"/>
        </w:rPr>
        <w:t>1</w:t>
      </w:r>
      <w:r w:rsidRPr="00781DC1">
        <w:rPr>
          <w:kern w:val="2"/>
          <w:sz w:val="24"/>
          <w:szCs w:val="24"/>
        </w:rPr>
        <w:t>）按日按</w:t>
      </w:r>
      <w:proofErr w:type="gramStart"/>
      <w:r w:rsidRPr="00781DC1">
        <w:rPr>
          <w:kern w:val="2"/>
          <w:sz w:val="24"/>
          <w:szCs w:val="24"/>
        </w:rPr>
        <w:t>件計資</w:t>
      </w:r>
      <w:proofErr w:type="gramEnd"/>
      <w:r w:rsidRPr="00781DC1">
        <w:rPr>
          <w:kern w:val="2"/>
          <w:sz w:val="24"/>
          <w:szCs w:val="24"/>
        </w:rPr>
        <w:t>酬金：</w:t>
      </w:r>
      <w:r w:rsidRPr="00781DC1">
        <w:rPr>
          <w:kern w:val="2"/>
          <w:sz w:val="24"/>
          <w:szCs w:val="24"/>
        </w:rPr>
        <w:t>…..</w:t>
      </w:r>
      <w:r w:rsidRPr="00781DC1">
        <w:rPr>
          <w:kern w:val="2"/>
          <w:sz w:val="24"/>
          <w:szCs w:val="24"/>
        </w:rPr>
        <w:t>元</w:t>
      </w:r>
      <w:r w:rsidRPr="00781DC1">
        <w:rPr>
          <w:kern w:val="2"/>
          <w:sz w:val="24"/>
          <w:szCs w:val="24"/>
        </w:rPr>
        <w:t xml:space="preserve"> </w:t>
      </w:r>
    </w:p>
    <w:p w:rsidR="009A0BAF" w:rsidRPr="00781DC1" w:rsidRDefault="009A0BAF" w:rsidP="009A0BAF">
      <w:pPr>
        <w:snapToGrid w:val="0"/>
        <w:spacing w:line="360" w:lineRule="auto"/>
        <w:ind w:left="1383" w:hanging="221"/>
        <w:rPr>
          <w:kern w:val="2"/>
          <w:sz w:val="24"/>
          <w:szCs w:val="24"/>
        </w:rPr>
      </w:pPr>
      <w:r w:rsidRPr="00781DC1">
        <w:rPr>
          <w:kern w:val="2"/>
          <w:sz w:val="24"/>
          <w:szCs w:val="24"/>
        </w:rPr>
        <w:t>A.</w:t>
      </w:r>
      <w:r w:rsidRPr="00781DC1">
        <w:rPr>
          <w:kern w:val="2"/>
          <w:sz w:val="24"/>
          <w:szCs w:val="24"/>
        </w:rPr>
        <w:t>出席費：</w:t>
      </w:r>
      <w:r w:rsidRPr="00781DC1">
        <w:rPr>
          <w:kern w:val="2"/>
          <w:sz w:val="24"/>
          <w:szCs w:val="24"/>
        </w:rPr>
        <w:t>…</w:t>
      </w:r>
      <w:proofErr w:type="gramStart"/>
      <w:r w:rsidRPr="00781DC1">
        <w:rPr>
          <w:kern w:val="2"/>
          <w:sz w:val="24"/>
          <w:szCs w:val="24"/>
        </w:rPr>
        <w:t>…</w:t>
      </w:r>
      <w:proofErr w:type="gramEnd"/>
      <w:r w:rsidRPr="00781DC1">
        <w:rPr>
          <w:kern w:val="2"/>
          <w:sz w:val="24"/>
          <w:szCs w:val="24"/>
        </w:rPr>
        <w:t>.</w:t>
      </w:r>
      <w:r w:rsidRPr="00781DC1">
        <w:rPr>
          <w:kern w:val="2"/>
          <w:sz w:val="24"/>
          <w:szCs w:val="24"/>
        </w:rPr>
        <w:t>元</w:t>
      </w:r>
    </w:p>
    <w:p w:rsidR="009A0BAF" w:rsidRPr="00781DC1" w:rsidRDefault="009A0BAF" w:rsidP="009A0BAF">
      <w:pPr>
        <w:snapToGrid w:val="0"/>
        <w:spacing w:line="360" w:lineRule="auto"/>
        <w:ind w:firstLine="1274"/>
        <w:rPr>
          <w:kern w:val="2"/>
          <w:sz w:val="24"/>
          <w:szCs w:val="24"/>
        </w:rPr>
      </w:pPr>
      <w:r w:rsidRPr="00781DC1">
        <w:rPr>
          <w:kern w:val="2"/>
          <w:sz w:val="24"/>
          <w:szCs w:val="24"/>
        </w:rPr>
        <w:t>a.XXX</w:t>
      </w:r>
      <w:r w:rsidRPr="00781DC1">
        <w:rPr>
          <w:kern w:val="2"/>
          <w:sz w:val="24"/>
          <w:szCs w:val="24"/>
        </w:rPr>
        <w:t>會議</w:t>
      </w:r>
      <w:r w:rsidRPr="00781DC1">
        <w:rPr>
          <w:kern w:val="2"/>
          <w:sz w:val="24"/>
          <w:szCs w:val="24"/>
        </w:rPr>
        <w:t>-</w:t>
      </w:r>
      <w:r w:rsidRPr="00781DC1">
        <w:rPr>
          <w:kern w:val="2"/>
          <w:sz w:val="24"/>
          <w:szCs w:val="24"/>
        </w:rPr>
        <w:t>委員出席費：</w:t>
      </w:r>
      <w:r w:rsidRPr="00781DC1">
        <w:rPr>
          <w:kern w:val="2"/>
          <w:sz w:val="24"/>
          <w:szCs w:val="24"/>
        </w:rPr>
        <w:t>…</w:t>
      </w:r>
      <w:proofErr w:type="gramStart"/>
      <w:r w:rsidRPr="00781DC1">
        <w:rPr>
          <w:kern w:val="2"/>
          <w:sz w:val="24"/>
          <w:szCs w:val="24"/>
        </w:rPr>
        <w:t>…</w:t>
      </w:r>
      <w:proofErr w:type="gramEnd"/>
      <w:r w:rsidRPr="00781DC1">
        <w:rPr>
          <w:kern w:val="2"/>
          <w:sz w:val="24"/>
          <w:szCs w:val="24"/>
        </w:rPr>
        <w:t>.</w:t>
      </w:r>
      <w:r w:rsidRPr="00781DC1">
        <w:rPr>
          <w:kern w:val="2"/>
          <w:sz w:val="24"/>
          <w:szCs w:val="24"/>
        </w:rPr>
        <w:t>元</w:t>
      </w:r>
    </w:p>
    <w:p w:rsidR="009A0BAF" w:rsidRPr="00781DC1" w:rsidRDefault="009A0BAF" w:rsidP="009A0BAF">
      <w:pPr>
        <w:snapToGrid w:val="0"/>
        <w:spacing w:line="360" w:lineRule="auto"/>
        <w:ind w:firstLine="708"/>
        <w:rPr>
          <w:kern w:val="2"/>
          <w:sz w:val="24"/>
          <w:szCs w:val="24"/>
        </w:rPr>
      </w:pPr>
      <w:r w:rsidRPr="00781DC1">
        <w:rPr>
          <w:kern w:val="2"/>
          <w:sz w:val="24"/>
          <w:szCs w:val="24"/>
        </w:rPr>
        <w:t>（</w:t>
      </w:r>
      <w:r w:rsidRPr="00781DC1">
        <w:rPr>
          <w:kern w:val="2"/>
          <w:sz w:val="24"/>
          <w:szCs w:val="24"/>
        </w:rPr>
        <w:t>2</w:t>
      </w:r>
      <w:r w:rsidRPr="00781DC1">
        <w:rPr>
          <w:kern w:val="2"/>
          <w:sz w:val="24"/>
          <w:szCs w:val="24"/>
        </w:rPr>
        <w:t>）租金：</w:t>
      </w:r>
      <w:r w:rsidRPr="00781DC1">
        <w:rPr>
          <w:kern w:val="2"/>
          <w:sz w:val="24"/>
          <w:szCs w:val="24"/>
        </w:rPr>
        <w:t>….</w:t>
      </w:r>
      <w:r w:rsidRPr="00781DC1">
        <w:rPr>
          <w:kern w:val="2"/>
          <w:sz w:val="24"/>
          <w:szCs w:val="24"/>
        </w:rPr>
        <w:t>元</w:t>
      </w:r>
    </w:p>
    <w:p w:rsidR="009A0BAF" w:rsidRPr="00781DC1" w:rsidRDefault="009A0BAF" w:rsidP="009A0BAF">
      <w:pPr>
        <w:snapToGrid w:val="0"/>
        <w:spacing w:line="360" w:lineRule="auto"/>
        <w:ind w:firstLine="708"/>
        <w:rPr>
          <w:kern w:val="2"/>
          <w:sz w:val="24"/>
          <w:szCs w:val="24"/>
        </w:rPr>
      </w:pPr>
      <w:r w:rsidRPr="00781DC1">
        <w:rPr>
          <w:kern w:val="2"/>
          <w:sz w:val="24"/>
          <w:szCs w:val="24"/>
        </w:rPr>
        <w:t>（</w:t>
      </w:r>
      <w:r w:rsidRPr="00781DC1">
        <w:rPr>
          <w:kern w:val="2"/>
          <w:sz w:val="24"/>
          <w:szCs w:val="24"/>
        </w:rPr>
        <w:t>3</w:t>
      </w:r>
      <w:r w:rsidRPr="00781DC1">
        <w:rPr>
          <w:kern w:val="2"/>
          <w:sz w:val="24"/>
          <w:szCs w:val="24"/>
        </w:rPr>
        <w:t>）水電費：</w:t>
      </w:r>
      <w:r w:rsidRPr="00781DC1">
        <w:rPr>
          <w:kern w:val="2"/>
          <w:sz w:val="24"/>
          <w:szCs w:val="24"/>
        </w:rPr>
        <w:t>…</w:t>
      </w:r>
      <w:proofErr w:type="gramStart"/>
      <w:r w:rsidRPr="00781DC1">
        <w:rPr>
          <w:kern w:val="2"/>
          <w:sz w:val="24"/>
          <w:szCs w:val="24"/>
        </w:rPr>
        <w:t>…</w:t>
      </w:r>
      <w:proofErr w:type="gramEnd"/>
      <w:r w:rsidRPr="00781DC1">
        <w:rPr>
          <w:kern w:val="2"/>
          <w:sz w:val="24"/>
          <w:szCs w:val="24"/>
        </w:rPr>
        <w:t>元</w:t>
      </w:r>
    </w:p>
    <w:p w:rsidR="009A0BAF" w:rsidRPr="00781DC1" w:rsidRDefault="009A0BAF" w:rsidP="009A0BAF">
      <w:pPr>
        <w:snapToGrid w:val="0"/>
        <w:spacing w:line="360" w:lineRule="auto"/>
        <w:rPr>
          <w:kern w:val="2"/>
          <w:sz w:val="24"/>
          <w:szCs w:val="24"/>
        </w:rPr>
      </w:pPr>
      <w:r w:rsidRPr="00781DC1">
        <w:rPr>
          <w:kern w:val="2"/>
          <w:sz w:val="24"/>
          <w:szCs w:val="24"/>
        </w:rPr>
        <w:t>四、公費：</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rPr>
          <w:kern w:val="2"/>
          <w:sz w:val="24"/>
          <w:szCs w:val="24"/>
        </w:rPr>
      </w:pPr>
      <w:r w:rsidRPr="00781DC1">
        <w:rPr>
          <w:kern w:val="2"/>
          <w:sz w:val="24"/>
          <w:szCs w:val="24"/>
        </w:rPr>
        <w:t>五、資本支出：</w:t>
      </w:r>
      <w:r w:rsidRPr="00781DC1">
        <w:rPr>
          <w:kern w:val="2"/>
          <w:sz w:val="24"/>
          <w:szCs w:val="24"/>
        </w:rPr>
        <w:t>OOO</w:t>
      </w:r>
      <w:r w:rsidRPr="00781DC1">
        <w:rPr>
          <w:kern w:val="2"/>
          <w:sz w:val="24"/>
          <w:szCs w:val="24"/>
        </w:rPr>
        <w:t>元</w:t>
      </w:r>
    </w:p>
    <w:p w:rsidR="009A0BAF" w:rsidRPr="00781DC1" w:rsidRDefault="009A0BAF" w:rsidP="009A0BAF">
      <w:pPr>
        <w:snapToGrid w:val="0"/>
        <w:spacing w:line="360" w:lineRule="auto"/>
        <w:ind w:firstLine="425"/>
        <w:rPr>
          <w:kern w:val="2"/>
          <w:sz w:val="24"/>
          <w:szCs w:val="24"/>
        </w:rPr>
      </w:pPr>
      <w:r w:rsidRPr="00781DC1">
        <w:rPr>
          <w:kern w:val="2"/>
          <w:sz w:val="24"/>
          <w:szCs w:val="24"/>
        </w:rPr>
        <w:t>1.</w:t>
      </w:r>
      <w:r w:rsidRPr="00781DC1">
        <w:rPr>
          <w:kern w:val="2"/>
          <w:sz w:val="24"/>
          <w:szCs w:val="24"/>
        </w:rPr>
        <w:t>設備：</w:t>
      </w:r>
      <w:r w:rsidRPr="00781DC1">
        <w:rPr>
          <w:kern w:val="2"/>
          <w:sz w:val="24"/>
          <w:szCs w:val="24"/>
        </w:rPr>
        <w:t xml:space="preserve"> </w:t>
      </w:r>
    </w:p>
    <w:p w:rsidR="009A0BAF" w:rsidRPr="00781DC1" w:rsidRDefault="009A0BAF" w:rsidP="009A0BAF">
      <w:pPr>
        <w:snapToGrid w:val="0"/>
        <w:spacing w:line="360" w:lineRule="auto"/>
        <w:rPr>
          <w:kern w:val="2"/>
          <w:sz w:val="24"/>
          <w:szCs w:val="24"/>
        </w:rPr>
      </w:pPr>
      <w:r w:rsidRPr="00781DC1">
        <w:rPr>
          <w:kern w:val="2"/>
          <w:sz w:val="24"/>
          <w:szCs w:val="24"/>
        </w:rPr>
        <w:t>六、營業稅：</w:t>
      </w:r>
      <w:r w:rsidRPr="00781DC1">
        <w:rPr>
          <w:kern w:val="2"/>
          <w:sz w:val="24"/>
          <w:szCs w:val="24"/>
        </w:rPr>
        <w:t>OOO</w:t>
      </w:r>
      <w:r w:rsidRPr="00781DC1">
        <w:rPr>
          <w:kern w:val="2"/>
          <w:sz w:val="24"/>
          <w:szCs w:val="24"/>
        </w:rPr>
        <w:t>元</w:t>
      </w:r>
      <w:bookmarkEnd w:id="5"/>
    </w:p>
    <w:p w:rsidR="009A0BAF" w:rsidRPr="00781DC1" w:rsidRDefault="009A0BAF" w:rsidP="009A0BAF">
      <w:pPr>
        <w:snapToGrid w:val="0"/>
        <w:spacing w:line="360" w:lineRule="auto"/>
        <w:rPr>
          <w:kern w:val="2"/>
          <w:sz w:val="24"/>
          <w:szCs w:val="24"/>
        </w:rPr>
      </w:pPr>
    </w:p>
    <w:p w:rsidR="009A0BAF" w:rsidRPr="00781DC1" w:rsidRDefault="009A0BAF" w:rsidP="009A0BAF">
      <w:pPr>
        <w:widowControl/>
        <w:spacing w:line="360" w:lineRule="auto"/>
        <w:rPr>
          <w:kern w:val="2"/>
          <w:szCs w:val="24"/>
        </w:rPr>
      </w:pPr>
    </w:p>
    <w:p w:rsidR="009A0BAF" w:rsidRPr="00781DC1" w:rsidRDefault="009A0BAF" w:rsidP="009A0BAF">
      <w:pPr>
        <w:widowControl/>
        <w:spacing w:line="360" w:lineRule="auto"/>
        <w:rPr>
          <w:kern w:val="2"/>
          <w:szCs w:val="24"/>
        </w:rPr>
      </w:pPr>
    </w:p>
    <w:p w:rsidR="009A0BAF" w:rsidRPr="00781DC1" w:rsidRDefault="009A0BAF" w:rsidP="009A0BAF">
      <w:pPr>
        <w:widowControl/>
        <w:spacing w:line="360" w:lineRule="auto"/>
        <w:rPr>
          <w:kern w:val="2"/>
          <w:szCs w:val="24"/>
        </w:rPr>
      </w:pPr>
    </w:p>
    <w:p w:rsidR="009A0BAF" w:rsidRPr="00781DC1" w:rsidRDefault="009A0BAF" w:rsidP="009A0BAF">
      <w:pPr>
        <w:snapToGrid w:val="0"/>
        <w:spacing w:line="360" w:lineRule="auto"/>
        <w:jc w:val="both"/>
        <w:rPr>
          <w:kern w:val="2"/>
          <w:sz w:val="36"/>
          <w:szCs w:val="24"/>
        </w:rPr>
      </w:pPr>
      <w:r w:rsidRPr="00781DC1">
        <w:rPr>
          <w:kern w:val="2"/>
          <w:szCs w:val="24"/>
        </w:rPr>
        <w:t>參、人力需求表</w:t>
      </w:r>
    </w:p>
    <w:p w:rsidR="009A0BAF" w:rsidRPr="00781DC1" w:rsidRDefault="009A0BAF" w:rsidP="009A0BAF">
      <w:pPr>
        <w:snapToGrid w:val="0"/>
        <w:spacing w:line="360" w:lineRule="auto"/>
        <w:ind w:left="567"/>
        <w:jc w:val="both"/>
        <w:rPr>
          <w:kern w:val="2"/>
          <w:szCs w:val="24"/>
        </w:rPr>
      </w:pPr>
      <w:r w:rsidRPr="00781DC1">
        <w:rPr>
          <w:kern w:val="2"/>
          <w:szCs w:val="24"/>
        </w:rPr>
        <w:t>應包括預定直接參與計畫工作人員之配置狀況、參與計畫人員之個別學歷及相關經歷、在本案所任職務及投入人月。</w:t>
      </w:r>
    </w:p>
    <w:tbl>
      <w:tblPr>
        <w:tblW w:w="9142" w:type="dxa"/>
        <w:tblInd w:w="28" w:type="dxa"/>
        <w:tblLayout w:type="fixed"/>
        <w:tblCellMar>
          <w:left w:w="28" w:type="dxa"/>
          <w:right w:w="28" w:type="dxa"/>
        </w:tblCellMar>
        <w:tblLook w:val="0000" w:firstRow="0" w:lastRow="0" w:firstColumn="0" w:lastColumn="0" w:noHBand="0" w:noVBand="0"/>
      </w:tblPr>
      <w:tblGrid>
        <w:gridCol w:w="1086"/>
        <w:gridCol w:w="2013"/>
        <w:gridCol w:w="2014"/>
        <w:gridCol w:w="775"/>
        <w:gridCol w:w="1550"/>
        <w:gridCol w:w="1704"/>
      </w:tblGrid>
      <w:tr w:rsidR="009A0BAF" w:rsidRPr="00781DC1" w:rsidTr="00A6080B">
        <w:trPr>
          <w:trHeight w:val="556"/>
        </w:trPr>
        <w:tc>
          <w:tcPr>
            <w:tcW w:w="108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2"/>
              </w:rPr>
            </w:pPr>
            <w:r w:rsidRPr="00781DC1">
              <w:rPr>
                <w:kern w:val="2"/>
                <w:sz w:val="24"/>
                <w:szCs w:val="22"/>
              </w:rPr>
              <w:t>姓</w:t>
            </w:r>
            <w:r w:rsidRPr="00781DC1">
              <w:rPr>
                <w:kern w:val="2"/>
                <w:sz w:val="24"/>
                <w:szCs w:val="22"/>
              </w:rPr>
              <w:t xml:space="preserve">  </w:t>
            </w:r>
            <w:r w:rsidRPr="00781DC1">
              <w:rPr>
                <w:kern w:val="2"/>
                <w:sz w:val="24"/>
                <w:szCs w:val="22"/>
              </w:rPr>
              <w:t>名</w:t>
            </w:r>
          </w:p>
        </w:tc>
        <w:tc>
          <w:tcPr>
            <w:tcW w:w="2013"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2"/>
              </w:rPr>
            </w:pPr>
            <w:r w:rsidRPr="00781DC1">
              <w:rPr>
                <w:kern w:val="2"/>
                <w:sz w:val="24"/>
                <w:szCs w:val="22"/>
              </w:rPr>
              <w:t>學歷</w:t>
            </w:r>
          </w:p>
          <w:p w:rsidR="009A0BAF" w:rsidRPr="00781DC1" w:rsidRDefault="009A0BAF" w:rsidP="00A6080B">
            <w:pPr>
              <w:snapToGrid w:val="0"/>
              <w:spacing w:line="360" w:lineRule="auto"/>
              <w:jc w:val="center"/>
              <w:rPr>
                <w:kern w:val="2"/>
                <w:sz w:val="24"/>
                <w:szCs w:val="22"/>
              </w:rPr>
            </w:pPr>
            <w:r w:rsidRPr="00781DC1">
              <w:rPr>
                <w:kern w:val="2"/>
                <w:sz w:val="24"/>
                <w:szCs w:val="22"/>
              </w:rPr>
              <w:t>（畢業年月）</w:t>
            </w:r>
          </w:p>
        </w:tc>
        <w:tc>
          <w:tcPr>
            <w:tcW w:w="201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2"/>
              </w:rPr>
            </w:pPr>
            <w:r w:rsidRPr="00781DC1">
              <w:rPr>
                <w:kern w:val="2"/>
                <w:sz w:val="24"/>
                <w:szCs w:val="22"/>
              </w:rPr>
              <w:t>經歷及工作年資</w:t>
            </w:r>
          </w:p>
        </w:tc>
        <w:tc>
          <w:tcPr>
            <w:tcW w:w="77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2"/>
              </w:rPr>
            </w:pPr>
            <w:r w:rsidRPr="00781DC1">
              <w:rPr>
                <w:kern w:val="2"/>
                <w:sz w:val="24"/>
                <w:szCs w:val="22"/>
              </w:rPr>
              <w:t>職級</w:t>
            </w:r>
          </w:p>
        </w:tc>
        <w:tc>
          <w:tcPr>
            <w:tcW w:w="1550"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widowControl/>
              <w:snapToGrid w:val="0"/>
              <w:spacing w:line="360" w:lineRule="auto"/>
              <w:jc w:val="center"/>
              <w:rPr>
                <w:sz w:val="24"/>
                <w:szCs w:val="22"/>
              </w:rPr>
            </w:pPr>
            <w:r w:rsidRPr="00781DC1">
              <w:rPr>
                <w:sz w:val="24"/>
                <w:szCs w:val="22"/>
              </w:rPr>
              <w:t>本案所執行工作內容</w:t>
            </w:r>
          </w:p>
        </w:tc>
        <w:tc>
          <w:tcPr>
            <w:tcW w:w="170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2"/>
              </w:rPr>
            </w:pPr>
            <w:r w:rsidRPr="00781DC1">
              <w:rPr>
                <w:kern w:val="2"/>
                <w:sz w:val="24"/>
                <w:szCs w:val="22"/>
              </w:rPr>
              <w:t>規劃執行工時</w:t>
            </w:r>
          </w:p>
          <w:p w:rsidR="009A0BAF" w:rsidRPr="00781DC1" w:rsidRDefault="009A0BAF" w:rsidP="00A6080B">
            <w:pPr>
              <w:snapToGrid w:val="0"/>
              <w:spacing w:line="360" w:lineRule="auto"/>
              <w:jc w:val="center"/>
              <w:rPr>
                <w:kern w:val="2"/>
                <w:sz w:val="24"/>
                <w:szCs w:val="22"/>
              </w:rPr>
            </w:pPr>
            <w:r w:rsidRPr="00781DC1">
              <w:rPr>
                <w:kern w:val="2"/>
                <w:sz w:val="24"/>
                <w:szCs w:val="22"/>
              </w:rPr>
              <w:t>（人月）</w:t>
            </w:r>
          </w:p>
        </w:tc>
      </w:tr>
      <w:tr w:rsidR="009A0BAF" w:rsidRPr="00781DC1" w:rsidTr="00A6080B">
        <w:trPr>
          <w:trHeight w:val="507"/>
        </w:trPr>
        <w:tc>
          <w:tcPr>
            <w:tcW w:w="108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line="360" w:lineRule="auto"/>
              <w:rPr>
                <w:kern w:val="2"/>
                <w:sz w:val="24"/>
                <w:szCs w:val="24"/>
              </w:rPr>
            </w:pPr>
          </w:p>
        </w:tc>
        <w:tc>
          <w:tcPr>
            <w:tcW w:w="2013"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line="360" w:lineRule="auto"/>
              <w:rPr>
                <w:kern w:val="2"/>
                <w:sz w:val="24"/>
                <w:szCs w:val="24"/>
              </w:rPr>
            </w:pPr>
          </w:p>
        </w:tc>
        <w:tc>
          <w:tcPr>
            <w:tcW w:w="2014"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line="360" w:lineRule="auto"/>
              <w:rPr>
                <w:kern w:val="2"/>
                <w:sz w:val="24"/>
                <w:szCs w:val="24"/>
              </w:rPr>
            </w:pPr>
          </w:p>
        </w:tc>
        <w:tc>
          <w:tcPr>
            <w:tcW w:w="77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line="360" w:lineRule="auto"/>
              <w:rPr>
                <w:kern w:val="2"/>
                <w:sz w:val="24"/>
                <w:szCs w:val="24"/>
              </w:rPr>
            </w:pPr>
          </w:p>
        </w:tc>
        <w:tc>
          <w:tcPr>
            <w:tcW w:w="1550"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line="360" w:lineRule="auto"/>
              <w:rPr>
                <w:kern w:val="2"/>
                <w:sz w:val="24"/>
                <w:szCs w:val="24"/>
              </w:rPr>
            </w:pPr>
          </w:p>
        </w:tc>
        <w:tc>
          <w:tcPr>
            <w:tcW w:w="1704"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line="360" w:lineRule="auto"/>
              <w:rPr>
                <w:kern w:val="2"/>
                <w:sz w:val="24"/>
                <w:szCs w:val="24"/>
              </w:rPr>
            </w:pPr>
          </w:p>
        </w:tc>
      </w:tr>
      <w:tr w:rsidR="009A0BAF" w:rsidRPr="00781DC1" w:rsidTr="00A6080B">
        <w:trPr>
          <w:trHeight w:val="475"/>
        </w:trPr>
        <w:tc>
          <w:tcPr>
            <w:tcW w:w="7437" w:type="dxa"/>
            <w:gridSpan w:val="5"/>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pacing w:line="360" w:lineRule="auto"/>
              <w:jc w:val="center"/>
              <w:rPr>
                <w:kern w:val="2"/>
                <w:sz w:val="24"/>
                <w:szCs w:val="24"/>
              </w:rPr>
            </w:pPr>
            <w:r w:rsidRPr="00781DC1">
              <w:rPr>
                <w:kern w:val="2"/>
                <w:sz w:val="24"/>
                <w:szCs w:val="24"/>
              </w:rPr>
              <w:t>合　　　　　　　　　　計</w:t>
            </w:r>
          </w:p>
        </w:tc>
        <w:tc>
          <w:tcPr>
            <w:tcW w:w="1704"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pacing w:line="360" w:lineRule="auto"/>
              <w:jc w:val="center"/>
              <w:rPr>
                <w:kern w:val="2"/>
                <w:sz w:val="24"/>
                <w:szCs w:val="24"/>
              </w:rPr>
            </w:pPr>
          </w:p>
        </w:tc>
      </w:tr>
    </w:tbl>
    <w:p w:rsidR="009A0BAF" w:rsidRPr="00781DC1" w:rsidRDefault="009A0BAF" w:rsidP="009A0BAF">
      <w:pPr>
        <w:spacing w:line="360" w:lineRule="auto"/>
        <w:ind w:firstLine="425"/>
        <w:rPr>
          <w:kern w:val="2"/>
          <w:sz w:val="24"/>
          <w:szCs w:val="24"/>
        </w:rPr>
      </w:pPr>
      <w:r w:rsidRPr="00781DC1">
        <w:rPr>
          <w:kern w:val="2"/>
          <w:sz w:val="24"/>
          <w:szCs w:val="24"/>
        </w:rPr>
        <w:t>單一承攬計畫</w:t>
      </w:r>
    </w:p>
    <w:tbl>
      <w:tblPr>
        <w:tblW w:w="9214" w:type="dxa"/>
        <w:tblInd w:w="-5" w:type="dxa"/>
        <w:tblLayout w:type="fixed"/>
        <w:tblCellMar>
          <w:left w:w="5" w:type="dxa"/>
          <w:right w:w="5" w:type="dxa"/>
        </w:tblCellMar>
        <w:tblLook w:val="01E0" w:firstRow="1" w:lastRow="1" w:firstColumn="1" w:lastColumn="1" w:noHBand="0" w:noVBand="0"/>
      </w:tblPr>
      <w:tblGrid>
        <w:gridCol w:w="2835"/>
        <w:gridCol w:w="6379"/>
      </w:tblGrid>
      <w:tr w:rsidR="009A0BAF" w:rsidRPr="00781DC1" w:rsidTr="00A6080B">
        <w:trPr>
          <w:trHeight w:val="550"/>
        </w:trPr>
        <w:tc>
          <w:tcPr>
            <w:tcW w:w="9213" w:type="dxa"/>
            <w:gridSpan w:val="2"/>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rPr>
            </w:pPr>
            <w:r w:rsidRPr="00781DC1">
              <w:rPr>
                <w:sz w:val="24"/>
                <w:szCs w:val="22"/>
              </w:rPr>
              <w:t>執行人力工時統計表</w:t>
            </w:r>
          </w:p>
          <w:p w:rsidR="009A0BAF" w:rsidRPr="00781DC1" w:rsidRDefault="009A0BAF" w:rsidP="00A6080B">
            <w:pPr>
              <w:spacing w:line="360" w:lineRule="auto"/>
              <w:ind w:left="40"/>
              <w:rPr>
                <w:sz w:val="24"/>
                <w:szCs w:val="22"/>
              </w:rPr>
            </w:pPr>
            <w:r w:rsidRPr="00781DC1">
              <w:rPr>
                <w:sz w:val="24"/>
                <w:szCs w:val="22"/>
              </w:rPr>
              <w:t>（人力需求表各職級人月總數與預算表各職級人月總數一致）</w:t>
            </w:r>
          </w:p>
        </w:tc>
      </w:tr>
      <w:tr w:rsidR="009A0BAF" w:rsidRPr="00781DC1" w:rsidTr="00A6080B">
        <w:trPr>
          <w:trHeight w:val="33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10"/>
              <w:jc w:val="center"/>
              <w:rPr>
                <w:sz w:val="24"/>
                <w:szCs w:val="20"/>
                <w:lang w:eastAsia="en-US"/>
              </w:rPr>
            </w:pPr>
            <w:r w:rsidRPr="00781DC1">
              <w:rPr>
                <w:sz w:val="24"/>
                <w:szCs w:val="20"/>
                <w:lang w:eastAsia="en-US"/>
              </w:rPr>
              <w:t>職級</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730"/>
              <w:rPr>
                <w:sz w:val="24"/>
                <w:szCs w:val="20"/>
              </w:rPr>
            </w:pPr>
            <w:r w:rsidRPr="00781DC1">
              <w:rPr>
                <w:sz w:val="24"/>
                <w:szCs w:val="20"/>
              </w:rPr>
              <w:t>規劃執行工時（人月）</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計畫主持人</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共同主持人</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協同主持人</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研究員</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副研究員</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助理研究員</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left="40"/>
              <w:rPr>
                <w:sz w:val="24"/>
                <w:szCs w:val="22"/>
                <w:lang w:eastAsia="en-US"/>
              </w:rPr>
            </w:pPr>
            <w:r w:rsidRPr="00781DC1">
              <w:rPr>
                <w:sz w:val="24"/>
                <w:szCs w:val="22"/>
                <w:lang w:eastAsia="en-US"/>
              </w:rPr>
              <w:t>研究助理</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r w:rsidR="009A0BAF" w:rsidRPr="00781DC1" w:rsidTr="00A6080B">
        <w:trPr>
          <w:trHeight w:val="310"/>
        </w:trPr>
        <w:tc>
          <w:tcPr>
            <w:tcW w:w="2835"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tabs>
                <w:tab w:val="left" w:pos="489"/>
              </w:tabs>
              <w:spacing w:before="35" w:line="360" w:lineRule="auto"/>
              <w:ind w:left="10"/>
              <w:jc w:val="center"/>
              <w:rPr>
                <w:sz w:val="24"/>
                <w:szCs w:val="22"/>
                <w:lang w:eastAsia="en-US"/>
              </w:rPr>
            </w:pPr>
            <w:r w:rsidRPr="00781DC1">
              <w:rPr>
                <w:sz w:val="24"/>
                <w:szCs w:val="22"/>
                <w:lang w:eastAsia="en-US"/>
              </w:rPr>
              <w:t>合</w:t>
            </w:r>
            <w:r w:rsidRPr="00781DC1">
              <w:rPr>
                <w:sz w:val="24"/>
                <w:szCs w:val="22"/>
                <w:lang w:eastAsia="en-US"/>
              </w:rPr>
              <w:tab/>
            </w:r>
            <w:r w:rsidRPr="00781DC1">
              <w:rPr>
                <w:sz w:val="24"/>
                <w:szCs w:val="22"/>
                <w:lang w:eastAsia="en-US"/>
              </w:rPr>
              <w:t>計</w:t>
            </w:r>
          </w:p>
        </w:tc>
        <w:tc>
          <w:tcPr>
            <w:tcW w:w="6378" w:type="dxa"/>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pacing w:before="35" w:line="360" w:lineRule="auto"/>
              <w:ind w:right="29"/>
              <w:jc w:val="right"/>
              <w:rPr>
                <w:sz w:val="24"/>
                <w:szCs w:val="22"/>
                <w:lang w:eastAsia="en-US"/>
              </w:rPr>
            </w:pPr>
            <w:r w:rsidRPr="00781DC1">
              <w:rPr>
                <w:sz w:val="24"/>
                <w:szCs w:val="22"/>
              </w:rPr>
              <w:t xml:space="preserve"> </w:t>
            </w:r>
          </w:p>
        </w:tc>
      </w:tr>
    </w:tbl>
    <w:p w:rsidR="009A0BAF" w:rsidRPr="00781DC1" w:rsidRDefault="009A0BAF" w:rsidP="009A0BAF">
      <w:pPr>
        <w:spacing w:line="360" w:lineRule="auto"/>
      </w:pPr>
      <w:bookmarkStart w:id="6" w:name="_Hlk140656876"/>
      <w:r w:rsidRPr="00781DC1">
        <w:rPr>
          <w:kern w:val="2"/>
          <w:sz w:val="20"/>
          <w:szCs w:val="20"/>
        </w:rPr>
        <w:t xml:space="preserve">  </w:t>
      </w:r>
      <w:bookmarkEnd w:id="6"/>
    </w:p>
    <w:p w:rsidR="009A0BAF" w:rsidRPr="00781DC1" w:rsidRDefault="009A0BAF" w:rsidP="009A0BAF">
      <w:pPr>
        <w:snapToGrid w:val="0"/>
        <w:spacing w:line="360" w:lineRule="auto"/>
        <w:rPr>
          <w:kern w:val="2"/>
          <w:szCs w:val="24"/>
        </w:rPr>
      </w:pPr>
    </w:p>
    <w:p w:rsidR="009A0BAF" w:rsidRPr="00781DC1" w:rsidRDefault="009A0BAF" w:rsidP="009A0BAF">
      <w:pPr>
        <w:snapToGrid w:val="0"/>
        <w:spacing w:line="360" w:lineRule="auto"/>
        <w:rPr>
          <w:kern w:val="2"/>
          <w:szCs w:val="24"/>
        </w:rPr>
      </w:pPr>
    </w:p>
    <w:p w:rsidR="009A0BAF" w:rsidRPr="00781DC1" w:rsidRDefault="009A0BAF" w:rsidP="009A0BAF">
      <w:pPr>
        <w:snapToGrid w:val="0"/>
        <w:spacing w:line="360" w:lineRule="auto"/>
        <w:rPr>
          <w:kern w:val="2"/>
          <w:szCs w:val="24"/>
        </w:rPr>
      </w:pPr>
    </w:p>
    <w:p w:rsidR="009A0BAF" w:rsidRPr="00781DC1" w:rsidRDefault="009A0BAF" w:rsidP="009A0BAF">
      <w:pPr>
        <w:snapToGrid w:val="0"/>
        <w:spacing w:line="360" w:lineRule="auto"/>
        <w:rPr>
          <w:kern w:val="2"/>
          <w:szCs w:val="24"/>
        </w:rPr>
      </w:pPr>
    </w:p>
    <w:p w:rsidR="009A0BAF" w:rsidRPr="00781DC1" w:rsidRDefault="009A0BAF" w:rsidP="009A0BAF">
      <w:pPr>
        <w:snapToGrid w:val="0"/>
        <w:spacing w:line="360" w:lineRule="auto"/>
        <w:rPr>
          <w:kern w:val="2"/>
          <w:szCs w:val="24"/>
        </w:rPr>
      </w:pPr>
    </w:p>
    <w:p w:rsidR="009A0BAF" w:rsidRPr="00781DC1" w:rsidRDefault="009A0BAF" w:rsidP="009A0BAF">
      <w:pPr>
        <w:spacing w:line="360" w:lineRule="auto"/>
      </w:pPr>
      <w:r w:rsidRPr="00781DC1">
        <w:br w:type="page"/>
      </w:r>
    </w:p>
    <w:p w:rsidR="009A0BAF" w:rsidRPr="00781DC1" w:rsidRDefault="009A0BAF" w:rsidP="009A0BAF">
      <w:pPr>
        <w:spacing w:after="60" w:line="360" w:lineRule="auto"/>
        <w:rPr>
          <w:sz w:val="32"/>
        </w:rPr>
      </w:pPr>
      <w:r w:rsidRPr="00781DC1">
        <w:rPr>
          <w:bCs/>
          <w:sz w:val="32"/>
        </w:rPr>
        <w:lastRenderedPageBreak/>
        <w:t>附件</w:t>
      </w:r>
      <w:proofErr w:type="gramStart"/>
      <w:r w:rsidRPr="00781DC1">
        <w:rPr>
          <w:bCs/>
          <w:sz w:val="32"/>
        </w:rPr>
        <w:t>三</w:t>
      </w:r>
      <w:proofErr w:type="gramEnd"/>
    </w:p>
    <w:p w:rsidR="009A0BAF" w:rsidRPr="00781DC1" w:rsidRDefault="009A0BAF" w:rsidP="009A0BAF">
      <w:pPr>
        <w:spacing w:after="200" w:line="360" w:lineRule="auto"/>
        <w:jc w:val="center"/>
        <w:rPr>
          <w:sz w:val="32"/>
        </w:rPr>
      </w:pPr>
      <w:r w:rsidRPr="00781DC1">
        <w:rPr>
          <w:bCs/>
          <w:sz w:val="32"/>
        </w:rPr>
        <w:t>提案審查簡報大綱</w:t>
      </w:r>
    </w:p>
    <w:p w:rsidR="009A0BAF" w:rsidRPr="00781DC1" w:rsidRDefault="009A0BAF" w:rsidP="009A0BAF">
      <w:pPr>
        <w:spacing w:before="120" w:after="120" w:line="360" w:lineRule="auto"/>
        <w:ind w:firstLine="708"/>
      </w:pPr>
      <w:r>
        <w:t>申請廠商</w:t>
      </w:r>
      <w:r w:rsidRPr="00781DC1">
        <w:t>應依下列大綱製作審查簡報（</w:t>
      </w:r>
      <w:r w:rsidRPr="00781DC1">
        <w:t xml:space="preserve">PPT </w:t>
      </w:r>
      <w:r w:rsidRPr="00781DC1">
        <w:t>電子檔</w:t>
      </w:r>
      <w:r w:rsidRPr="00781DC1">
        <w:t xml:space="preserve"> 1 </w:t>
      </w:r>
      <w:r w:rsidRPr="00781DC1">
        <w:t>份），簡報時間以</w:t>
      </w:r>
      <w:r w:rsidRPr="00781DC1">
        <w:t xml:space="preserve"> 15 </w:t>
      </w:r>
      <w:r w:rsidRPr="00781DC1">
        <w:t>分鐘為原則，並備</w:t>
      </w:r>
      <w:proofErr w:type="gramStart"/>
      <w:r w:rsidRPr="00781DC1">
        <w:t>詢</w:t>
      </w:r>
      <w:proofErr w:type="gramEnd"/>
      <w:r w:rsidRPr="00781DC1">
        <w:t>：</w:t>
      </w:r>
    </w:p>
    <w:tbl>
      <w:tblPr>
        <w:tblW w:w="9360" w:type="dxa"/>
        <w:tblLayout w:type="fixed"/>
        <w:tblCellMar>
          <w:top w:w="60" w:type="dxa"/>
          <w:left w:w="110" w:type="dxa"/>
          <w:bottom w:w="60" w:type="dxa"/>
          <w:right w:w="110" w:type="dxa"/>
        </w:tblCellMar>
        <w:tblLook w:val="04A0" w:firstRow="1" w:lastRow="0" w:firstColumn="1" w:lastColumn="0" w:noHBand="0" w:noVBand="1"/>
      </w:tblPr>
      <w:tblGrid>
        <w:gridCol w:w="700"/>
        <w:gridCol w:w="3200"/>
        <w:gridCol w:w="5460"/>
      </w:tblGrid>
      <w:tr w:rsidR="009A0BAF" w:rsidRPr="00781DC1" w:rsidTr="00A6080B">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D9E2F3"/>
            <w:vAlign w:val="center"/>
          </w:tcPr>
          <w:p w:rsidR="009A0BAF" w:rsidRPr="00781DC1" w:rsidRDefault="009A0BAF" w:rsidP="00A6080B">
            <w:pPr>
              <w:spacing w:line="360" w:lineRule="auto"/>
            </w:pPr>
            <w:r w:rsidRPr="00781DC1">
              <w:rPr>
                <w:bCs/>
              </w:rPr>
              <w:t>項次</w:t>
            </w:r>
          </w:p>
        </w:tc>
        <w:tc>
          <w:tcPr>
            <w:tcW w:w="3200" w:type="dxa"/>
            <w:tcBorders>
              <w:top w:val="single" w:sz="4" w:space="0" w:color="808080"/>
              <w:left w:val="single" w:sz="4" w:space="0" w:color="808080"/>
              <w:bottom w:val="single" w:sz="4" w:space="0" w:color="808080"/>
              <w:right w:val="single" w:sz="4" w:space="0" w:color="808080"/>
            </w:tcBorders>
            <w:shd w:val="clear" w:color="auto" w:fill="D9E2F3"/>
            <w:vAlign w:val="center"/>
          </w:tcPr>
          <w:p w:rsidR="009A0BAF" w:rsidRPr="00781DC1" w:rsidRDefault="009A0BAF" w:rsidP="00A6080B">
            <w:pPr>
              <w:spacing w:line="360" w:lineRule="auto"/>
            </w:pPr>
            <w:r w:rsidRPr="00781DC1">
              <w:rPr>
                <w:bCs/>
              </w:rPr>
              <w:t>簡報項目</w:t>
            </w:r>
          </w:p>
        </w:tc>
        <w:tc>
          <w:tcPr>
            <w:tcW w:w="5460" w:type="dxa"/>
            <w:tcBorders>
              <w:top w:val="single" w:sz="4" w:space="0" w:color="808080"/>
              <w:left w:val="single" w:sz="4" w:space="0" w:color="808080"/>
              <w:bottom w:val="single" w:sz="4" w:space="0" w:color="808080"/>
              <w:right w:val="single" w:sz="4" w:space="0" w:color="808080"/>
            </w:tcBorders>
            <w:shd w:val="clear" w:color="auto" w:fill="D9E2F3"/>
            <w:vAlign w:val="center"/>
          </w:tcPr>
          <w:p w:rsidR="009A0BAF" w:rsidRPr="00781DC1" w:rsidRDefault="009A0BAF" w:rsidP="00A6080B">
            <w:pPr>
              <w:spacing w:line="360" w:lineRule="auto"/>
            </w:pPr>
            <w:r w:rsidRPr="00781DC1">
              <w:rPr>
                <w:bCs/>
              </w:rPr>
              <w:t>說明重點</w:t>
            </w:r>
          </w:p>
        </w:tc>
      </w:tr>
      <w:tr w:rsidR="009A0BAF" w:rsidRPr="00781DC1" w:rsidTr="00A6080B">
        <w:tc>
          <w:tcPr>
            <w:tcW w:w="7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proofErr w:type="gramStart"/>
            <w:r w:rsidRPr="00781DC1">
              <w:t>一</w:t>
            </w:r>
            <w:proofErr w:type="gramEnd"/>
          </w:p>
        </w:tc>
        <w:tc>
          <w:tcPr>
            <w:tcW w:w="32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公司概況與合作團隊</w:t>
            </w:r>
          </w:p>
        </w:tc>
        <w:tc>
          <w:tcPr>
            <w:tcW w:w="546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jc w:val="both"/>
            </w:pPr>
            <w:r w:rsidRPr="00781DC1">
              <w:t>說明公司核心業務與本案之關聯性、「在宅醫療資料整合中台」開發與導入醫療資訊系統整合實績、資料互通性驗證經驗、計畫主持人與團隊分工、合作單位角色及合作模式，並說明資訊安全與個人資料保護能力。</w:t>
            </w:r>
          </w:p>
        </w:tc>
      </w:tr>
      <w:tr w:rsidR="009A0BAF" w:rsidRPr="00781DC1" w:rsidTr="00A6080B">
        <w:tc>
          <w:tcPr>
            <w:tcW w:w="7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二</w:t>
            </w:r>
          </w:p>
        </w:tc>
        <w:tc>
          <w:tcPr>
            <w:tcW w:w="32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proofErr w:type="gramStart"/>
            <w:r w:rsidRPr="00781DC1">
              <w:t>場域痛點</w:t>
            </w:r>
            <w:proofErr w:type="gramEnd"/>
            <w:r w:rsidRPr="00781DC1">
              <w:t>與導入構想</w:t>
            </w:r>
          </w:p>
        </w:tc>
        <w:tc>
          <w:tcPr>
            <w:tcW w:w="546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jc w:val="both"/>
            </w:pPr>
            <w:r w:rsidRPr="00781DC1">
              <w:t>說明合作場域現況與主要痛點，如資料分散、跨系統不互通、資料調閱不易等，並說明開發與導入「在宅醫療資料整合中台」前後資料流差異、本案服務設計、使用者應用情境及「在宅醫療資料整合中台」核心價值。</w:t>
            </w:r>
          </w:p>
        </w:tc>
      </w:tr>
      <w:tr w:rsidR="009A0BAF" w:rsidRPr="00781DC1" w:rsidTr="00A6080B">
        <w:tc>
          <w:tcPr>
            <w:tcW w:w="7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三</w:t>
            </w:r>
          </w:p>
        </w:tc>
        <w:tc>
          <w:tcPr>
            <w:tcW w:w="32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技術方案與系統</w:t>
            </w:r>
            <w:proofErr w:type="gramStart"/>
            <w:r w:rsidRPr="00781DC1">
              <w:t>介</w:t>
            </w:r>
            <w:proofErr w:type="gramEnd"/>
            <w:r w:rsidRPr="00781DC1">
              <w:t>接</w:t>
            </w:r>
          </w:p>
        </w:tc>
        <w:tc>
          <w:tcPr>
            <w:tcW w:w="5460" w:type="dxa"/>
            <w:tcBorders>
              <w:top w:val="single" w:sz="4" w:space="0" w:color="808080"/>
              <w:left w:val="single" w:sz="4" w:space="0" w:color="808080"/>
              <w:bottom w:val="single" w:sz="4" w:space="0" w:color="808080"/>
              <w:right w:val="single" w:sz="4" w:space="0" w:color="808080"/>
            </w:tcBorders>
            <w:vAlign w:val="center"/>
          </w:tcPr>
          <w:p w:rsidR="009A0BAF" w:rsidRPr="00203605" w:rsidRDefault="009A0BAF" w:rsidP="00A6080B">
            <w:pPr>
              <w:spacing w:line="360" w:lineRule="auto"/>
              <w:jc w:val="both"/>
            </w:pPr>
            <w:r w:rsidRPr="00203605">
              <w:t>說明「在宅醫療資料整合中台」如何整合並串聯合作場域既有系統及設備，涵蓋系統以</w:t>
            </w:r>
            <w:r w:rsidRPr="00203605">
              <w:t>API</w:t>
            </w:r>
            <w:proofErr w:type="gramStart"/>
            <w:r w:rsidRPr="00203605">
              <w:t>介</w:t>
            </w:r>
            <w:proofErr w:type="gramEnd"/>
            <w:r w:rsidRPr="00203605">
              <w:t>接、生理量測資料經設備、行動應用程式、閘道器或</w:t>
            </w:r>
            <w:r w:rsidRPr="00203605">
              <w:t>API</w:t>
            </w:r>
            <w:r w:rsidRPr="00203605">
              <w:t>傳送之作法；以及個案識別、</w:t>
            </w:r>
            <w:r w:rsidRPr="00203605">
              <w:t>FHIR</w:t>
            </w:r>
            <w:r w:rsidRPr="00203605">
              <w:t>結構轉換與欄位對照、資料品質檢核、歷史資料批次轉換與即時資料處理等機制，</w:t>
            </w:r>
            <w:proofErr w:type="gramStart"/>
            <w:r w:rsidRPr="00203605">
              <w:t>並依資通</w:t>
            </w:r>
            <w:proofErr w:type="gramEnd"/>
            <w:r w:rsidRPr="00203605">
              <w:t>系統防護基準（普級以上）</w:t>
            </w:r>
            <w:r w:rsidRPr="00203605">
              <w:lastRenderedPageBreak/>
              <w:t>說明資訊安全規劃，以呈現本案完整之技術方案架構。</w:t>
            </w:r>
          </w:p>
        </w:tc>
      </w:tr>
      <w:tr w:rsidR="009A0BAF" w:rsidRPr="00781DC1" w:rsidTr="00A6080B">
        <w:tc>
          <w:tcPr>
            <w:tcW w:w="7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lastRenderedPageBreak/>
              <w:t>四</w:t>
            </w:r>
          </w:p>
        </w:tc>
        <w:tc>
          <w:tcPr>
            <w:tcW w:w="32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場域合作與驗證規劃</w:t>
            </w:r>
          </w:p>
        </w:tc>
        <w:tc>
          <w:tcPr>
            <w:tcW w:w="5460" w:type="dxa"/>
            <w:tcBorders>
              <w:top w:val="single" w:sz="4" w:space="0" w:color="808080"/>
              <w:left w:val="single" w:sz="4" w:space="0" w:color="808080"/>
              <w:bottom w:val="single" w:sz="4" w:space="0" w:color="808080"/>
              <w:right w:val="single" w:sz="4" w:space="0" w:color="808080"/>
            </w:tcBorders>
            <w:vAlign w:val="center"/>
          </w:tcPr>
          <w:p w:rsidR="009A0BAF" w:rsidRPr="00203605" w:rsidRDefault="009A0BAF" w:rsidP="00A6080B">
            <w:pPr>
              <w:spacing w:line="360" w:lineRule="auto"/>
              <w:jc w:val="both"/>
            </w:pPr>
            <w:r w:rsidRPr="00203605">
              <w:rPr>
                <w:rFonts w:hint="eastAsia"/>
              </w:rPr>
              <w:t>說明合作場域及機構數、合作方式與佐證文件、各單位分工，並具體說明「在宅醫療資料整合中台」之場域導入及驗證規劃，包括</w:t>
            </w:r>
            <w:proofErr w:type="gramStart"/>
            <w:r w:rsidRPr="00203605">
              <w:rPr>
                <w:rFonts w:hint="eastAsia"/>
              </w:rPr>
              <w:t>介</w:t>
            </w:r>
            <w:proofErr w:type="gramEnd"/>
            <w:r w:rsidRPr="00203605">
              <w:rPr>
                <w:rFonts w:hint="eastAsia"/>
              </w:rPr>
              <w:t>接系統與設備、核心資料項目、驗證資料來源及資料規模。</w:t>
            </w:r>
          </w:p>
          <w:p w:rsidR="009A0BAF" w:rsidRPr="00203605" w:rsidRDefault="009A0BAF" w:rsidP="00A6080B">
            <w:pPr>
              <w:spacing w:line="360" w:lineRule="auto"/>
              <w:jc w:val="both"/>
            </w:pPr>
            <w:r w:rsidRPr="00203605">
              <w:rPr>
                <w:rFonts w:hint="eastAsia"/>
              </w:rPr>
              <w:t>驗證資料應說明至少</w:t>
            </w:r>
            <w:r w:rsidRPr="00203605">
              <w:rPr>
                <w:rFonts w:hint="eastAsia"/>
              </w:rPr>
              <w:t>200</w:t>
            </w:r>
            <w:r w:rsidRPr="00203605">
              <w:rPr>
                <w:rFonts w:hint="eastAsia"/>
              </w:rPr>
              <w:t>筆有效資料之來源、組成及預計筆數，並區分既有歷史資料與計畫執行期間產生之即時資料；其中至少</w:t>
            </w:r>
            <w:r w:rsidRPr="00203605">
              <w:rPr>
                <w:rFonts w:hint="eastAsia"/>
              </w:rPr>
              <w:t>21</w:t>
            </w:r>
            <w:r w:rsidRPr="00203605">
              <w:rPr>
                <w:rFonts w:hint="eastAsia"/>
              </w:rPr>
              <w:t>筆應為驗證期間由實際生理量測設備量測並自動傳入中台之即時生理量測資料。</w:t>
            </w:r>
          </w:p>
          <w:p w:rsidR="009A0BAF" w:rsidRPr="00203605" w:rsidRDefault="009A0BAF" w:rsidP="00A6080B">
            <w:pPr>
              <w:spacing w:line="360" w:lineRule="auto"/>
              <w:jc w:val="both"/>
            </w:pPr>
            <w:r w:rsidRPr="00203605">
              <w:rPr>
                <w:rFonts w:hint="eastAsia"/>
              </w:rPr>
              <w:t>另應說明各場域驗證方式、執行期程、期中及期末查核方式，以及預計提供之系統畫面、交換紀錄、系統</w:t>
            </w:r>
            <w:r w:rsidRPr="00203605">
              <w:rPr>
                <w:rFonts w:hint="eastAsia"/>
              </w:rPr>
              <w:t>Log</w:t>
            </w:r>
            <w:r w:rsidRPr="00203605">
              <w:rPr>
                <w:rFonts w:hint="eastAsia"/>
              </w:rPr>
              <w:t>、</w:t>
            </w:r>
            <w:r w:rsidRPr="00203605">
              <w:rPr>
                <w:rFonts w:hint="eastAsia"/>
              </w:rPr>
              <w:t>API Log</w:t>
            </w:r>
            <w:r w:rsidRPr="00203605">
              <w:rPr>
                <w:rFonts w:hint="eastAsia"/>
              </w:rPr>
              <w:t>或其他佐證資料。</w:t>
            </w:r>
          </w:p>
        </w:tc>
      </w:tr>
      <w:tr w:rsidR="009A0BAF" w:rsidRPr="00781DC1" w:rsidTr="00A6080B">
        <w:tc>
          <w:tcPr>
            <w:tcW w:w="7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五</w:t>
            </w:r>
          </w:p>
        </w:tc>
        <w:tc>
          <w:tcPr>
            <w:tcW w:w="32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驗證指標</w:t>
            </w:r>
          </w:p>
        </w:tc>
        <w:tc>
          <w:tcPr>
            <w:tcW w:w="5460" w:type="dxa"/>
            <w:tcBorders>
              <w:top w:val="single" w:sz="4" w:space="0" w:color="808080"/>
              <w:left w:val="single" w:sz="4" w:space="0" w:color="808080"/>
              <w:bottom w:val="single" w:sz="4" w:space="0" w:color="808080"/>
              <w:right w:val="single" w:sz="4" w:space="0" w:color="808080"/>
            </w:tcBorders>
            <w:vAlign w:val="center"/>
          </w:tcPr>
          <w:p w:rsidR="009A0BAF" w:rsidRPr="00203605" w:rsidRDefault="009A0BAF" w:rsidP="00A6080B">
            <w:pPr>
              <w:spacing w:line="360" w:lineRule="auto"/>
              <w:jc w:val="both"/>
            </w:pPr>
            <w:r w:rsidRPr="00203605">
              <w:rPr>
                <w:rFonts w:hint="eastAsia"/>
              </w:rPr>
              <w:t>說明「在宅醫療資料整合中台」之主要驗證指標及驗證方式，包括驗證場域、系統與設備</w:t>
            </w:r>
            <w:proofErr w:type="gramStart"/>
            <w:r w:rsidRPr="00203605">
              <w:rPr>
                <w:rFonts w:hint="eastAsia"/>
              </w:rPr>
              <w:t>介</w:t>
            </w:r>
            <w:proofErr w:type="gramEnd"/>
            <w:r w:rsidRPr="00203605">
              <w:rPr>
                <w:rFonts w:hint="eastAsia"/>
              </w:rPr>
              <w:t>接、驗證資料量、</w:t>
            </w:r>
            <w:r w:rsidRPr="00203605">
              <w:rPr>
                <w:rFonts w:hint="eastAsia"/>
              </w:rPr>
              <w:t>3</w:t>
            </w:r>
            <w:r w:rsidRPr="00203605">
              <w:rPr>
                <w:rFonts w:hint="eastAsia"/>
              </w:rPr>
              <w:t>類核心資料整合、資料標準轉換與輸出規範符合性，以及中台系統效能。</w:t>
            </w:r>
          </w:p>
          <w:p w:rsidR="009A0BAF" w:rsidRPr="00203605" w:rsidRDefault="009A0BAF" w:rsidP="00A6080B">
            <w:pPr>
              <w:spacing w:line="360" w:lineRule="auto"/>
              <w:jc w:val="both"/>
            </w:pPr>
            <w:r w:rsidRPr="00203605">
              <w:rPr>
                <w:rFonts w:hint="eastAsia"/>
              </w:rPr>
              <w:t>中台效能驗證至少應說明資料處理時間、首</w:t>
            </w:r>
            <w:r w:rsidRPr="00203605">
              <w:rPr>
                <w:rFonts w:hint="eastAsia"/>
              </w:rPr>
              <w:lastRenderedPageBreak/>
              <w:t>次資料處理成功率、重新處理及重試情形、</w:t>
            </w:r>
            <w:r w:rsidRPr="00203605">
              <w:rPr>
                <w:rFonts w:hint="eastAsia"/>
              </w:rPr>
              <w:t>API</w:t>
            </w:r>
            <w:r w:rsidRPr="00203605">
              <w:rPr>
                <w:rFonts w:hint="eastAsia"/>
              </w:rPr>
              <w:t>反應時間及請求成功率之目標值與量測方式；並說明多來源同時傳輸、資料量增加、網路中斷、傳輸失敗、重送</w:t>
            </w:r>
            <w:proofErr w:type="gramStart"/>
            <w:r w:rsidRPr="00203605">
              <w:rPr>
                <w:rFonts w:hint="eastAsia"/>
              </w:rPr>
              <w:t>及補傳等</w:t>
            </w:r>
            <w:proofErr w:type="gramEnd"/>
            <w:r w:rsidRPr="00203605">
              <w:rPr>
                <w:rFonts w:hint="eastAsia"/>
              </w:rPr>
              <w:t>負載與異常情境，以及重複資料檢核之驗證規劃。</w:t>
            </w:r>
          </w:p>
          <w:p w:rsidR="009A0BAF" w:rsidRPr="00203605" w:rsidRDefault="009A0BAF" w:rsidP="00A6080B">
            <w:pPr>
              <w:spacing w:line="360" w:lineRule="auto"/>
              <w:jc w:val="both"/>
            </w:pPr>
            <w:r w:rsidRPr="00203605">
              <w:rPr>
                <w:rFonts w:hint="eastAsia"/>
              </w:rPr>
              <w:t>各項指標應敘明目標值、計算方式、測試環境、驗證方法及佐證資料來源，並說明「在宅醫療資料整合中台」導入第</w:t>
            </w:r>
            <w:r w:rsidRPr="00203605">
              <w:rPr>
                <w:rFonts w:hint="eastAsia"/>
              </w:rPr>
              <w:t>1</w:t>
            </w:r>
            <w:r w:rsidRPr="00203605">
              <w:rPr>
                <w:rFonts w:hint="eastAsia"/>
              </w:rPr>
              <w:t>年成果及第</w:t>
            </w:r>
            <w:r w:rsidRPr="00203605">
              <w:rPr>
                <w:rFonts w:hint="eastAsia"/>
              </w:rPr>
              <w:t>2</w:t>
            </w:r>
            <w:r w:rsidRPr="00203605">
              <w:rPr>
                <w:rFonts w:hint="eastAsia"/>
              </w:rPr>
              <w:t>年擴散推動規劃。</w:t>
            </w:r>
          </w:p>
        </w:tc>
      </w:tr>
      <w:tr w:rsidR="009A0BAF" w:rsidRPr="00781DC1" w:rsidTr="00A6080B">
        <w:tc>
          <w:tcPr>
            <w:tcW w:w="7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lastRenderedPageBreak/>
              <w:t>六</w:t>
            </w:r>
          </w:p>
        </w:tc>
        <w:tc>
          <w:tcPr>
            <w:tcW w:w="320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經費規劃</w:t>
            </w:r>
          </w:p>
        </w:tc>
        <w:tc>
          <w:tcPr>
            <w:tcW w:w="546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jc w:val="both"/>
            </w:pPr>
            <w:r w:rsidRPr="00781DC1">
              <w:t>依本須知會計科目編列之經費編列。</w:t>
            </w:r>
          </w:p>
        </w:tc>
      </w:tr>
    </w:tbl>
    <w:p w:rsidR="009A0BAF" w:rsidRPr="00781DC1" w:rsidRDefault="009A0BAF" w:rsidP="009A0BAF">
      <w:pPr>
        <w:tabs>
          <w:tab w:val="left" w:pos="2610"/>
        </w:tabs>
        <w:spacing w:after="60" w:line="360" w:lineRule="auto"/>
        <w:rPr>
          <w:sz w:val="32"/>
        </w:rPr>
      </w:pPr>
      <w:r w:rsidRPr="00781DC1">
        <w:br w:type="page"/>
      </w:r>
      <w:r w:rsidRPr="00781DC1">
        <w:rPr>
          <w:bCs/>
          <w:sz w:val="32"/>
        </w:rPr>
        <w:lastRenderedPageBreak/>
        <w:t>附件四</w:t>
      </w:r>
      <w:r w:rsidRPr="00781DC1">
        <w:rPr>
          <w:bCs/>
          <w:sz w:val="32"/>
        </w:rPr>
        <w:tab/>
      </w:r>
    </w:p>
    <w:p w:rsidR="009A0BAF" w:rsidRPr="00781DC1" w:rsidRDefault="009A0BAF" w:rsidP="009A0BAF">
      <w:pPr>
        <w:tabs>
          <w:tab w:val="center" w:pos="4611"/>
        </w:tabs>
        <w:spacing w:line="360" w:lineRule="auto"/>
        <w:ind w:right="137"/>
        <w:jc w:val="center"/>
        <w:rPr>
          <w:spacing w:val="-2"/>
          <w:sz w:val="32"/>
        </w:rPr>
      </w:pPr>
      <w:r w:rsidRPr="00781DC1">
        <w:rPr>
          <w:spacing w:val="-2"/>
          <w:sz w:val="32"/>
        </w:rPr>
        <w:t>建議迴避之人員清單</w:t>
      </w:r>
    </w:p>
    <w:p w:rsidR="009A0BAF" w:rsidRPr="00781DC1" w:rsidRDefault="009A0BAF" w:rsidP="009A0BAF">
      <w:pPr>
        <w:tabs>
          <w:tab w:val="center" w:pos="4611"/>
        </w:tabs>
        <w:spacing w:line="360" w:lineRule="auto"/>
        <w:ind w:right="137"/>
        <w:rPr>
          <w:sz w:val="24"/>
        </w:rPr>
      </w:pPr>
      <w:r w:rsidRPr="00781DC1">
        <w:rPr>
          <w:sz w:val="24"/>
        </w:rPr>
        <w:t>申請單位名稱：</w:t>
      </w:r>
    </w:p>
    <w:p w:rsidR="009A0BAF" w:rsidRPr="00781DC1" w:rsidRDefault="009A0BAF" w:rsidP="009A0BAF">
      <w:pPr>
        <w:tabs>
          <w:tab w:val="center" w:pos="4611"/>
        </w:tabs>
        <w:spacing w:line="360" w:lineRule="auto"/>
        <w:ind w:right="137"/>
        <w:rPr>
          <w:sz w:val="24"/>
        </w:rPr>
      </w:pPr>
      <w:r w:rsidRPr="00781DC1">
        <w:rPr>
          <w:sz w:val="24"/>
        </w:rPr>
        <w:t>填寫資料日期：</w:t>
      </w:r>
    </w:p>
    <w:tbl>
      <w:tblPr>
        <w:tblStyle w:val="TableNormal"/>
        <w:tblW w:w="9356" w:type="dxa"/>
        <w:tblInd w:w="-5" w:type="dxa"/>
        <w:tblLayout w:type="fixed"/>
        <w:tblCellMar>
          <w:left w:w="5" w:type="dxa"/>
          <w:right w:w="5" w:type="dxa"/>
        </w:tblCellMar>
        <w:tblLook w:val="01E0" w:firstRow="1" w:lastRow="1" w:firstColumn="1" w:lastColumn="1" w:noHBand="0" w:noVBand="0"/>
      </w:tblPr>
      <w:tblGrid>
        <w:gridCol w:w="1701"/>
        <w:gridCol w:w="1986"/>
        <w:gridCol w:w="1558"/>
        <w:gridCol w:w="4111"/>
      </w:tblGrid>
      <w:tr w:rsidR="009A0BAF" w:rsidRPr="00781DC1" w:rsidTr="00A6080B">
        <w:trPr>
          <w:trHeight w:val="938"/>
        </w:trPr>
        <w:tc>
          <w:tcPr>
            <w:tcW w:w="17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A0BAF" w:rsidRPr="00781DC1" w:rsidRDefault="009A0BAF" w:rsidP="00A6080B">
            <w:pPr>
              <w:pStyle w:val="TableParagraph"/>
              <w:spacing w:line="360" w:lineRule="auto"/>
              <w:ind w:left="3"/>
              <w:jc w:val="center"/>
              <w:rPr>
                <w:rFonts w:ascii="Times New Roman" w:eastAsia="標楷體" w:hAnsi="Times New Roman" w:cs="Times New Roman"/>
                <w:b/>
                <w:sz w:val="24"/>
              </w:rPr>
            </w:pPr>
            <w:r w:rsidRPr="00781DC1">
              <w:rPr>
                <w:rFonts w:ascii="Times New Roman" w:eastAsia="標楷體" w:hAnsi="Times New Roman" w:cs="Times New Roman"/>
                <w:b/>
                <w:spacing w:val="-5"/>
                <w:sz w:val="24"/>
              </w:rPr>
              <w:t>姓名</w:t>
            </w:r>
          </w:p>
        </w:tc>
        <w:tc>
          <w:tcPr>
            <w:tcW w:w="19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A0BAF" w:rsidRPr="00781DC1" w:rsidRDefault="009A0BAF" w:rsidP="00A6080B">
            <w:pPr>
              <w:pStyle w:val="TableParagraph"/>
              <w:spacing w:line="360" w:lineRule="auto"/>
              <w:ind w:left="3"/>
              <w:jc w:val="center"/>
              <w:rPr>
                <w:rFonts w:ascii="Times New Roman" w:eastAsia="標楷體" w:hAnsi="Times New Roman" w:cs="Times New Roman"/>
                <w:b/>
                <w:spacing w:val="-5"/>
                <w:sz w:val="24"/>
              </w:rPr>
            </w:pPr>
            <w:r w:rsidRPr="00781DC1">
              <w:rPr>
                <w:rFonts w:ascii="Times New Roman" w:eastAsia="標楷體" w:hAnsi="Times New Roman" w:cs="Times New Roman"/>
                <w:b/>
                <w:spacing w:val="-5"/>
                <w:sz w:val="24"/>
              </w:rPr>
              <w:t>任職單位</w:t>
            </w:r>
          </w:p>
        </w:tc>
        <w:tc>
          <w:tcPr>
            <w:tcW w:w="15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A0BAF" w:rsidRPr="00781DC1" w:rsidRDefault="009A0BAF" w:rsidP="00A6080B">
            <w:pPr>
              <w:pStyle w:val="TableParagraph"/>
              <w:spacing w:line="360" w:lineRule="auto"/>
              <w:ind w:left="3"/>
              <w:jc w:val="center"/>
              <w:rPr>
                <w:rFonts w:ascii="Times New Roman" w:eastAsia="標楷體" w:hAnsi="Times New Roman" w:cs="Times New Roman"/>
                <w:b/>
                <w:spacing w:val="-5"/>
                <w:sz w:val="24"/>
              </w:rPr>
            </w:pPr>
            <w:r w:rsidRPr="00781DC1">
              <w:rPr>
                <w:rFonts w:ascii="Times New Roman" w:eastAsia="標楷體" w:hAnsi="Times New Roman" w:cs="Times New Roman"/>
                <w:b/>
                <w:spacing w:val="-5"/>
                <w:sz w:val="24"/>
              </w:rPr>
              <w:t>職稱</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9A0BAF" w:rsidRPr="00781DC1" w:rsidRDefault="009A0BAF" w:rsidP="00A6080B">
            <w:pPr>
              <w:pStyle w:val="TableParagraph"/>
              <w:spacing w:line="360" w:lineRule="auto"/>
              <w:ind w:left="3"/>
              <w:jc w:val="center"/>
              <w:rPr>
                <w:rFonts w:ascii="Times New Roman" w:eastAsia="標楷體" w:hAnsi="Times New Roman" w:cs="Times New Roman"/>
                <w:b/>
                <w:spacing w:val="-5"/>
                <w:sz w:val="24"/>
                <w:lang w:eastAsia="zh-TW"/>
              </w:rPr>
            </w:pPr>
            <w:r w:rsidRPr="00781DC1">
              <w:rPr>
                <w:rFonts w:ascii="Times New Roman" w:eastAsia="標楷體" w:hAnsi="Times New Roman" w:cs="Times New Roman"/>
                <w:b/>
                <w:spacing w:val="-5"/>
                <w:sz w:val="24"/>
                <w:lang w:eastAsia="zh-TW"/>
              </w:rPr>
              <w:t>具體應迴避理由及事證（請務必填寫）</w:t>
            </w:r>
          </w:p>
        </w:tc>
      </w:tr>
      <w:tr w:rsidR="009A0BAF" w:rsidRPr="00781DC1" w:rsidTr="00A6080B">
        <w:trPr>
          <w:trHeight w:val="937"/>
        </w:trPr>
        <w:tc>
          <w:tcPr>
            <w:tcW w:w="170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c>
          <w:tcPr>
            <w:tcW w:w="1986"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c>
          <w:tcPr>
            <w:tcW w:w="411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r>
      <w:tr w:rsidR="009A0BAF" w:rsidRPr="00781DC1" w:rsidTr="00A6080B">
        <w:trPr>
          <w:trHeight w:val="934"/>
        </w:trPr>
        <w:tc>
          <w:tcPr>
            <w:tcW w:w="170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c>
          <w:tcPr>
            <w:tcW w:w="1986"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c>
          <w:tcPr>
            <w:tcW w:w="4111"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pStyle w:val="TableParagraph"/>
              <w:spacing w:line="360" w:lineRule="auto"/>
              <w:rPr>
                <w:rFonts w:ascii="Times New Roman" w:eastAsia="標楷體" w:hAnsi="Times New Roman" w:cs="Times New Roman"/>
                <w:lang w:eastAsia="zh-TW"/>
              </w:rPr>
            </w:pPr>
          </w:p>
        </w:tc>
      </w:tr>
    </w:tbl>
    <w:p w:rsidR="009A0BAF" w:rsidRPr="00781DC1" w:rsidRDefault="009A0BAF" w:rsidP="009A0BAF">
      <w:pPr>
        <w:spacing w:line="360" w:lineRule="auto"/>
        <w:rPr>
          <w:sz w:val="24"/>
        </w:rPr>
      </w:pPr>
      <w:proofErr w:type="gramStart"/>
      <w:r w:rsidRPr="00781DC1">
        <w:rPr>
          <w:spacing w:val="-5"/>
          <w:sz w:val="24"/>
        </w:rPr>
        <w:t>註</w:t>
      </w:r>
      <w:proofErr w:type="gramEnd"/>
      <w:r w:rsidRPr="00781DC1">
        <w:rPr>
          <w:spacing w:val="-5"/>
          <w:sz w:val="24"/>
        </w:rPr>
        <w:t>：</w:t>
      </w:r>
    </w:p>
    <w:p w:rsidR="009A0BAF" w:rsidRPr="00781DC1" w:rsidRDefault="009A0BAF" w:rsidP="005105D3">
      <w:pPr>
        <w:pStyle w:val="aff9"/>
        <w:widowControl w:val="0"/>
        <w:numPr>
          <w:ilvl w:val="0"/>
          <w:numId w:val="22"/>
        </w:numPr>
        <w:spacing w:line="360" w:lineRule="auto"/>
        <w:ind w:left="141" w:right="4" w:hanging="88"/>
      </w:pPr>
      <w:r w:rsidRPr="00781DC1">
        <w:rPr>
          <w:spacing w:val="-2"/>
          <w:sz w:val="22"/>
        </w:rPr>
        <w:t>請填列與貴申請人有利益衝突專家學者建議清單，以利審查作業時能先排除邀請，以符公平</w:t>
      </w:r>
    </w:p>
    <w:p w:rsidR="009A0BAF" w:rsidRPr="00781DC1" w:rsidRDefault="009A0BAF" w:rsidP="009A0BAF">
      <w:pPr>
        <w:pStyle w:val="aff9"/>
        <w:widowControl w:val="0"/>
        <w:spacing w:line="360" w:lineRule="auto"/>
        <w:ind w:left="141" w:right="4"/>
      </w:pPr>
      <w:r w:rsidRPr="00781DC1">
        <w:rPr>
          <w:spacing w:val="-2"/>
          <w:sz w:val="22"/>
        </w:rPr>
        <w:t xml:space="preserve">       </w:t>
      </w:r>
      <w:r w:rsidRPr="00781DC1">
        <w:rPr>
          <w:spacing w:val="-2"/>
          <w:sz w:val="22"/>
        </w:rPr>
        <w:t>審查原</w:t>
      </w:r>
      <w:r w:rsidRPr="00781DC1">
        <w:rPr>
          <w:spacing w:val="-6"/>
          <w:sz w:val="22"/>
        </w:rPr>
        <w:t>則。</w:t>
      </w:r>
    </w:p>
    <w:p w:rsidR="009A0BAF" w:rsidRPr="00781DC1" w:rsidRDefault="009A0BAF" w:rsidP="005105D3">
      <w:pPr>
        <w:pStyle w:val="aff9"/>
        <w:widowControl w:val="0"/>
        <w:numPr>
          <w:ilvl w:val="0"/>
          <w:numId w:val="22"/>
        </w:numPr>
        <w:spacing w:line="360" w:lineRule="auto"/>
        <w:ind w:left="141" w:hanging="88"/>
      </w:pPr>
      <w:r w:rsidRPr="00781DC1">
        <w:rPr>
          <w:spacing w:val="-1"/>
          <w:sz w:val="22"/>
        </w:rPr>
        <w:t>建議迴避之審查委員，請務必具體說明迴避理由及事證，否則不予以採納。</w:t>
      </w:r>
    </w:p>
    <w:p w:rsidR="009A0BAF" w:rsidRPr="00781DC1" w:rsidRDefault="009A0BAF" w:rsidP="009A0BAF">
      <w:pPr>
        <w:tabs>
          <w:tab w:val="center" w:pos="4611"/>
        </w:tabs>
        <w:spacing w:line="360" w:lineRule="auto"/>
        <w:ind w:left="141" w:right="137" w:hanging="88"/>
        <w:rPr>
          <w:b/>
          <w:sz w:val="32"/>
        </w:rPr>
      </w:pPr>
    </w:p>
    <w:p w:rsidR="009A0BAF" w:rsidRPr="00781DC1" w:rsidRDefault="009A0BAF" w:rsidP="009A0BAF">
      <w:pPr>
        <w:spacing w:line="360" w:lineRule="auto"/>
        <w:ind w:right="137"/>
        <w:jc w:val="center"/>
        <w:rPr>
          <w:b/>
          <w:spacing w:val="-2"/>
          <w:sz w:val="32"/>
        </w:rPr>
      </w:pPr>
    </w:p>
    <w:p w:rsidR="009A0BAF" w:rsidRPr="00781DC1" w:rsidRDefault="009A0BAF" w:rsidP="009A0BAF">
      <w:pPr>
        <w:spacing w:line="360" w:lineRule="auto"/>
        <w:ind w:right="137"/>
        <w:jc w:val="center"/>
        <w:rPr>
          <w:b/>
          <w:spacing w:val="-2"/>
          <w:sz w:val="32"/>
        </w:rPr>
      </w:pPr>
      <w:r w:rsidRPr="00781DC1">
        <w:br w:type="page"/>
      </w:r>
    </w:p>
    <w:p w:rsidR="009A0BAF" w:rsidRPr="00781DC1" w:rsidRDefault="009A0BAF" w:rsidP="009A0BAF">
      <w:pPr>
        <w:spacing w:after="60" w:line="360" w:lineRule="auto"/>
        <w:rPr>
          <w:sz w:val="32"/>
        </w:rPr>
      </w:pPr>
      <w:r w:rsidRPr="00781DC1">
        <w:rPr>
          <w:bCs/>
          <w:sz w:val="32"/>
        </w:rPr>
        <w:lastRenderedPageBreak/>
        <w:t>附件五</w:t>
      </w:r>
    </w:p>
    <w:p w:rsidR="009A0BAF" w:rsidRPr="00781DC1" w:rsidRDefault="009A0BAF" w:rsidP="009A0BAF">
      <w:pPr>
        <w:spacing w:line="360" w:lineRule="auto"/>
        <w:jc w:val="center"/>
        <w:rPr>
          <w:bCs/>
          <w:kern w:val="2"/>
          <w:sz w:val="36"/>
          <w:szCs w:val="20"/>
        </w:rPr>
      </w:pPr>
      <w:proofErr w:type="gramStart"/>
      <w:r w:rsidRPr="00781DC1">
        <w:rPr>
          <w:bCs/>
          <w:kern w:val="2"/>
          <w:sz w:val="36"/>
          <w:szCs w:val="20"/>
        </w:rPr>
        <w:t>115</w:t>
      </w:r>
      <w:proofErr w:type="gramEnd"/>
      <w:r w:rsidRPr="00781DC1">
        <w:rPr>
          <w:bCs/>
          <w:kern w:val="2"/>
          <w:sz w:val="36"/>
          <w:szCs w:val="20"/>
        </w:rPr>
        <w:t>年度在宅醫療資料整合</w:t>
      </w:r>
      <w:proofErr w:type="gramStart"/>
      <w:r w:rsidRPr="00781DC1">
        <w:rPr>
          <w:bCs/>
          <w:kern w:val="2"/>
          <w:sz w:val="36"/>
          <w:szCs w:val="20"/>
        </w:rPr>
        <w:t>中台場域</w:t>
      </w:r>
      <w:proofErr w:type="gramEnd"/>
      <w:r w:rsidRPr="00781DC1">
        <w:rPr>
          <w:bCs/>
          <w:kern w:val="2"/>
          <w:sz w:val="36"/>
          <w:szCs w:val="20"/>
        </w:rPr>
        <w:t>驗證</w:t>
      </w:r>
    </w:p>
    <w:p w:rsidR="009A0BAF" w:rsidRPr="00781DC1" w:rsidRDefault="009A0BAF" w:rsidP="009A0BAF">
      <w:pPr>
        <w:spacing w:line="360" w:lineRule="auto"/>
        <w:jc w:val="center"/>
        <w:rPr>
          <w:kern w:val="2"/>
          <w:sz w:val="36"/>
          <w:szCs w:val="20"/>
        </w:rPr>
      </w:pPr>
      <w:r w:rsidRPr="00781DC1">
        <w:rPr>
          <w:bCs/>
          <w:kern w:val="2"/>
          <w:sz w:val="36"/>
          <w:szCs w:val="20"/>
        </w:rPr>
        <w:t>專案計畫委辦契約</w:t>
      </w:r>
    </w:p>
    <w:p w:rsidR="009A0BAF" w:rsidRPr="00781DC1" w:rsidRDefault="009A0BAF" w:rsidP="009A0BAF">
      <w:pPr>
        <w:snapToGrid w:val="0"/>
        <w:spacing w:line="360" w:lineRule="auto"/>
        <w:jc w:val="both"/>
        <w:textAlignment w:val="baseline"/>
        <w:rPr>
          <w:kern w:val="2"/>
          <w:sz w:val="24"/>
          <w:szCs w:val="20"/>
        </w:rPr>
      </w:pPr>
    </w:p>
    <w:p w:rsidR="009A0BAF" w:rsidRPr="00781DC1" w:rsidRDefault="009A0BAF" w:rsidP="009A0BAF">
      <w:pPr>
        <w:spacing w:line="360" w:lineRule="auto"/>
        <w:textAlignment w:val="baseline"/>
        <w:rPr>
          <w:kern w:val="2"/>
          <w:sz w:val="24"/>
          <w:szCs w:val="20"/>
        </w:rPr>
      </w:pPr>
      <w:r w:rsidRPr="00781DC1">
        <w:rPr>
          <w:kern w:val="2"/>
          <w:szCs w:val="20"/>
        </w:rPr>
        <w:t>計畫名稱：</w:t>
      </w:r>
      <w:r w:rsidRPr="00781DC1">
        <w:rPr>
          <w:rFonts w:eastAsia="Wingdings 2"/>
          <w:kern w:val="2"/>
          <w:szCs w:val="20"/>
        </w:rPr>
        <w:sym w:font="Wingdings 2" w:char="F099"/>
      </w:r>
      <w:r w:rsidRPr="00781DC1">
        <w:rPr>
          <w:rFonts w:eastAsia="Wingdings 2"/>
          <w:kern w:val="2"/>
          <w:szCs w:val="20"/>
        </w:rPr>
        <w:sym w:font="Wingdings 2" w:char="F099"/>
      </w:r>
      <w:r w:rsidRPr="00781DC1">
        <w:rPr>
          <w:rFonts w:eastAsia="Wingdings 2"/>
          <w:kern w:val="2"/>
          <w:szCs w:val="20"/>
        </w:rPr>
        <w:sym w:font="Wingdings 2" w:char="F099"/>
      </w:r>
      <w:r w:rsidRPr="00781DC1">
        <w:rPr>
          <w:kern w:val="2"/>
          <w:szCs w:val="20"/>
        </w:rPr>
        <w:t>（以下簡稱本案）</w:t>
      </w:r>
    </w:p>
    <w:p w:rsidR="009A0BAF" w:rsidRPr="00781DC1" w:rsidRDefault="009A0BAF" w:rsidP="009A0BAF">
      <w:pPr>
        <w:spacing w:line="360" w:lineRule="auto"/>
        <w:jc w:val="both"/>
        <w:textAlignment w:val="baseline"/>
        <w:rPr>
          <w:kern w:val="2"/>
          <w:szCs w:val="20"/>
        </w:rPr>
      </w:pPr>
      <w:r w:rsidRPr="00781DC1">
        <w:rPr>
          <w:spacing w:val="10"/>
        </w:rPr>
        <w:t>台北市電腦商業同業公會</w:t>
      </w:r>
      <w:r w:rsidRPr="00781DC1">
        <w:rPr>
          <w:kern w:val="2"/>
          <w:szCs w:val="20"/>
        </w:rPr>
        <w:t>（以下簡稱本會）及廠商</w:t>
      </w:r>
      <w:r w:rsidRPr="00781DC1">
        <w:rPr>
          <w:rFonts w:eastAsia="Wingdings 2"/>
          <w:b/>
          <w:bCs/>
          <w:kern w:val="2"/>
          <w:szCs w:val="20"/>
          <w:u w:val="single"/>
        </w:rPr>
        <w:sym w:font="Wingdings 2" w:char="F099"/>
      </w:r>
      <w:r w:rsidRPr="00781DC1">
        <w:rPr>
          <w:rFonts w:eastAsia="Wingdings 2"/>
          <w:b/>
          <w:bCs/>
          <w:kern w:val="2"/>
          <w:szCs w:val="20"/>
          <w:u w:val="single"/>
        </w:rPr>
        <w:sym w:font="Wingdings 2" w:char="F099"/>
      </w:r>
      <w:r w:rsidRPr="00781DC1">
        <w:rPr>
          <w:rFonts w:eastAsia="Wingdings 2"/>
          <w:b/>
          <w:bCs/>
          <w:kern w:val="2"/>
          <w:szCs w:val="20"/>
          <w:u w:val="single"/>
        </w:rPr>
        <w:sym w:font="Wingdings 2" w:char="F099"/>
      </w:r>
      <w:r w:rsidRPr="00781DC1">
        <w:rPr>
          <w:rFonts w:eastAsia="Wingdings 2"/>
          <w:b/>
          <w:bCs/>
          <w:kern w:val="2"/>
          <w:szCs w:val="20"/>
          <w:u w:val="single"/>
        </w:rPr>
        <w:sym w:font="Wingdings 2" w:char="F099"/>
      </w:r>
      <w:r w:rsidRPr="00781DC1">
        <w:rPr>
          <w:rFonts w:eastAsia="Wingdings 2"/>
          <w:b/>
          <w:bCs/>
          <w:kern w:val="2"/>
          <w:szCs w:val="20"/>
          <w:u w:val="single"/>
        </w:rPr>
        <w:sym w:font="Wingdings 2" w:char="F099"/>
      </w:r>
      <w:r w:rsidRPr="00781DC1">
        <w:rPr>
          <w:kern w:val="2"/>
          <w:szCs w:val="20"/>
        </w:rPr>
        <w:t xml:space="preserve"> </w:t>
      </w:r>
      <w:r w:rsidRPr="00781DC1">
        <w:rPr>
          <w:kern w:val="2"/>
          <w:szCs w:val="20"/>
        </w:rPr>
        <w:t>（以下簡稱廠商）雙方同意依政府採購法（以下簡稱採購法）及其主管機關訂定之規定訂定本契約，共同遵守，其條款如下：</w:t>
      </w:r>
    </w:p>
    <w:p w:rsidR="009A0BAF" w:rsidRPr="00781DC1" w:rsidRDefault="009A0BAF" w:rsidP="009A0BAF">
      <w:pPr>
        <w:spacing w:line="360" w:lineRule="auto"/>
        <w:jc w:val="both"/>
        <w:textAlignment w:val="baseline"/>
        <w:rPr>
          <w:b/>
          <w:kern w:val="2"/>
          <w:szCs w:val="20"/>
        </w:rPr>
      </w:pPr>
      <w:r w:rsidRPr="00781DC1">
        <w:rPr>
          <w:b/>
          <w:kern w:val="2"/>
          <w:szCs w:val="20"/>
        </w:rPr>
        <w:t>第一條</w:t>
      </w:r>
      <w:r w:rsidRPr="00781DC1">
        <w:rPr>
          <w:b/>
          <w:kern w:val="2"/>
          <w:szCs w:val="20"/>
        </w:rPr>
        <w:t xml:space="preserve">  </w:t>
      </w:r>
      <w:r w:rsidRPr="00781DC1">
        <w:rPr>
          <w:b/>
          <w:kern w:val="2"/>
          <w:szCs w:val="20"/>
        </w:rPr>
        <w:t>契約文件及效力</w:t>
      </w:r>
    </w:p>
    <w:p w:rsidR="009A0BAF" w:rsidRPr="00781DC1" w:rsidRDefault="009A0BAF" w:rsidP="009A0BAF">
      <w:pPr>
        <w:spacing w:line="360" w:lineRule="auto"/>
        <w:ind w:left="284"/>
        <w:jc w:val="both"/>
        <w:textAlignment w:val="baseline"/>
        <w:rPr>
          <w:kern w:val="2"/>
          <w:szCs w:val="20"/>
        </w:rPr>
      </w:pPr>
      <w:r w:rsidRPr="00781DC1">
        <w:rPr>
          <w:kern w:val="2"/>
          <w:szCs w:val="20"/>
        </w:rPr>
        <w:t>（一）契約包括下列文件：</w:t>
      </w:r>
    </w:p>
    <w:p w:rsidR="009A0BAF" w:rsidRPr="00781DC1" w:rsidRDefault="009A0BAF" w:rsidP="009A0BAF">
      <w:pPr>
        <w:spacing w:line="360" w:lineRule="auto"/>
        <w:ind w:left="851" w:right="57"/>
        <w:jc w:val="both"/>
        <w:textAlignment w:val="baseline"/>
        <w:rPr>
          <w:kern w:val="2"/>
          <w:szCs w:val="20"/>
        </w:rPr>
      </w:pPr>
      <w:r w:rsidRPr="00781DC1">
        <w:rPr>
          <w:kern w:val="2"/>
          <w:szCs w:val="20"/>
        </w:rPr>
        <w:t>1.</w:t>
      </w:r>
      <w:r w:rsidRPr="00781DC1">
        <w:rPr>
          <w:kern w:val="2"/>
          <w:szCs w:val="20"/>
        </w:rPr>
        <w:t>申請文件及其變更或補充。</w:t>
      </w:r>
    </w:p>
    <w:p w:rsidR="009A0BAF" w:rsidRPr="00781DC1" w:rsidRDefault="009A0BAF" w:rsidP="009A0BAF">
      <w:pPr>
        <w:spacing w:line="360" w:lineRule="auto"/>
        <w:ind w:left="851" w:right="57"/>
        <w:jc w:val="both"/>
        <w:textAlignment w:val="baseline"/>
        <w:rPr>
          <w:kern w:val="2"/>
          <w:szCs w:val="20"/>
        </w:rPr>
      </w:pPr>
      <w:r w:rsidRPr="00781DC1">
        <w:rPr>
          <w:kern w:val="2"/>
          <w:szCs w:val="20"/>
        </w:rPr>
        <w:t>2.</w:t>
      </w:r>
      <w:r w:rsidRPr="00781DC1">
        <w:rPr>
          <w:kern w:val="2"/>
          <w:szCs w:val="20"/>
        </w:rPr>
        <w:t>徵案文件及其變更或補充。</w:t>
      </w:r>
    </w:p>
    <w:p w:rsidR="009A0BAF" w:rsidRPr="00781DC1" w:rsidRDefault="009A0BAF" w:rsidP="009A0BAF">
      <w:pPr>
        <w:spacing w:line="360" w:lineRule="auto"/>
        <w:ind w:left="851" w:right="57"/>
        <w:jc w:val="both"/>
        <w:textAlignment w:val="baseline"/>
        <w:rPr>
          <w:kern w:val="2"/>
          <w:szCs w:val="20"/>
        </w:rPr>
      </w:pPr>
      <w:r w:rsidRPr="00781DC1">
        <w:rPr>
          <w:kern w:val="2"/>
          <w:szCs w:val="20"/>
        </w:rPr>
        <w:t>3.</w:t>
      </w:r>
      <w:r w:rsidRPr="00781DC1">
        <w:rPr>
          <w:kern w:val="2"/>
          <w:szCs w:val="20"/>
        </w:rPr>
        <w:t>決審文件及其變更或補充。</w:t>
      </w:r>
    </w:p>
    <w:p w:rsidR="009A0BAF" w:rsidRPr="00781DC1" w:rsidRDefault="009A0BAF" w:rsidP="009A0BAF">
      <w:pPr>
        <w:spacing w:line="360" w:lineRule="auto"/>
        <w:ind w:left="851" w:right="57"/>
        <w:jc w:val="both"/>
        <w:textAlignment w:val="baseline"/>
        <w:rPr>
          <w:kern w:val="2"/>
          <w:szCs w:val="20"/>
          <w:bdr w:val="single" w:sz="4" w:space="0" w:color="000000"/>
        </w:rPr>
      </w:pPr>
      <w:r w:rsidRPr="00781DC1">
        <w:rPr>
          <w:kern w:val="2"/>
          <w:szCs w:val="20"/>
        </w:rPr>
        <w:t>4.</w:t>
      </w:r>
      <w:r w:rsidRPr="00781DC1">
        <w:rPr>
          <w:kern w:val="2"/>
          <w:szCs w:val="20"/>
        </w:rPr>
        <w:t>契約本文、附件及其變更或補充。</w:t>
      </w:r>
    </w:p>
    <w:p w:rsidR="009A0BAF" w:rsidRPr="00781DC1" w:rsidRDefault="009A0BAF" w:rsidP="009A0BAF">
      <w:pPr>
        <w:spacing w:line="360" w:lineRule="auto"/>
        <w:ind w:left="851" w:right="57"/>
        <w:jc w:val="both"/>
        <w:textAlignment w:val="baseline"/>
        <w:rPr>
          <w:kern w:val="2"/>
          <w:szCs w:val="20"/>
        </w:rPr>
      </w:pPr>
      <w:r w:rsidRPr="00781DC1">
        <w:rPr>
          <w:kern w:val="2"/>
          <w:szCs w:val="20"/>
        </w:rPr>
        <w:t>5.</w:t>
      </w:r>
      <w:r w:rsidRPr="00781DC1">
        <w:rPr>
          <w:kern w:val="2"/>
          <w:szCs w:val="20"/>
        </w:rPr>
        <w:t>依契約所提出之履約文件或資料。</w:t>
      </w:r>
    </w:p>
    <w:p w:rsidR="009A0BAF" w:rsidRPr="00781DC1" w:rsidRDefault="009A0BAF" w:rsidP="009A0BAF">
      <w:pPr>
        <w:spacing w:line="360" w:lineRule="auto"/>
        <w:ind w:left="1134" w:right="67" w:hanging="280"/>
        <w:jc w:val="both"/>
        <w:textAlignment w:val="baseline"/>
        <w:rPr>
          <w:kern w:val="2"/>
          <w:szCs w:val="20"/>
        </w:rPr>
      </w:pPr>
      <w:r w:rsidRPr="00781DC1">
        <w:rPr>
          <w:kern w:val="2"/>
          <w:szCs w:val="20"/>
        </w:rPr>
        <w:t>6.</w:t>
      </w:r>
      <w:r w:rsidRPr="00781DC1">
        <w:rPr>
          <w:kern w:val="2"/>
          <w:szCs w:val="20"/>
        </w:rPr>
        <w:t>經審定核可之「</w:t>
      </w:r>
      <w:r w:rsidRPr="00781DC1">
        <w:rPr>
          <w:rFonts w:eastAsia="Wingdings 2"/>
          <w:kern w:val="2"/>
          <w:szCs w:val="20"/>
        </w:rPr>
        <w:sym w:font="Wingdings 2" w:char="F099"/>
      </w:r>
      <w:r w:rsidRPr="00781DC1">
        <w:rPr>
          <w:kern w:val="2"/>
          <w:szCs w:val="20"/>
        </w:rPr>
        <w:t>年度</w:t>
      </w:r>
      <w:r w:rsidRPr="00781DC1">
        <w:rPr>
          <w:rFonts w:eastAsia="Wingdings 2"/>
          <w:kern w:val="2"/>
          <w:szCs w:val="20"/>
        </w:rPr>
        <w:sym w:font="Wingdings 2" w:char="F099"/>
      </w:r>
      <w:r w:rsidRPr="00781DC1">
        <w:rPr>
          <w:rFonts w:eastAsia="Wingdings 2"/>
          <w:kern w:val="2"/>
          <w:szCs w:val="20"/>
        </w:rPr>
        <w:sym w:font="Wingdings 2" w:char="F099"/>
      </w:r>
      <w:r w:rsidRPr="00781DC1">
        <w:rPr>
          <w:rFonts w:eastAsia="Wingdings 2"/>
          <w:kern w:val="2"/>
          <w:szCs w:val="20"/>
        </w:rPr>
        <w:sym w:font="Wingdings 2" w:char="F099"/>
      </w:r>
      <w:r w:rsidRPr="00781DC1">
        <w:rPr>
          <w:kern w:val="2"/>
          <w:szCs w:val="20"/>
        </w:rPr>
        <w:t>計畫」專案計畫書及其變更或補充（以下簡稱本專案計畫書）。</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（二）契約文件，包括以書面、錄音、錄影、照相、微縮、電子數位資料或樣品等方式呈現之原件或複製品。</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（三）契約文件之一切</w:t>
      </w:r>
      <w:proofErr w:type="gramStart"/>
      <w:r w:rsidRPr="00781DC1">
        <w:rPr>
          <w:kern w:val="2"/>
          <w:szCs w:val="20"/>
        </w:rPr>
        <w:t>規定得互為</w:t>
      </w:r>
      <w:proofErr w:type="gramEnd"/>
      <w:r w:rsidRPr="00781DC1">
        <w:rPr>
          <w:kern w:val="2"/>
          <w:szCs w:val="20"/>
        </w:rPr>
        <w:t>補充，如仍有不明確之處，應依公平合理原則解釋之。如有爭議，</w:t>
      </w:r>
      <w:proofErr w:type="gramStart"/>
      <w:r w:rsidRPr="00781DC1">
        <w:rPr>
          <w:kern w:val="2"/>
          <w:szCs w:val="20"/>
        </w:rPr>
        <w:t>依徵案</w:t>
      </w:r>
      <w:proofErr w:type="gramEnd"/>
      <w:r w:rsidRPr="00781DC1">
        <w:rPr>
          <w:kern w:val="2"/>
          <w:szCs w:val="20"/>
        </w:rPr>
        <w:t>須知之規定處理。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（四）契約文字：</w:t>
      </w:r>
    </w:p>
    <w:p w:rsidR="009A0BAF" w:rsidRPr="00781DC1" w:rsidRDefault="009A0BAF" w:rsidP="009A0BAF">
      <w:pPr>
        <w:spacing w:line="360" w:lineRule="auto"/>
        <w:ind w:left="1134" w:right="57" w:hanging="284"/>
        <w:jc w:val="both"/>
        <w:textAlignment w:val="baseline"/>
        <w:rPr>
          <w:kern w:val="2"/>
          <w:szCs w:val="20"/>
        </w:rPr>
      </w:pPr>
      <w:r w:rsidRPr="00781DC1">
        <w:rPr>
          <w:kern w:val="2"/>
          <w:szCs w:val="20"/>
        </w:rPr>
        <w:t>1.</w:t>
      </w:r>
      <w:r w:rsidRPr="00781DC1">
        <w:rPr>
          <w:kern w:val="2"/>
          <w:szCs w:val="20"/>
        </w:rPr>
        <w:t>契約文字以中文為</w:t>
      </w:r>
      <w:proofErr w:type="gramStart"/>
      <w:r w:rsidRPr="00781DC1">
        <w:rPr>
          <w:kern w:val="2"/>
          <w:szCs w:val="20"/>
        </w:rPr>
        <w:t>準</w:t>
      </w:r>
      <w:proofErr w:type="gramEnd"/>
      <w:r w:rsidRPr="00781DC1">
        <w:rPr>
          <w:kern w:val="2"/>
          <w:szCs w:val="20"/>
        </w:rPr>
        <w:t>。但下列情形得以外文為</w:t>
      </w:r>
      <w:proofErr w:type="gramStart"/>
      <w:r w:rsidRPr="00781DC1">
        <w:rPr>
          <w:kern w:val="2"/>
          <w:szCs w:val="20"/>
        </w:rPr>
        <w:t>準</w:t>
      </w:r>
      <w:proofErr w:type="gramEnd"/>
      <w:r w:rsidRPr="00781DC1">
        <w:rPr>
          <w:kern w:val="2"/>
          <w:szCs w:val="20"/>
        </w:rPr>
        <w:t>：</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w:t>
      </w:r>
      <w:r w:rsidRPr="00781DC1">
        <w:rPr>
          <w:kern w:val="2"/>
          <w:szCs w:val="20"/>
        </w:rPr>
        <w:t>1</w:t>
      </w:r>
      <w:r w:rsidRPr="00781DC1">
        <w:rPr>
          <w:kern w:val="2"/>
          <w:szCs w:val="20"/>
        </w:rPr>
        <w:t>）特殊技術或材料之圖文資料。</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w:t>
      </w:r>
      <w:r w:rsidRPr="00781DC1">
        <w:rPr>
          <w:kern w:val="2"/>
          <w:szCs w:val="20"/>
        </w:rPr>
        <w:t>2</w:t>
      </w:r>
      <w:r w:rsidRPr="00781DC1">
        <w:rPr>
          <w:kern w:val="2"/>
          <w:szCs w:val="20"/>
        </w:rPr>
        <w:t>）國際組織、外國政府或其授權機構、公會或商會所出具之文件。</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lastRenderedPageBreak/>
        <w:t>（</w:t>
      </w:r>
      <w:r w:rsidRPr="00781DC1">
        <w:rPr>
          <w:kern w:val="2"/>
          <w:szCs w:val="20"/>
        </w:rPr>
        <w:t>3</w:t>
      </w:r>
      <w:r w:rsidRPr="00781DC1">
        <w:rPr>
          <w:kern w:val="2"/>
          <w:szCs w:val="20"/>
        </w:rPr>
        <w:t>）其他經機關認定確有必要者。</w:t>
      </w:r>
    </w:p>
    <w:p w:rsidR="009A0BAF" w:rsidRPr="00781DC1" w:rsidRDefault="009A0BAF" w:rsidP="009A0BAF">
      <w:pPr>
        <w:spacing w:line="360" w:lineRule="auto"/>
        <w:ind w:left="1134" w:right="57" w:hanging="284"/>
        <w:jc w:val="both"/>
        <w:textAlignment w:val="baseline"/>
        <w:rPr>
          <w:kern w:val="2"/>
          <w:szCs w:val="20"/>
        </w:rPr>
      </w:pPr>
      <w:r w:rsidRPr="00781DC1">
        <w:rPr>
          <w:kern w:val="2"/>
          <w:szCs w:val="20"/>
        </w:rPr>
        <w:t>2.</w:t>
      </w:r>
      <w:r w:rsidRPr="00781DC1">
        <w:rPr>
          <w:kern w:val="2"/>
          <w:szCs w:val="20"/>
        </w:rPr>
        <w:t>契約文字有中文譯文，其與外文</w:t>
      </w:r>
      <w:proofErr w:type="gramStart"/>
      <w:r w:rsidRPr="00781DC1">
        <w:rPr>
          <w:kern w:val="2"/>
          <w:szCs w:val="20"/>
        </w:rPr>
        <w:t>文</w:t>
      </w:r>
      <w:proofErr w:type="gramEnd"/>
      <w:r w:rsidRPr="00781DC1">
        <w:rPr>
          <w:kern w:val="2"/>
          <w:szCs w:val="20"/>
        </w:rPr>
        <w:t>意不符者，除資格文件外，以中文為</w:t>
      </w:r>
      <w:proofErr w:type="gramStart"/>
      <w:r w:rsidRPr="00781DC1">
        <w:rPr>
          <w:kern w:val="2"/>
          <w:szCs w:val="20"/>
        </w:rPr>
        <w:t>準</w:t>
      </w:r>
      <w:proofErr w:type="gramEnd"/>
      <w:r w:rsidRPr="00781DC1">
        <w:rPr>
          <w:kern w:val="2"/>
          <w:szCs w:val="20"/>
        </w:rPr>
        <w:t>。其因譯文</w:t>
      </w:r>
      <w:proofErr w:type="gramStart"/>
      <w:r w:rsidRPr="00781DC1">
        <w:rPr>
          <w:kern w:val="2"/>
          <w:szCs w:val="20"/>
        </w:rPr>
        <w:t>有誤致生</w:t>
      </w:r>
      <w:proofErr w:type="gramEnd"/>
      <w:r w:rsidRPr="00781DC1">
        <w:rPr>
          <w:kern w:val="2"/>
          <w:szCs w:val="20"/>
        </w:rPr>
        <w:t>損害者，由提供譯文之一方負責賠償。</w:t>
      </w:r>
    </w:p>
    <w:p w:rsidR="009A0BAF" w:rsidRPr="00781DC1" w:rsidRDefault="009A0BAF" w:rsidP="009A0BAF">
      <w:pPr>
        <w:spacing w:line="360" w:lineRule="auto"/>
        <w:ind w:left="1134" w:right="57" w:hanging="284"/>
        <w:jc w:val="both"/>
        <w:textAlignment w:val="baseline"/>
        <w:rPr>
          <w:kern w:val="2"/>
          <w:szCs w:val="20"/>
        </w:rPr>
      </w:pPr>
      <w:r w:rsidRPr="00781DC1">
        <w:rPr>
          <w:kern w:val="2"/>
          <w:szCs w:val="20"/>
        </w:rPr>
        <w:t>3.</w:t>
      </w:r>
      <w:r w:rsidRPr="00781DC1">
        <w:rPr>
          <w:kern w:val="2"/>
          <w:szCs w:val="20"/>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rsidR="009A0BAF" w:rsidRPr="00781DC1" w:rsidRDefault="009A0BAF" w:rsidP="009A0BAF">
      <w:pPr>
        <w:spacing w:line="360" w:lineRule="auto"/>
        <w:ind w:left="568" w:hanging="284"/>
        <w:jc w:val="both"/>
        <w:textAlignment w:val="baseline"/>
        <w:rPr>
          <w:kern w:val="2"/>
          <w:szCs w:val="20"/>
          <w:bdr w:val="single" w:sz="4" w:space="0" w:color="000000"/>
        </w:rPr>
      </w:pPr>
      <w:r w:rsidRPr="00781DC1">
        <w:rPr>
          <w:kern w:val="2"/>
          <w:szCs w:val="20"/>
        </w:rPr>
        <w:t>（五）契約所使用之度量衡單位，除另有規定者外，以法定度量衡單位為之。</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（六）契約所定事項如有違反法律強制或禁止規定或無法執行之部分，該</w:t>
      </w:r>
    </w:p>
    <w:p w:rsidR="009A0BAF" w:rsidRPr="00781DC1" w:rsidRDefault="009A0BAF" w:rsidP="009A0BAF">
      <w:pPr>
        <w:spacing w:line="360" w:lineRule="auto"/>
        <w:ind w:left="851" w:firstLine="241"/>
        <w:jc w:val="both"/>
        <w:textAlignment w:val="baseline"/>
        <w:rPr>
          <w:kern w:val="2"/>
          <w:szCs w:val="20"/>
        </w:rPr>
      </w:pPr>
      <w:r w:rsidRPr="00781DC1">
        <w:rPr>
          <w:kern w:val="2"/>
          <w:szCs w:val="20"/>
        </w:rPr>
        <w:t>部分無效。但除去該部分，契約亦可成立者，不影響其他部分之有</w:t>
      </w:r>
    </w:p>
    <w:p w:rsidR="009A0BAF" w:rsidRPr="00781DC1" w:rsidRDefault="009A0BAF" w:rsidP="009A0BAF">
      <w:pPr>
        <w:spacing w:line="360" w:lineRule="auto"/>
        <w:ind w:left="851" w:firstLine="241"/>
        <w:jc w:val="both"/>
        <w:textAlignment w:val="baseline"/>
        <w:rPr>
          <w:kern w:val="2"/>
          <w:sz w:val="24"/>
          <w:szCs w:val="20"/>
        </w:rPr>
      </w:pPr>
      <w:r w:rsidRPr="00781DC1">
        <w:rPr>
          <w:kern w:val="2"/>
          <w:szCs w:val="20"/>
        </w:rPr>
        <w:t>效性。該無效之部分，機關及廠商必要時得依契約原定目的變更之。</w:t>
      </w:r>
      <w:r w:rsidRPr="00781DC1">
        <w:rPr>
          <w:kern w:val="2"/>
          <w:sz w:val="24"/>
          <w:szCs w:val="20"/>
        </w:rPr>
        <w:t xml:space="preserve">   </w:t>
      </w:r>
    </w:p>
    <w:p w:rsidR="009A0BAF" w:rsidRPr="00781DC1" w:rsidRDefault="009A0BAF" w:rsidP="009A0BAF">
      <w:pPr>
        <w:spacing w:line="360" w:lineRule="auto"/>
        <w:ind w:left="851" w:right="57" w:hanging="567"/>
        <w:jc w:val="both"/>
        <w:textAlignment w:val="baseline"/>
        <w:rPr>
          <w:kern w:val="2"/>
          <w:szCs w:val="20"/>
        </w:rPr>
      </w:pPr>
      <w:r w:rsidRPr="00781DC1">
        <w:rPr>
          <w:kern w:val="2"/>
          <w:szCs w:val="20"/>
        </w:rPr>
        <w:t>（七）經雙方代表人或其代理人簽署契約正本，本會及廠商各執</w:t>
      </w:r>
      <w:r w:rsidRPr="00781DC1">
        <w:rPr>
          <w:kern w:val="2"/>
          <w:szCs w:val="20"/>
        </w:rPr>
        <w:t>1</w:t>
      </w:r>
      <w:r w:rsidRPr="00781DC1">
        <w:rPr>
          <w:kern w:val="2"/>
          <w:szCs w:val="20"/>
        </w:rPr>
        <w:t>份，並</w:t>
      </w:r>
    </w:p>
    <w:p w:rsidR="009A0BAF" w:rsidRPr="00781DC1" w:rsidRDefault="009A0BAF" w:rsidP="009A0BAF">
      <w:pPr>
        <w:spacing w:line="360" w:lineRule="auto"/>
        <w:ind w:left="851" w:right="57" w:firstLine="255"/>
        <w:jc w:val="both"/>
        <w:textAlignment w:val="baseline"/>
        <w:rPr>
          <w:kern w:val="2"/>
          <w:szCs w:val="20"/>
        </w:rPr>
      </w:pPr>
      <w:r w:rsidRPr="00781DC1">
        <w:rPr>
          <w:kern w:val="2"/>
          <w:szCs w:val="20"/>
        </w:rPr>
        <w:t>由雙方各依印花稅法之規定繳納印花稅。本會執副本</w:t>
      </w:r>
      <w:r w:rsidRPr="00781DC1">
        <w:rPr>
          <w:rFonts w:eastAsia="Wingdings 2"/>
          <w:kern w:val="2"/>
          <w:szCs w:val="20"/>
        </w:rPr>
        <w:sym w:font="Wingdings 2" w:char="F099"/>
      </w:r>
      <w:r w:rsidRPr="00781DC1">
        <w:rPr>
          <w:kern w:val="2"/>
          <w:szCs w:val="20"/>
        </w:rPr>
        <w:t>份，廠商執</w:t>
      </w:r>
    </w:p>
    <w:p w:rsidR="009A0BAF" w:rsidRPr="00781DC1" w:rsidRDefault="009A0BAF" w:rsidP="009A0BAF">
      <w:pPr>
        <w:spacing w:line="360" w:lineRule="auto"/>
        <w:ind w:left="851" w:right="57" w:firstLine="255"/>
        <w:jc w:val="both"/>
        <w:textAlignment w:val="baseline"/>
        <w:rPr>
          <w:kern w:val="2"/>
          <w:szCs w:val="20"/>
        </w:rPr>
      </w:pPr>
      <w:r w:rsidRPr="00781DC1">
        <w:rPr>
          <w:kern w:val="2"/>
          <w:szCs w:val="20"/>
        </w:rPr>
        <w:t>副本</w:t>
      </w:r>
      <w:r w:rsidRPr="00781DC1">
        <w:rPr>
          <w:rFonts w:eastAsia="Wingdings 2"/>
          <w:kern w:val="2"/>
          <w:szCs w:val="20"/>
        </w:rPr>
        <w:sym w:font="Wingdings 2" w:char="F099"/>
      </w:r>
      <w:r w:rsidRPr="00781DC1">
        <w:rPr>
          <w:kern w:val="2"/>
          <w:szCs w:val="20"/>
        </w:rPr>
        <w:t>份</w:t>
      </w:r>
      <w:proofErr w:type="gramStart"/>
      <w:r w:rsidRPr="00781DC1">
        <w:rPr>
          <w:kern w:val="2"/>
          <w:szCs w:val="20"/>
        </w:rPr>
        <w:t>分別執用</w:t>
      </w:r>
      <w:proofErr w:type="gramEnd"/>
      <w:r w:rsidRPr="00781DC1">
        <w:rPr>
          <w:kern w:val="2"/>
          <w:szCs w:val="20"/>
        </w:rPr>
        <w:t>。副本如有誤</w:t>
      </w:r>
      <w:proofErr w:type="gramStart"/>
      <w:r w:rsidRPr="00781DC1">
        <w:rPr>
          <w:kern w:val="2"/>
          <w:szCs w:val="20"/>
        </w:rPr>
        <w:t>繕</w:t>
      </w:r>
      <w:proofErr w:type="gramEnd"/>
      <w:r w:rsidRPr="00781DC1">
        <w:rPr>
          <w:kern w:val="2"/>
          <w:szCs w:val="20"/>
        </w:rPr>
        <w:t>，以正本為</w:t>
      </w:r>
      <w:proofErr w:type="gramStart"/>
      <w:r w:rsidRPr="00781DC1">
        <w:rPr>
          <w:kern w:val="2"/>
          <w:szCs w:val="20"/>
        </w:rPr>
        <w:t>準</w:t>
      </w:r>
      <w:proofErr w:type="gramEnd"/>
      <w:r w:rsidRPr="00781DC1">
        <w:rPr>
          <w:kern w:val="2"/>
          <w:szCs w:val="20"/>
        </w:rPr>
        <w:t>。</w:t>
      </w:r>
    </w:p>
    <w:p w:rsidR="009A0BAF" w:rsidRPr="00781DC1" w:rsidRDefault="009A0BAF" w:rsidP="009A0BAF">
      <w:pPr>
        <w:spacing w:line="360" w:lineRule="auto"/>
        <w:ind w:left="851" w:right="57" w:hanging="851"/>
        <w:jc w:val="both"/>
        <w:textAlignment w:val="baseline"/>
        <w:rPr>
          <w:b/>
          <w:kern w:val="2"/>
          <w:szCs w:val="20"/>
        </w:rPr>
      </w:pPr>
      <w:r w:rsidRPr="00781DC1">
        <w:rPr>
          <w:b/>
          <w:kern w:val="2"/>
          <w:szCs w:val="20"/>
        </w:rPr>
        <w:t>第一條之</w:t>
      </w:r>
      <w:proofErr w:type="gramStart"/>
      <w:r w:rsidRPr="00781DC1">
        <w:rPr>
          <w:b/>
          <w:kern w:val="2"/>
          <w:szCs w:val="20"/>
        </w:rPr>
        <w:t>一</w:t>
      </w:r>
      <w:proofErr w:type="gramEnd"/>
      <w:r w:rsidRPr="00781DC1">
        <w:rPr>
          <w:b/>
          <w:kern w:val="2"/>
          <w:szCs w:val="20"/>
        </w:rPr>
        <w:t xml:space="preserve"> </w:t>
      </w:r>
      <w:r w:rsidRPr="00781DC1">
        <w:rPr>
          <w:b/>
          <w:kern w:val="2"/>
          <w:szCs w:val="20"/>
        </w:rPr>
        <w:t>用語定義</w:t>
      </w:r>
    </w:p>
    <w:p w:rsidR="009A0BAF" w:rsidRPr="00781DC1" w:rsidRDefault="009A0BAF" w:rsidP="005105D3">
      <w:pPr>
        <w:pStyle w:val="aff9"/>
        <w:numPr>
          <w:ilvl w:val="3"/>
          <w:numId w:val="2"/>
        </w:numPr>
        <w:spacing w:line="360" w:lineRule="auto"/>
        <w:ind w:left="406" w:right="57" w:hanging="26"/>
        <w:jc w:val="both"/>
        <w:textAlignment w:val="baseline"/>
        <w:rPr>
          <w:bCs/>
          <w:kern w:val="2"/>
          <w:szCs w:val="20"/>
        </w:rPr>
      </w:pPr>
      <w:r w:rsidRPr="00781DC1">
        <w:rPr>
          <w:bCs/>
          <w:kern w:val="2"/>
          <w:szCs w:val="20"/>
        </w:rPr>
        <w:t>本契約所稱「機關」，指本會；本契約所引用相關法令</w:t>
      </w:r>
      <w:proofErr w:type="gramStart"/>
      <w:r w:rsidRPr="00781DC1">
        <w:rPr>
          <w:bCs/>
          <w:kern w:val="2"/>
          <w:szCs w:val="20"/>
        </w:rPr>
        <w:t>（</w:t>
      </w:r>
      <w:proofErr w:type="gramEnd"/>
      <w:r w:rsidRPr="00781DC1">
        <w:rPr>
          <w:bCs/>
          <w:kern w:val="2"/>
          <w:szCs w:val="20"/>
        </w:rPr>
        <w:t>如政府</w:t>
      </w:r>
    </w:p>
    <w:p w:rsidR="009A0BAF" w:rsidRPr="00781DC1" w:rsidRDefault="009A0BAF" w:rsidP="009A0BAF">
      <w:pPr>
        <w:pStyle w:val="aff9"/>
        <w:spacing w:line="360" w:lineRule="auto"/>
        <w:ind w:left="406" w:right="57" w:firstLine="994"/>
        <w:jc w:val="both"/>
        <w:textAlignment w:val="baseline"/>
        <w:rPr>
          <w:bCs/>
          <w:kern w:val="2"/>
          <w:szCs w:val="20"/>
        </w:rPr>
      </w:pPr>
      <w:r w:rsidRPr="00781DC1">
        <w:rPr>
          <w:bCs/>
          <w:kern w:val="2"/>
          <w:szCs w:val="20"/>
        </w:rPr>
        <w:t>採購法、政治獻金法等</w:t>
      </w:r>
      <w:proofErr w:type="gramStart"/>
      <w:r w:rsidRPr="00781DC1">
        <w:rPr>
          <w:bCs/>
          <w:kern w:val="2"/>
          <w:szCs w:val="20"/>
        </w:rPr>
        <w:t>）</w:t>
      </w:r>
      <w:proofErr w:type="gramEnd"/>
      <w:r w:rsidRPr="00781DC1">
        <w:rPr>
          <w:bCs/>
          <w:kern w:val="2"/>
          <w:szCs w:val="20"/>
        </w:rPr>
        <w:t>中所稱之「主管機關」、「政府機關</w:t>
      </w:r>
    </w:p>
    <w:p w:rsidR="009A0BAF" w:rsidRPr="00781DC1" w:rsidRDefault="009A0BAF" w:rsidP="009A0BAF">
      <w:pPr>
        <w:pStyle w:val="aff9"/>
        <w:spacing w:line="360" w:lineRule="auto"/>
        <w:ind w:left="406" w:right="57" w:firstLine="994"/>
        <w:jc w:val="both"/>
        <w:textAlignment w:val="baseline"/>
        <w:rPr>
          <w:bCs/>
          <w:kern w:val="2"/>
          <w:szCs w:val="20"/>
        </w:rPr>
      </w:pPr>
      <w:r w:rsidRPr="00781DC1">
        <w:rPr>
          <w:bCs/>
          <w:kern w:val="2"/>
          <w:szCs w:val="20"/>
        </w:rPr>
        <w:t>（構）」等法定用語，仍依各該法令規定辦理，不適用本定義。</w:t>
      </w:r>
    </w:p>
    <w:p w:rsidR="009A0BAF" w:rsidRPr="00781DC1" w:rsidRDefault="009A0BAF" w:rsidP="009A0BAF">
      <w:pPr>
        <w:pStyle w:val="aff9"/>
        <w:spacing w:line="360" w:lineRule="auto"/>
        <w:ind w:left="406" w:right="57" w:firstLine="994"/>
        <w:jc w:val="both"/>
        <w:textAlignment w:val="baseline"/>
        <w:rPr>
          <w:bCs/>
          <w:kern w:val="2"/>
          <w:szCs w:val="20"/>
        </w:rPr>
      </w:pPr>
      <w:r w:rsidRPr="00781DC1">
        <w:rPr>
          <w:bCs/>
          <w:kern w:val="2"/>
          <w:szCs w:val="20"/>
        </w:rPr>
        <w:t>本契約附件另有「機關」定義者，從其附件之約定。</w:t>
      </w:r>
    </w:p>
    <w:p w:rsidR="009A0BAF" w:rsidRPr="00781DC1" w:rsidRDefault="009A0BAF" w:rsidP="009A0BAF">
      <w:pPr>
        <w:spacing w:line="360" w:lineRule="auto"/>
        <w:jc w:val="both"/>
        <w:textAlignment w:val="baseline"/>
        <w:rPr>
          <w:b/>
          <w:kern w:val="2"/>
          <w:szCs w:val="20"/>
        </w:rPr>
      </w:pPr>
      <w:r w:rsidRPr="00781DC1">
        <w:rPr>
          <w:b/>
          <w:kern w:val="2"/>
          <w:szCs w:val="20"/>
        </w:rPr>
        <w:t>第二條</w:t>
      </w:r>
      <w:r w:rsidRPr="00781DC1">
        <w:rPr>
          <w:b/>
          <w:kern w:val="2"/>
          <w:szCs w:val="20"/>
        </w:rPr>
        <w:t xml:space="preserve">  </w:t>
      </w:r>
      <w:r w:rsidRPr="00781DC1">
        <w:rPr>
          <w:b/>
          <w:kern w:val="2"/>
          <w:szCs w:val="20"/>
        </w:rPr>
        <w:t>履約標的</w:t>
      </w:r>
    </w:p>
    <w:p w:rsidR="009A0BAF" w:rsidRPr="00781DC1" w:rsidRDefault="009A0BAF" w:rsidP="005105D3">
      <w:pPr>
        <w:numPr>
          <w:ilvl w:val="0"/>
          <w:numId w:val="21"/>
        </w:numPr>
        <w:spacing w:line="360" w:lineRule="auto"/>
        <w:ind w:hanging="578"/>
        <w:jc w:val="both"/>
        <w:textAlignment w:val="baseline"/>
        <w:rPr>
          <w:kern w:val="2"/>
          <w:szCs w:val="20"/>
          <w:u w:val="single"/>
        </w:rPr>
      </w:pPr>
      <w:r w:rsidRPr="00781DC1">
        <w:rPr>
          <w:kern w:val="2"/>
          <w:szCs w:val="20"/>
        </w:rPr>
        <w:t>廠商應給付之標的及工作事項：除本契約規定外，詳如徵件須知。</w:t>
      </w:r>
    </w:p>
    <w:p w:rsidR="009A0BAF" w:rsidRPr="00781DC1" w:rsidRDefault="009A0BAF" w:rsidP="009A0BAF">
      <w:pPr>
        <w:spacing w:line="360" w:lineRule="auto"/>
        <w:jc w:val="both"/>
        <w:textAlignment w:val="baseline"/>
        <w:rPr>
          <w:b/>
          <w:kern w:val="2"/>
        </w:rPr>
      </w:pPr>
      <w:r w:rsidRPr="00781DC1">
        <w:rPr>
          <w:b/>
          <w:kern w:val="2"/>
        </w:rPr>
        <w:t>第三條</w:t>
      </w:r>
      <w:r w:rsidRPr="00781DC1">
        <w:rPr>
          <w:b/>
          <w:kern w:val="2"/>
        </w:rPr>
        <w:t xml:space="preserve">  </w:t>
      </w:r>
      <w:r w:rsidRPr="00781DC1">
        <w:rPr>
          <w:b/>
          <w:kern w:val="2"/>
        </w:rPr>
        <w:t>契約價金之給付</w:t>
      </w:r>
    </w:p>
    <w:p w:rsidR="009A0BAF" w:rsidRPr="00781DC1" w:rsidRDefault="009A0BAF" w:rsidP="009A0BAF">
      <w:pPr>
        <w:spacing w:line="360" w:lineRule="auto"/>
        <w:ind w:left="899" w:hanging="630"/>
        <w:jc w:val="both"/>
        <w:textAlignment w:val="baseline"/>
        <w:rPr>
          <w:b/>
          <w:kern w:val="2"/>
        </w:rPr>
      </w:pPr>
      <w:r w:rsidRPr="00781DC1">
        <w:rPr>
          <w:kern w:val="2"/>
        </w:rPr>
        <w:t>（一）本契約所稱契約價金，係指以下服務成本加公費法之服務費用。</w:t>
      </w:r>
    </w:p>
    <w:p w:rsidR="009A0BAF" w:rsidRPr="00781DC1" w:rsidRDefault="009A0BAF" w:rsidP="009A0BAF">
      <w:pPr>
        <w:spacing w:before="120" w:line="360" w:lineRule="auto"/>
        <w:ind w:left="851" w:hanging="284"/>
        <w:jc w:val="both"/>
        <w:textAlignment w:val="baseline"/>
        <w:rPr>
          <w:kern w:val="2"/>
        </w:rPr>
      </w:pPr>
      <w:r w:rsidRPr="00781DC1">
        <w:rPr>
          <w:kern w:val="2"/>
        </w:rPr>
        <w:t>服務成本加公費法。</w:t>
      </w:r>
    </w:p>
    <w:p w:rsidR="009A0BAF" w:rsidRPr="00781DC1" w:rsidRDefault="009A0BAF" w:rsidP="009A0BAF">
      <w:pPr>
        <w:spacing w:line="360" w:lineRule="auto"/>
        <w:ind w:left="1135" w:right="57" w:hanging="284"/>
        <w:jc w:val="both"/>
        <w:textAlignment w:val="baseline"/>
        <w:rPr>
          <w:kern w:val="2"/>
        </w:rPr>
      </w:pPr>
      <w:r w:rsidRPr="00781DC1">
        <w:rPr>
          <w:kern w:val="2"/>
        </w:rPr>
        <w:t>1.</w:t>
      </w:r>
      <w:r w:rsidRPr="00781DC1">
        <w:rPr>
          <w:kern w:val="2"/>
        </w:rPr>
        <w:t>本契約之服務費用上限為新臺幣</w:t>
      </w:r>
      <w:r w:rsidRPr="00781DC1">
        <w:rPr>
          <w:kern w:val="2"/>
          <w:u w:val="single"/>
        </w:rPr>
        <w:t xml:space="preserve">      </w:t>
      </w:r>
      <w:r w:rsidRPr="00781DC1">
        <w:rPr>
          <w:kern w:val="2"/>
          <w:u w:val="single"/>
        </w:rPr>
        <w:t>（大寫）</w:t>
      </w:r>
      <w:r w:rsidRPr="00781DC1">
        <w:rPr>
          <w:kern w:val="2"/>
          <w:u w:val="single"/>
        </w:rPr>
        <w:t xml:space="preserve">    </w:t>
      </w:r>
      <w:r w:rsidRPr="00781DC1">
        <w:rPr>
          <w:kern w:val="2"/>
        </w:rPr>
        <w:t>元整（以下簡稱</w:t>
      </w:r>
      <w:r w:rsidRPr="00781DC1">
        <w:rPr>
          <w:kern w:val="2"/>
        </w:rPr>
        <w:lastRenderedPageBreak/>
        <w:t>「上限金額」</w:t>
      </w:r>
      <w:bookmarkStart w:id="7" w:name="_Hlk204847212"/>
      <w:r w:rsidRPr="00781DC1">
        <w:rPr>
          <w:kern w:val="2"/>
          <w:szCs w:val="22"/>
          <w:u w:val="single"/>
        </w:rPr>
        <w:t>，依審查委員於決審後填寫</w:t>
      </w:r>
      <w:bookmarkEnd w:id="7"/>
      <w:r w:rsidRPr="00781DC1">
        <w:rPr>
          <w:kern w:val="2"/>
        </w:rPr>
        <w:t>），包括直接費用（直接薪資、管理費用及其他直接費用）、公費及營業稅。</w:t>
      </w:r>
    </w:p>
    <w:p w:rsidR="009A0BAF" w:rsidRPr="00781DC1" w:rsidRDefault="009A0BAF" w:rsidP="009A0BAF">
      <w:pPr>
        <w:spacing w:line="360" w:lineRule="auto"/>
        <w:ind w:left="1135" w:right="57" w:hanging="284"/>
        <w:jc w:val="both"/>
        <w:textAlignment w:val="baseline"/>
        <w:rPr>
          <w:kern w:val="2"/>
        </w:rPr>
      </w:pPr>
      <w:r w:rsidRPr="00781DC1">
        <w:rPr>
          <w:kern w:val="2"/>
        </w:rPr>
        <w:t>2.</w:t>
      </w:r>
      <w:r w:rsidRPr="00781DC1">
        <w:rPr>
          <w:kern w:val="2"/>
        </w:rPr>
        <w:t>公費，為定額</w:t>
      </w:r>
      <w:r w:rsidRPr="00781DC1">
        <w:rPr>
          <w:kern w:val="2"/>
          <w:u w:val="single"/>
        </w:rPr>
        <w:t xml:space="preserve">   </w:t>
      </w:r>
      <w:r w:rsidRPr="00781DC1">
        <w:rPr>
          <w:kern w:val="2"/>
          <w:u w:val="single"/>
        </w:rPr>
        <w:t>（大寫）</w:t>
      </w:r>
      <w:r w:rsidRPr="00781DC1">
        <w:rPr>
          <w:kern w:val="2"/>
          <w:u w:val="single"/>
        </w:rPr>
        <w:t xml:space="preserve">   </w:t>
      </w:r>
      <w:r w:rsidRPr="00781DC1">
        <w:rPr>
          <w:kern w:val="2"/>
        </w:rPr>
        <w:t>元整（依審查委員於決審後填寫），不得按直接薪資及管理費之金額依一定比率增加，且全部公費不得超過直接薪資扣除非經常性給與之獎金後與管理費用合計金額之</w:t>
      </w:r>
      <w:r w:rsidRPr="00781DC1">
        <w:rPr>
          <w:kern w:val="2"/>
        </w:rPr>
        <w:t>25%</w:t>
      </w:r>
      <w:r w:rsidRPr="00781DC1">
        <w:rPr>
          <w:kern w:val="2"/>
        </w:rPr>
        <w:t>。</w:t>
      </w:r>
      <w:r w:rsidRPr="00781DC1">
        <w:rPr>
          <w:kern w:val="2"/>
        </w:rPr>
        <w:t xml:space="preserve"> </w:t>
      </w:r>
    </w:p>
    <w:p w:rsidR="009A0BAF" w:rsidRPr="00781DC1" w:rsidRDefault="009A0BAF" w:rsidP="009A0BAF">
      <w:pPr>
        <w:spacing w:line="360" w:lineRule="auto"/>
        <w:jc w:val="both"/>
        <w:textAlignment w:val="baseline"/>
        <w:rPr>
          <w:b/>
          <w:kern w:val="2"/>
          <w:szCs w:val="20"/>
        </w:rPr>
      </w:pPr>
      <w:r w:rsidRPr="00781DC1">
        <w:rPr>
          <w:b/>
          <w:kern w:val="2"/>
          <w:szCs w:val="20"/>
        </w:rPr>
        <w:t>第四條</w:t>
      </w:r>
      <w:r w:rsidRPr="00781DC1">
        <w:rPr>
          <w:b/>
          <w:kern w:val="2"/>
          <w:szCs w:val="20"/>
        </w:rPr>
        <w:t xml:space="preserve">  </w:t>
      </w:r>
      <w:r w:rsidRPr="00781DC1">
        <w:rPr>
          <w:b/>
          <w:kern w:val="2"/>
          <w:szCs w:val="20"/>
        </w:rPr>
        <w:t>契約價金之調整</w:t>
      </w:r>
    </w:p>
    <w:p w:rsidR="009A0BAF" w:rsidRPr="00781DC1" w:rsidRDefault="009A0BAF" w:rsidP="005105D3">
      <w:pPr>
        <w:pStyle w:val="aff9"/>
        <w:numPr>
          <w:ilvl w:val="3"/>
          <w:numId w:val="2"/>
        </w:numPr>
        <w:spacing w:line="360" w:lineRule="auto"/>
        <w:ind w:left="392" w:hanging="26"/>
        <w:jc w:val="both"/>
        <w:textAlignment w:val="baseline"/>
        <w:rPr>
          <w:kern w:val="2"/>
          <w:szCs w:val="20"/>
        </w:rPr>
      </w:pPr>
      <w:r w:rsidRPr="00781DC1">
        <w:rPr>
          <w:kern w:val="2"/>
          <w:szCs w:val="20"/>
        </w:rPr>
        <w:t>驗收結果與規定不符，而不妨礙安全及使用需求，亦無減少通常</w:t>
      </w:r>
    </w:p>
    <w:p w:rsidR="009A0BAF" w:rsidRPr="00781DC1" w:rsidRDefault="009A0BAF" w:rsidP="009A0BAF">
      <w:pPr>
        <w:pStyle w:val="aff9"/>
        <w:spacing w:line="360" w:lineRule="auto"/>
        <w:ind w:left="392" w:firstLine="994"/>
        <w:jc w:val="both"/>
        <w:textAlignment w:val="baseline"/>
        <w:rPr>
          <w:kern w:val="2"/>
          <w:szCs w:val="20"/>
        </w:rPr>
      </w:pPr>
      <w:r w:rsidRPr="00781DC1">
        <w:rPr>
          <w:kern w:val="2"/>
          <w:szCs w:val="20"/>
        </w:rPr>
        <w:t>效用或契約預定效用，經審查委員檢討不必拆換、更換或拆換、</w:t>
      </w:r>
    </w:p>
    <w:p w:rsidR="009A0BAF" w:rsidRPr="00781DC1" w:rsidRDefault="009A0BAF" w:rsidP="009A0BAF">
      <w:pPr>
        <w:pStyle w:val="aff9"/>
        <w:spacing w:line="360" w:lineRule="auto"/>
        <w:ind w:left="392" w:firstLine="994"/>
        <w:jc w:val="both"/>
        <w:textAlignment w:val="baseline"/>
        <w:rPr>
          <w:kern w:val="2"/>
          <w:szCs w:val="20"/>
        </w:rPr>
      </w:pPr>
      <w:r w:rsidRPr="00781DC1">
        <w:rPr>
          <w:kern w:val="2"/>
          <w:szCs w:val="20"/>
        </w:rPr>
        <w:t>更換確有困難，或不必補交者，得於必要時減價收受。</w:t>
      </w:r>
    </w:p>
    <w:p w:rsidR="009A0BAF" w:rsidRPr="00781DC1" w:rsidRDefault="009A0BAF" w:rsidP="005105D3">
      <w:pPr>
        <w:pStyle w:val="aff9"/>
        <w:numPr>
          <w:ilvl w:val="3"/>
          <w:numId w:val="2"/>
        </w:numPr>
        <w:spacing w:line="360" w:lineRule="auto"/>
        <w:ind w:left="406" w:firstLine="0"/>
        <w:jc w:val="both"/>
        <w:textAlignment w:val="baseline"/>
        <w:rPr>
          <w:kern w:val="2"/>
          <w:szCs w:val="20"/>
        </w:rPr>
      </w:pPr>
      <w:proofErr w:type="gramStart"/>
      <w:r w:rsidRPr="00781DC1">
        <w:rPr>
          <w:kern w:val="2"/>
          <w:szCs w:val="20"/>
        </w:rPr>
        <w:t>採</w:t>
      </w:r>
      <w:proofErr w:type="gramEnd"/>
      <w:r w:rsidRPr="00781DC1">
        <w:rPr>
          <w:kern w:val="2"/>
          <w:szCs w:val="20"/>
        </w:rPr>
        <w:t>減價收受者，按不符項目標的之契約價金</w:t>
      </w:r>
      <w:r w:rsidRPr="00781DC1">
        <w:rPr>
          <w:b/>
          <w:bCs/>
          <w:szCs w:val="20"/>
          <w:u w:val="single"/>
        </w:rPr>
        <w:t>20%</w:t>
      </w:r>
      <w:r w:rsidRPr="00781DC1">
        <w:rPr>
          <w:kern w:val="2"/>
          <w:szCs w:val="20"/>
        </w:rPr>
        <w:t>減價，並處以減</w:t>
      </w:r>
    </w:p>
    <w:p w:rsidR="009A0BAF" w:rsidRPr="00781DC1" w:rsidRDefault="009A0BAF" w:rsidP="009A0BAF">
      <w:pPr>
        <w:spacing w:line="360" w:lineRule="auto"/>
        <w:ind w:left="434" w:firstLine="938"/>
        <w:jc w:val="both"/>
        <w:textAlignment w:val="baseline"/>
        <w:rPr>
          <w:kern w:val="2"/>
          <w:szCs w:val="20"/>
        </w:rPr>
      </w:pPr>
      <w:r w:rsidRPr="00781DC1">
        <w:rPr>
          <w:kern w:val="2"/>
          <w:szCs w:val="20"/>
        </w:rPr>
        <w:t>價金額</w:t>
      </w:r>
      <w:r w:rsidRPr="00781DC1">
        <w:rPr>
          <w:kern w:val="2"/>
          <w:szCs w:val="20"/>
          <w:u w:val="single"/>
        </w:rPr>
        <w:t>20%</w:t>
      </w:r>
      <w:r w:rsidRPr="00781DC1">
        <w:rPr>
          <w:kern w:val="2"/>
          <w:szCs w:val="20"/>
        </w:rPr>
        <w:t>之違約金。減價及違約金之總額，以該項目之契約價</w:t>
      </w:r>
    </w:p>
    <w:p w:rsidR="009A0BAF" w:rsidRPr="00781DC1" w:rsidRDefault="009A0BAF" w:rsidP="009A0BAF">
      <w:pPr>
        <w:spacing w:line="360" w:lineRule="auto"/>
        <w:ind w:left="434" w:firstLine="938"/>
        <w:jc w:val="both"/>
        <w:textAlignment w:val="baseline"/>
        <w:rPr>
          <w:kern w:val="2"/>
          <w:szCs w:val="20"/>
        </w:rPr>
      </w:pPr>
      <w:r w:rsidRPr="00781DC1">
        <w:rPr>
          <w:kern w:val="2"/>
          <w:szCs w:val="20"/>
        </w:rPr>
        <w:t>金為限。</w:t>
      </w:r>
    </w:p>
    <w:p w:rsidR="009A0BAF" w:rsidRPr="00781DC1" w:rsidRDefault="009A0BAF" w:rsidP="005105D3">
      <w:pPr>
        <w:pStyle w:val="aff9"/>
        <w:numPr>
          <w:ilvl w:val="3"/>
          <w:numId w:val="2"/>
        </w:numPr>
        <w:spacing w:line="360" w:lineRule="auto"/>
        <w:ind w:left="406" w:firstLine="0"/>
        <w:jc w:val="both"/>
        <w:textAlignment w:val="baseline"/>
        <w:rPr>
          <w:kern w:val="2"/>
          <w:szCs w:val="20"/>
        </w:rPr>
      </w:pPr>
      <w:r w:rsidRPr="00781DC1">
        <w:rPr>
          <w:kern w:val="2"/>
          <w:szCs w:val="20"/>
        </w:rPr>
        <w:t>契約價金，除另有規定外，含廠商及其人員依中華民國法令應繳</w:t>
      </w:r>
    </w:p>
    <w:p w:rsidR="009A0BAF" w:rsidRPr="00781DC1" w:rsidRDefault="009A0BAF" w:rsidP="009A0BAF">
      <w:pPr>
        <w:pStyle w:val="aff9"/>
        <w:spacing w:line="360" w:lineRule="auto"/>
        <w:ind w:left="406" w:firstLine="1078"/>
        <w:jc w:val="both"/>
        <w:textAlignment w:val="baseline"/>
        <w:rPr>
          <w:kern w:val="2"/>
          <w:szCs w:val="20"/>
        </w:rPr>
      </w:pPr>
      <w:r w:rsidRPr="00781DC1">
        <w:rPr>
          <w:kern w:val="2"/>
          <w:szCs w:val="20"/>
        </w:rPr>
        <w:t>納之稅捐、規費及強制性保險之保險費。</w:t>
      </w:r>
    </w:p>
    <w:p w:rsidR="009A0BAF" w:rsidRPr="00781DC1" w:rsidRDefault="009A0BAF" w:rsidP="005105D3">
      <w:pPr>
        <w:pStyle w:val="aff9"/>
        <w:numPr>
          <w:ilvl w:val="3"/>
          <w:numId w:val="2"/>
        </w:numPr>
        <w:spacing w:line="360" w:lineRule="auto"/>
        <w:ind w:left="406" w:firstLine="0"/>
        <w:jc w:val="both"/>
        <w:textAlignment w:val="baseline"/>
        <w:rPr>
          <w:kern w:val="2"/>
          <w:szCs w:val="20"/>
        </w:rPr>
      </w:pPr>
      <w:r w:rsidRPr="00781DC1">
        <w:rPr>
          <w:kern w:val="2"/>
          <w:szCs w:val="20"/>
        </w:rPr>
        <w:t>中華民國以外其他國家或地區之稅捐、規費或關稅，由廠商負擔。</w:t>
      </w:r>
    </w:p>
    <w:p w:rsidR="009A0BAF" w:rsidRPr="00781DC1" w:rsidRDefault="009A0BAF" w:rsidP="005105D3">
      <w:pPr>
        <w:pStyle w:val="aff9"/>
        <w:numPr>
          <w:ilvl w:val="3"/>
          <w:numId w:val="2"/>
        </w:numPr>
        <w:spacing w:line="360" w:lineRule="auto"/>
        <w:ind w:left="406" w:firstLine="0"/>
        <w:jc w:val="both"/>
        <w:textAlignment w:val="baseline"/>
        <w:rPr>
          <w:kern w:val="2"/>
          <w:szCs w:val="20"/>
        </w:rPr>
      </w:pPr>
      <w:r w:rsidRPr="00781DC1">
        <w:rPr>
          <w:kern w:val="2"/>
          <w:szCs w:val="20"/>
        </w:rPr>
        <w:t>廠商履約遇有下列政府行為之一，致履約費用增加或減少者，</w:t>
      </w:r>
      <w:proofErr w:type="gramStart"/>
      <w:r w:rsidRPr="00781DC1">
        <w:rPr>
          <w:kern w:val="2"/>
          <w:szCs w:val="20"/>
        </w:rPr>
        <w:t>契</w:t>
      </w:r>
      <w:proofErr w:type="gramEnd"/>
    </w:p>
    <w:p w:rsidR="009A0BAF" w:rsidRPr="00781DC1" w:rsidRDefault="009A0BAF" w:rsidP="009A0BAF">
      <w:pPr>
        <w:spacing w:line="360" w:lineRule="auto"/>
        <w:ind w:left="406" w:firstLine="560"/>
        <w:jc w:val="both"/>
        <w:textAlignment w:val="baseline"/>
        <w:rPr>
          <w:kern w:val="2"/>
          <w:szCs w:val="20"/>
        </w:rPr>
      </w:pPr>
      <w:proofErr w:type="gramStart"/>
      <w:r w:rsidRPr="00781DC1">
        <w:rPr>
          <w:kern w:val="2"/>
          <w:szCs w:val="20"/>
        </w:rPr>
        <w:t>約價金</w:t>
      </w:r>
      <w:proofErr w:type="gramEnd"/>
      <w:r w:rsidRPr="00781DC1">
        <w:rPr>
          <w:kern w:val="2"/>
          <w:szCs w:val="20"/>
        </w:rPr>
        <w:t>得予調整：</w:t>
      </w:r>
    </w:p>
    <w:p w:rsidR="009A0BAF" w:rsidRPr="00781DC1" w:rsidRDefault="009A0BAF" w:rsidP="009A0BAF">
      <w:pPr>
        <w:spacing w:line="360" w:lineRule="auto"/>
        <w:ind w:left="1531" w:right="57" w:hanging="567"/>
        <w:jc w:val="both"/>
        <w:textAlignment w:val="baseline"/>
        <w:rPr>
          <w:kern w:val="2"/>
          <w:szCs w:val="20"/>
        </w:rPr>
      </w:pPr>
      <w:r w:rsidRPr="00781DC1">
        <w:rPr>
          <w:kern w:val="2"/>
          <w:szCs w:val="20"/>
        </w:rPr>
        <w:t>1.</w:t>
      </w:r>
      <w:r w:rsidRPr="00781DC1">
        <w:rPr>
          <w:kern w:val="2"/>
          <w:szCs w:val="20"/>
        </w:rPr>
        <w:t>政府法令之新增或變更。</w:t>
      </w:r>
    </w:p>
    <w:p w:rsidR="009A0BAF" w:rsidRPr="00781DC1" w:rsidRDefault="009A0BAF" w:rsidP="009A0BAF">
      <w:pPr>
        <w:spacing w:line="360" w:lineRule="auto"/>
        <w:ind w:left="1531" w:right="57" w:hanging="567"/>
        <w:jc w:val="both"/>
        <w:textAlignment w:val="baseline"/>
        <w:rPr>
          <w:kern w:val="2"/>
          <w:szCs w:val="20"/>
        </w:rPr>
      </w:pPr>
      <w:r w:rsidRPr="00781DC1">
        <w:rPr>
          <w:kern w:val="2"/>
          <w:szCs w:val="20"/>
        </w:rPr>
        <w:t>2.</w:t>
      </w:r>
      <w:r w:rsidRPr="00781DC1">
        <w:rPr>
          <w:kern w:val="2"/>
          <w:szCs w:val="20"/>
        </w:rPr>
        <w:t>稅捐或規費之新增或變更。</w:t>
      </w:r>
    </w:p>
    <w:p w:rsidR="009A0BAF" w:rsidRPr="00781DC1" w:rsidRDefault="009A0BAF" w:rsidP="009A0BAF">
      <w:pPr>
        <w:spacing w:line="360" w:lineRule="auto"/>
        <w:ind w:left="1531" w:right="57" w:hanging="567"/>
        <w:jc w:val="both"/>
        <w:textAlignment w:val="baseline"/>
        <w:rPr>
          <w:kern w:val="2"/>
          <w:szCs w:val="20"/>
        </w:rPr>
      </w:pPr>
      <w:r w:rsidRPr="00781DC1">
        <w:rPr>
          <w:kern w:val="2"/>
          <w:szCs w:val="20"/>
        </w:rPr>
        <w:t>3.</w:t>
      </w:r>
      <w:r w:rsidRPr="00781DC1">
        <w:rPr>
          <w:kern w:val="2"/>
          <w:szCs w:val="20"/>
        </w:rPr>
        <w:t>政府公告、公定或管制價格或費率之變更。</w:t>
      </w:r>
    </w:p>
    <w:p w:rsidR="009A0BAF" w:rsidRPr="00781DC1" w:rsidRDefault="009A0BAF" w:rsidP="005105D3">
      <w:pPr>
        <w:pStyle w:val="aff9"/>
        <w:numPr>
          <w:ilvl w:val="3"/>
          <w:numId w:val="2"/>
        </w:numPr>
        <w:spacing w:line="360" w:lineRule="auto"/>
        <w:ind w:left="406" w:firstLine="0"/>
        <w:jc w:val="both"/>
        <w:textAlignment w:val="baseline"/>
        <w:rPr>
          <w:kern w:val="2"/>
          <w:szCs w:val="20"/>
        </w:rPr>
      </w:pPr>
      <w:r w:rsidRPr="00781DC1">
        <w:rPr>
          <w:kern w:val="2"/>
          <w:szCs w:val="20"/>
        </w:rPr>
        <w:t>前款情形，屬中華民國政府所為，致履約成本增加者，其所增加</w:t>
      </w:r>
    </w:p>
    <w:p w:rsidR="009A0BAF" w:rsidRPr="00781DC1" w:rsidRDefault="009A0BAF" w:rsidP="009A0BAF">
      <w:pPr>
        <w:pStyle w:val="aff9"/>
        <w:spacing w:line="360" w:lineRule="auto"/>
        <w:ind w:left="406" w:firstLine="560"/>
        <w:jc w:val="both"/>
        <w:textAlignment w:val="baseline"/>
        <w:rPr>
          <w:kern w:val="2"/>
          <w:szCs w:val="20"/>
        </w:rPr>
      </w:pPr>
      <w:r w:rsidRPr="00781DC1">
        <w:rPr>
          <w:kern w:val="2"/>
          <w:szCs w:val="20"/>
        </w:rPr>
        <w:t>之必要費用，由機關負擔；致履約成本減少者，其所減少之部分，</w:t>
      </w:r>
    </w:p>
    <w:p w:rsidR="009A0BAF" w:rsidRPr="00781DC1" w:rsidRDefault="009A0BAF" w:rsidP="009A0BAF">
      <w:pPr>
        <w:pStyle w:val="aff9"/>
        <w:spacing w:line="360" w:lineRule="auto"/>
        <w:ind w:left="406" w:firstLine="560"/>
        <w:jc w:val="both"/>
        <w:textAlignment w:val="baseline"/>
        <w:rPr>
          <w:kern w:val="2"/>
          <w:szCs w:val="20"/>
        </w:rPr>
      </w:pPr>
      <w:r w:rsidRPr="00781DC1">
        <w:rPr>
          <w:kern w:val="2"/>
          <w:szCs w:val="20"/>
        </w:rPr>
        <w:t>得自契約價金中扣除。屬其他國家政府所為，致履約成本增加或減</w:t>
      </w:r>
    </w:p>
    <w:p w:rsidR="009A0BAF" w:rsidRPr="00781DC1" w:rsidRDefault="009A0BAF" w:rsidP="009A0BAF">
      <w:pPr>
        <w:pStyle w:val="aff9"/>
        <w:spacing w:line="360" w:lineRule="auto"/>
        <w:ind w:left="406" w:firstLine="560"/>
        <w:jc w:val="both"/>
        <w:textAlignment w:val="baseline"/>
        <w:rPr>
          <w:kern w:val="2"/>
          <w:szCs w:val="20"/>
        </w:rPr>
      </w:pPr>
      <w:r w:rsidRPr="00781DC1">
        <w:rPr>
          <w:kern w:val="2"/>
          <w:szCs w:val="20"/>
        </w:rPr>
        <w:t>少者，契約價金不予調整。</w:t>
      </w:r>
    </w:p>
    <w:p w:rsidR="009A0BAF" w:rsidRPr="00781DC1" w:rsidRDefault="009A0BAF" w:rsidP="009A0BAF">
      <w:pPr>
        <w:spacing w:line="360" w:lineRule="auto"/>
        <w:jc w:val="both"/>
        <w:textAlignment w:val="baseline"/>
        <w:rPr>
          <w:b/>
          <w:kern w:val="2"/>
          <w:szCs w:val="20"/>
        </w:rPr>
      </w:pPr>
      <w:bookmarkStart w:id="8" w:name="_Hlk146286480"/>
      <w:r w:rsidRPr="00781DC1">
        <w:rPr>
          <w:b/>
          <w:kern w:val="2"/>
          <w:szCs w:val="20"/>
        </w:rPr>
        <w:t>第五條</w:t>
      </w:r>
      <w:r w:rsidRPr="00781DC1">
        <w:rPr>
          <w:b/>
          <w:kern w:val="2"/>
          <w:szCs w:val="20"/>
        </w:rPr>
        <w:t xml:space="preserve">  </w:t>
      </w:r>
      <w:r w:rsidRPr="00781DC1">
        <w:rPr>
          <w:b/>
          <w:kern w:val="2"/>
          <w:szCs w:val="20"/>
        </w:rPr>
        <w:t>契約價金之給付條件</w:t>
      </w:r>
      <w:bookmarkEnd w:id="8"/>
    </w:p>
    <w:p w:rsidR="009A0BAF" w:rsidRPr="00781DC1" w:rsidRDefault="009A0BAF" w:rsidP="009A0BAF">
      <w:pPr>
        <w:spacing w:line="360" w:lineRule="auto"/>
        <w:ind w:left="568" w:hanging="284"/>
        <w:jc w:val="both"/>
        <w:textAlignment w:val="baseline"/>
        <w:rPr>
          <w:kern w:val="2"/>
          <w:szCs w:val="20"/>
        </w:rPr>
      </w:pPr>
      <w:r w:rsidRPr="00781DC1">
        <w:rPr>
          <w:kern w:val="2"/>
          <w:szCs w:val="20"/>
        </w:rPr>
        <w:lastRenderedPageBreak/>
        <w:t>（一）除契約另有約定外，依下列條件辦理付款：</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w:t>
      </w:r>
      <w:r w:rsidRPr="00781DC1">
        <w:rPr>
          <w:kern w:val="2"/>
          <w:szCs w:val="20"/>
        </w:rPr>
        <w:t>分期付款：</w:t>
      </w:r>
      <w:r w:rsidRPr="00781DC1">
        <w:rPr>
          <w:kern w:val="2"/>
          <w:szCs w:val="20"/>
        </w:rPr>
        <w:t xml:space="preserve"> </w:t>
      </w:r>
    </w:p>
    <w:p w:rsidR="009A0BAF" w:rsidRPr="00781DC1" w:rsidRDefault="009A0BAF" w:rsidP="009A0BAF">
      <w:pPr>
        <w:snapToGrid w:val="0"/>
        <w:spacing w:line="360" w:lineRule="auto"/>
        <w:jc w:val="both"/>
        <w:textAlignment w:val="baseline"/>
        <w:rPr>
          <w:kern w:val="2"/>
        </w:rPr>
      </w:pPr>
      <w:r w:rsidRPr="00781DC1">
        <w:rPr>
          <w:kern w:val="2"/>
        </w:rPr>
        <w:t xml:space="preserve">               </w:t>
      </w:r>
      <w:r w:rsidRPr="00781DC1">
        <w:rPr>
          <w:kern w:val="2"/>
        </w:rPr>
        <w:t>服務成本加公費法</w:t>
      </w:r>
    </w:p>
    <w:p w:rsidR="009A0BAF" w:rsidRPr="00781DC1" w:rsidRDefault="009A0BAF" w:rsidP="005105D3">
      <w:pPr>
        <w:numPr>
          <w:ilvl w:val="0"/>
          <w:numId w:val="13"/>
        </w:numPr>
        <w:snapToGrid w:val="0"/>
        <w:spacing w:line="360" w:lineRule="auto"/>
        <w:ind w:left="1470" w:right="57" w:hanging="390"/>
        <w:jc w:val="both"/>
        <w:textAlignment w:val="baseline"/>
        <w:rPr>
          <w:kern w:val="2"/>
          <w:szCs w:val="20"/>
        </w:rPr>
      </w:pPr>
      <w:r w:rsidRPr="00781DC1">
        <w:rPr>
          <w:kern w:val="2"/>
          <w:szCs w:val="20"/>
        </w:rPr>
        <w:t>第一期款於期中審查，經審查委員審查同意後，憑廠商提出計畫期中報告、經費累計表及開立之憑證，經本會審核同意後，撥付本服務費用之</w:t>
      </w:r>
      <w:r w:rsidRPr="00781DC1">
        <w:rPr>
          <w:kern w:val="2"/>
          <w:szCs w:val="20"/>
        </w:rPr>
        <w:t>30%</w:t>
      </w:r>
      <w:r w:rsidRPr="00781DC1">
        <w:rPr>
          <w:kern w:val="2"/>
          <w:szCs w:val="20"/>
        </w:rPr>
        <w:t>。</w:t>
      </w:r>
    </w:p>
    <w:p w:rsidR="009A0BAF" w:rsidRPr="00D16729" w:rsidRDefault="009A0BAF" w:rsidP="005105D3">
      <w:pPr>
        <w:numPr>
          <w:ilvl w:val="0"/>
          <w:numId w:val="13"/>
        </w:numPr>
        <w:snapToGrid w:val="0"/>
        <w:spacing w:line="360" w:lineRule="auto"/>
        <w:ind w:left="1470" w:right="57" w:hanging="390"/>
        <w:jc w:val="both"/>
        <w:textAlignment w:val="baseline"/>
        <w:rPr>
          <w:kern w:val="2"/>
          <w:szCs w:val="20"/>
        </w:rPr>
      </w:pPr>
      <w:r w:rsidRPr="00781DC1">
        <w:rPr>
          <w:kern w:val="2"/>
          <w:szCs w:val="20"/>
        </w:rPr>
        <w:t>第二期款於期末審查，經審查委員審查同意後，憑廠商提出期末執行成果報告、經費累計表及開立之憑證，並由廠商</w:t>
      </w:r>
      <w:proofErr w:type="gramStart"/>
      <w:r w:rsidRPr="00781DC1">
        <w:rPr>
          <w:kern w:val="2"/>
          <w:szCs w:val="20"/>
        </w:rPr>
        <w:t>檢附本案</w:t>
      </w:r>
      <w:proofErr w:type="gramEnd"/>
      <w:r w:rsidRPr="00781DC1">
        <w:rPr>
          <w:kern w:val="2"/>
          <w:szCs w:val="20"/>
        </w:rPr>
        <w:t>當年度會計報表一式</w:t>
      </w:r>
      <w:r w:rsidRPr="00781DC1">
        <w:rPr>
          <w:kern w:val="2"/>
          <w:szCs w:val="20"/>
        </w:rPr>
        <w:t>3</w:t>
      </w:r>
      <w:r w:rsidRPr="00781DC1">
        <w:rPr>
          <w:kern w:val="2"/>
          <w:szCs w:val="20"/>
        </w:rPr>
        <w:t>份，於</w:t>
      </w:r>
      <w:r>
        <w:rPr>
          <w:kern w:val="2"/>
          <w:szCs w:val="20"/>
        </w:rPr>
        <w:t>116</w:t>
      </w:r>
      <w:r>
        <w:rPr>
          <w:kern w:val="2"/>
          <w:szCs w:val="20"/>
        </w:rPr>
        <w:t>年</w:t>
      </w:r>
      <w:r>
        <w:rPr>
          <w:kern w:val="2"/>
          <w:szCs w:val="20"/>
        </w:rPr>
        <w:t>1</w:t>
      </w:r>
      <w:r>
        <w:rPr>
          <w:kern w:val="2"/>
          <w:szCs w:val="20"/>
        </w:rPr>
        <w:t>月</w:t>
      </w:r>
      <w:r>
        <w:rPr>
          <w:kern w:val="2"/>
          <w:szCs w:val="20"/>
        </w:rPr>
        <w:t>15</w:t>
      </w:r>
      <w:r>
        <w:rPr>
          <w:kern w:val="2"/>
          <w:szCs w:val="20"/>
        </w:rPr>
        <w:t>日</w:t>
      </w:r>
      <w:r w:rsidRPr="00D16729">
        <w:rPr>
          <w:kern w:val="2"/>
          <w:szCs w:val="20"/>
        </w:rPr>
        <w:t>前送達機關，經本會審核同意、認可並於驗收合格後，撥付本服務費用之</w:t>
      </w:r>
      <w:r w:rsidRPr="00D16729">
        <w:rPr>
          <w:kern w:val="2"/>
          <w:szCs w:val="20"/>
        </w:rPr>
        <w:t>70%</w:t>
      </w:r>
      <w:r w:rsidRPr="00D16729">
        <w:rPr>
          <w:kern w:val="2"/>
          <w:szCs w:val="20"/>
        </w:rPr>
        <w:t>。</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2.</w:t>
      </w:r>
      <w:r w:rsidRPr="00781DC1">
        <w:rPr>
          <w:kern w:val="2"/>
          <w:szCs w:val="20"/>
        </w:rPr>
        <w:t>驗收後付款：於驗收合格後，本會於接到廠商提出請款單據後，付款期限為</w:t>
      </w:r>
      <w:r w:rsidRPr="00781DC1">
        <w:rPr>
          <w:kern w:val="2"/>
          <w:szCs w:val="20"/>
        </w:rPr>
        <w:t>30</w:t>
      </w:r>
      <w:r w:rsidRPr="00781DC1">
        <w:rPr>
          <w:kern w:val="2"/>
          <w:szCs w:val="20"/>
        </w:rPr>
        <w:t>個工作天。</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3.</w:t>
      </w:r>
      <w:r w:rsidRPr="00781DC1">
        <w:rPr>
          <w:kern w:val="2"/>
          <w:szCs w:val="20"/>
        </w:rPr>
        <w:t>本會辦理付款及審核程序，如發現廠商有文件不符、不足或有疑義而需補正或澄清者，本會應</w:t>
      </w:r>
      <w:proofErr w:type="gramStart"/>
      <w:r w:rsidRPr="00781DC1">
        <w:rPr>
          <w:kern w:val="2"/>
          <w:szCs w:val="20"/>
        </w:rPr>
        <w:t>ㄧ</w:t>
      </w:r>
      <w:proofErr w:type="gramEnd"/>
      <w:r w:rsidRPr="00781DC1">
        <w:rPr>
          <w:kern w:val="2"/>
          <w:szCs w:val="20"/>
        </w:rPr>
        <w:t>次通知澄清或補正，不得分次辦理。其審核及付款期限，自澄清或補正資料送達本會之次日重新起算；本會並應先就無爭議且可單獨計價之部分辦理付款。</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4.</w:t>
      </w:r>
      <w:r w:rsidRPr="00781DC1">
        <w:rPr>
          <w:kern w:val="2"/>
          <w:szCs w:val="20"/>
        </w:rPr>
        <w:t>廠商履約有下列情形之</w:t>
      </w:r>
      <w:proofErr w:type="gramStart"/>
      <w:r w:rsidRPr="00781DC1">
        <w:rPr>
          <w:kern w:val="2"/>
          <w:szCs w:val="20"/>
        </w:rPr>
        <w:t>一</w:t>
      </w:r>
      <w:proofErr w:type="gramEnd"/>
      <w:r w:rsidRPr="00781DC1">
        <w:rPr>
          <w:kern w:val="2"/>
          <w:szCs w:val="20"/>
        </w:rPr>
        <w:t>者，本會得暫停給付契約</w:t>
      </w:r>
      <w:proofErr w:type="gramStart"/>
      <w:r w:rsidRPr="00781DC1">
        <w:rPr>
          <w:kern w:val="2"/>
          <w:szCs w:val="20"/>
        </w:rPr>
        <w:t>價金至情形</w:t>
      </w:r>
      <w:proofErr w:type="gramEnd"/>
      <w:r w:rsidRPr="00781DC1">
        <w:rPr>
          <w:kern w:val="2"/>
          <w:szCs w:val="20"/>
        </w:rPr>
        <w:t>消滅為止：</w:t>
      </w:r>
    </w:p>
    <w:p w:rsidR="009A0BAF" w:rsidRPr="00781DC1" w:rsidRDefault="009A0BAF" w:rsidP="009A0BAF">
      <w:pPr>
        <w:spacing w:line="360" w:lineRule="auto"/>
        <w:ind w:left="1531" w:hanging="397"/>
        <w:jc w:val="both"/>
        <w:textAlignment w:val="baseline"/>
        <w:rPr>
          <w:kern w:val="2"/>
          <w:szCs w:val="20"/>
        </w:rPr>
      </w:pPr>
      <w:r w:rsidRPr="00781DC1">
        <w:rPr>
          <w:kern w:val="2"/>
          <w:szCs w:val="20"/>
        </w:rPr>
        <w:t>（</w:t>
      </w:r>
      <w:r w:rsidRPr="00781DC1">
        <w:rPr>
          <w:kern w:val="2"/>
          <w:szCs w:val="20"/>
        </w:rPr>
        <w:t>1</w:t>
      </w:r>
      <w:r w:rsidRPr="00781DC1">
        <w:rPr>
          <w:kern w:val="2"/>
          <w:szCs w:val="20"/>
        </w:rPr>
        <w:t>）履約實際進度因可歸責於廠商之事由，落後預定進度達</w:t>
      </w:r>
      <w:r w:rsidRPr="00781DC1">
        <w:rPr>
          <w:kern w:val="2"/>
          <w:szCs w:val="20"/>
          <w:u w:val="single"/>
        </w:rPr>
        <w:t>10%</w:t>
      </w:r>
      <w:r w:rsidRPr="00781DC1">
        <w:rPr>
          <w:kern w:val="2"/>
          <w:szCs w:val="20"/>
        </w:rPr>
        <w:t xml:space="preserve">    </w:t>
      </w:r>
      <w:r w:rsidRPr="00781DC1">
        <w:rPr>
          <w:kern w:val="2"/>
          <w:szCs w:val="20"/>
        </w:rPr>
        <w:t>以上者。</w:t>
      </w:r>
    </w:p>
    <w:p w:rsidR="009A0BAF" w:rsidRPr="00781DC1" w:rsidRDefault="009A0BAF" w:rsidP="009A0BAF">
      <w:pPr>
        <w:spacing w:line="360" w:lineRule="auto"/>
        <w:ind w:left="1531" w:hanging="397"/>
        <w:jc w:val="both"/>
        <w:textAlignment w:val="baseline"/>
        <w:rPr>
          <w:kern w:val="2"/>
          <w:szCs w:val="20"/>
        </w:rPr>
      </w:pPr>
      <w:r w:rsidRPr="00781DC1">
        <w:rPr>
          <w:kern w:val="2"/>
          <w:szCs w:val="20"/>
        </w:rPr>
        <w:t>（</w:t>
      </w:r>
      <w:r w:rsidRPr="00781DC1">
        <w:rPr>
          <w:kern w:val="2"/>
          <w:szCs w:val="20"/>
        </w:rPr>
        <w:t>2</w:t>
      </w:r>
      <w:r w:rsidRPr="00781DC1">
        <w:rPr>
          <w:kern w:val="2"/>
          <w:szCs w:val="20"/>
        </w:rPr>
        <w:t>）履約有瑕疵經書面通知限期改善而逾期未改善者。</w:t>
      </w:r>
    </w:p>
    <w:p w:rsidR="009A0BAF" w:rsidRPr="00781DC1" w:rsidRDefault="009A0BAF" w:rsidP="009A0BAF">
      <w:pPr>
        <w:spacing w:line="360" w:lineRule="auto"/>
        <w:ind w:left="1531" w:hanging="397"/>
        <w:jc w:val="both"/>
        <w:textAlignment w:val="baseline"/>
        <w:rPr>
          <w:kern w:val="2"/>
          <w:szCs w:val="20"/>
        </w:rPr>
      </w:pPr>
      <w:r w:rsidRPr="00781DC1">
        <w:rPr>
          <w:kern w:val="2"/>
          <w:szCs w:val="20"/>
        </w:rPr>
        <w:t>（</w:t>
      </w:r>
      <w:r w:rsidRPr="00781DC1">
        <w:rPr>
          <w:kern w:val="2"/>
          <w:szCs w:val="20"/>
        </w:rPr>
        <w:t>3</w:t>
      </w:r>
      <w:r w:rsidRPr="00781DC1">
        <w:rPr>
          <w:kern w:val="2"/>
          <w:szCs w:val="20"/>
        </w:rPr>
        <w:t>）未履行契約應辦事項，經通知限期履行，屆期仍不履行者。</w:t>
      </w:r>
    </w:p>
    <w:p w:rsidR="009A0BAF" w:rsidRPr="00781DC1" w:rsidRDefault="009A0BAF" w:rsidP="009A0BAF">
      <w:pPr>
        <w:spacing w:line="360" w:lineRule="auto"/>
        <w:ind w:left="1531" w:hanging="397"/>
        <w:jc w:val="both"/>
        <w:textAlignment w:val="baseline"/>
        <w:rPr>
          <w:kern w:val="2"/>
          <w:szCs w:val="20"/>
        </w:rPr>
      </w:pPr>
      <w:r w:rsidRPr="00781DC1">
        <w:rPr>
          <w:kern w:val="2"/>
          <w:szCs w:val="20"/>
        </w:rPr>
        <w:t>（</w:t>
      </w:r>
      <w:r w:rsidRPr="00781DC1">
        <w:rPr>
          <w:kern w:val="2"/>
          <w:szCs w:val="20"/>
        </w:rPr>
        <w:t>4</w:t>
      </w:r>
      <w:r w:rsidRPr="00781DC1">
        <w:rPr>
          <w:kern w:val="2"/>
          <w:szCs w:val="20"/>
        </w:rPr>
        <w:t>）廠商對其派至機關提供勞務之派駐勞工，未依法給付工資，未依規定繳納勞工保險費、就業保險費、勞工職業災害保險費、全民健康保險費或未提繳勞工退休金，且可歸責於廠商，經通知改</w:t>
      </w:r>
      <w:r w:rsidRPr="00781DC1">
        <w:rPr>
          <w:kern w:val="2"/>
          <w:szCs w:val="20"/>
        </w:rPr>
        <w:lastRenderedPageBreak/>
        <w:t>正而逾期未改正者。</w:t>
      </w:r>
    </w:p>
    <w:p w:rsidR="009A0BAF" w:rsidRPr="00781DC1" w:rsidRDefault="009A0BAF" w:rsidP="009A0BAF">
      <w:pPr>
        <w:spacing w:line="360" w:lineRule="auto"/>
        <w:ind w:left="1531" w:hanging="397"/>
        <w:jc w:val="both"/>
        <w:textAlignment w:val="baseline"/>
        <w:rPr>
          <w:kern w:val="2"/>
          <w:szCs w:val="20"/>
        </w:rPr>
      </w:pPr>
      <w:r w:rsidRPr="00781DC1">
        <w:rPr>
          <w:kern w:val="2"/>
          <w:szCs w:val="20"/>
        </w:rPr>
        <w:t>（</w:t>
      </w:r>
      <w:r w:rsidRPr="00781DC1">
        <w:rPr>
          <w:kern w:val="2"/>
          <w:szCs w:val="20"/>
        </w:rPr>
        <w:t>5</w:t>
      </w:r>
      <w:r w:rsidRPr="00781DC1">
        <w:rPr>
          <w:kern w:val="2"/>
          <w:szCs w:val="20"/>
        </w:rPr>
        <w:t>）廠商履約人員不適任，經通知更換仍延不辦理者。</w:t>
      </w:r>
    </w:p>
    <w:p w:rsidR="009A0BAF" w:rsidRPr="00781DC1" w:rsidRDefault="009A0BAF" w:rsidP="009A0BAF">
      <w:pPr>
        <w:spacing w:line="360" w:lineRule="auto"/>
        <w:ind w:left="1531" w:hanging="397"/>
        <w:jc w:val="both"/>
        <w:textAlignment w:val="baseline"/>
        <w:rPr>
          <w:kern w:val="2"/>
          <w:szCs w:val="20"/>
        </w:rPr>
      </w:pPr>
      <w:r w:rsidRPr="00781DC1">
        <w:rPr>
          <w:kern w:val="2"/>
          <w:szCs w:val="20"/>
        </w:rPr>
        <w:t>（</w:t>
      </w:r>
      <w:r w:rsidRPr="00781DC1">
        <w:rPr>
          <w:kern w:val="2"/>
          <w:szCs w:val="20"/>
        </w:rPr>
        <w:t>6</w:t>
      </w:r>
      <w:r w:rsidRPr="00781DC1">
        <w:rPr>
          <w:kern w:val="2"/>
          <w:szCs w:val="20"/>
        </w:rPr>
        <w:t>）其他違反法令或契約情形。</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（二）契約價金得依物價指數調整者，應註明下列事項：無</w:t>
      </w:r>
    </w:p>
    <w:p w:rsidR="009A0BAF" w:rsidRPr="00781DC1" w:rsidRDefault="009A0BAF" w:rsidP="009A0BAF">
      <w:pPr>
        <w:spacing w:line="360" w:lineRule="auto"/>
        <w:ind w:left="851" w:hanging="567"/>
        <w:jc w:val="both"/>
        <w:textAlignment w:val="baseline"/>
        <w:rPr>
          <w:spacing w:val="4"/>
          <w:kern w:val="2"/>
          <w:szCs w:val="20"/>
        </w:rPr>
      </w:pPr>
      <w:r w:rsidRPr="00781DC1">
        <w:rPr>
          <w:kern w:val="2"/>
          <w:szCs w:val="20"/>
        </w:rPr>
        <w:t>（三）</w:t>
      </w:r>
      <w:r w:rsidRPr="00781DC1">
        <w:rPr>
          <w:spacing w:val="4"/>
          <w:kern w:val="2"/>
          <w:szCs w:val="20"/>
        </w:rPr>
        <w:t>廠商計價領款之印章，除另有約定外，以廠商於徵案文件所</w:t>
      </w:r>
      <w:proofErr w:type="gramStart"/>
      <w:r w:rsidRPr="00781DC1">
        <w:rPr>
          <w:spacing w:val="4"/>
          <w:kern w:val="2"/>
          <w:szCs w:val="20"/>
        </w:rPr>
        <w:t>蓋之章為</w:t>
      </w:r>
      <w:proofErr w:type="gramEnd"/>
      <w:r w:rsidRPr="00781DC1">
        <w:rPr>
          <w:spacing w:val="4"/>
          <w:kern w:val="2"/>
          <w:szCs w:val="20"/>
        </w:rPr>
        <w:t>之。</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（四）廠商請領契約價金時應提出電子或紙本統一發票，依法免用統一發票者應提出收據（即本條第</w:t>
      </w:r>
      <w:r w:rsidRPr="00781DC1">
        <w:rPr>
          <w:kern w:val="2"/>
          <w:szCs w:val="20"/>
        </w:rPr>
        <w:t>1</w:t>
      </w:r>
      <w:r w:rsidRPr="00781DC1">
        <w:rPr>
          <w:kern w:val="2"/>
          <w:szCs w:val="20"/>
        </w:rPr>
        <w:t>款所稱憑證）。</w:t>
      </w:r>
    </w:p>
    <w:p w:rsidR="009A0BAF" w:rsidRPr="00781DC1" w:rsidRDefault="009A0BAF" w:rsidP="009A0BAF">
      <w:pPr>
        <w:spacing w:line="360" w:lineRule="auto"/>
        <w:ind w:left="898" w:hanging="568"/>
      </w:pPr>
      <w:r w:rsidRPr="00781DC1">
        <w:t>（五）廠商請領契約價金時應提出之其他文件依本條</w:t>
      </w:r>
      <w:r w:rsidRPr="00781DC1">
        <w:rPr>
          <w:kern w:val="2"/>
          <w:szCs w:val="20"/>
        </w:rPr>
        <w:t>第</w:t>
      </w:r>
      <w:r w:rsidRPr="00781DC1">
        <w:rPr>
          <w:kern w:val="2"/>
          <w:szCs w:val="20"/>
        </w:rPr>
        <w:t>1</w:t>
      </w:r>
      <w:r w:rsidRPr="00781DC1">
        <w:rPr>
          <w:kern w:val="2"/>
          <w:szCs w:val="20"/>
        </w:rPr>
        <w:t>款</w:t>
      </w:r>
      <w:r w:rsidRPr="00781DC1">
        <w:t>規定辦理。</w:t>
      </w:r>
    </w:p>
    <w:p w:rsidR="009A0BAF" w:rsidRPr="00781DC1" w:rsidRDefault="009A0BAF" w:rsidP="009A0BAF">
      <w:pPr>
        <w:spacing w:line="360" w:lineRule="auto"/>
        <w:ind w:left="851" w:hanging="567"/>
        <w:jc w:val="both"/>
        <w:textAlignment w:val="baseline"/>
      </w:pPr>
      <w:r w:rsidRPr="00781DC1">
        <w:t>（六）前款文件，應有出具人之簽名或蓋章。但慣例無需簽名或蓋章者，不在此限。</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（七）廠商履約有逾期違約金、損害賠償或其他任何依本契約應支付之金額；或有委託標的損壞或短缺、不實行為、未完全履約、不符契約規定、</w:t>
      </w:r>
      <w:proofErr w:type="gramStart"/>
      <w:r w:rsidRPr="00781DC1">
        <w:rPr>
          <w:kern w:val="2"/>
          <w:szCs w:val="20"/>
        </w:rPr>
        <w:t>溢領價金</w:t>
      </w:r>
      <w:proofErr w:type="gramEnd"/>
      <w:r w:rsidRPr="00781DC1">
        <w:rPr>
          <w:kern w:val="2"/>
          <w:szCs w:val="20"/>
        </w:rPr>
        <w:t>或減少履約事項等情形時，本會得自應付價金中扣抵；其有不足者，得通知廠商給付或自保證金扣抵。廠商應於接獲通知後</w:t>
      </w:r>
      <w:r w:rsidRPr="00781DC1">
        <w:rPr>
          <w:kern w:val="2"/>
          <w:szCs w:val="20"/>
        </w:rPr>
        <w:t>30</w:t>
      </w:r>
      <w:r w:rsidRPr="00781DC1">
        <w:rPr>
          <w:kern w:val="2"/>
          <w:szCs w:val="20"/>
        </w:rPr>
        <w:t>日內給付。廠商如有偽造、變造、隱匿等不實行為者，機關除得解除或終止本契約外，得另請求相當於本契約公費金額之懲罰性違約金（服務成本加公費法）。</w:t>
      </w:r>
    </w:p>
    <w:p w:rsidR="009A0BAF" w:rsidRPr="00781DC1" w:rsidRDefault="009A0BAF" w:rsidP="009A0BAF">
      <w:pPr>
        <w:spacing w:line="360" w:lineRule="auto"/>
        <w:ind w:left="851" w:right="57" w:hanging="567"/>
        <w:jc w:val="both"/>
        <w:textAlignment w:val="baseline"/>
        <w:rPr>
          <w:kern w:val="2"/>
          <w:szCs w:val="20"/>
        </w:rPr>
      </w:pPr>
      <w:r w:rsidRPr="00781DC1">
        <w:rPr>
          <w:kern w:val="2"/>
          <w:szCs w:val="20"/>
        </w:rPr>
        <w:t>（八）分包契約依採購法第</w:t>
      </w:r>
      <w:r w:rsidRPr="00781DC1">
        <w:rPr>
          <w:kern w:val="2"/>
          <w:szCs w:val="20"/>
        </w:rPr>
        <w:t>67</w:t>
      </w:r>
      <w:r w:rsidRPr="00781DC1">
        <w:rPr>
          <w:kern w:val="2"/>
          <w:szCs w:val="20"/>
        </w:rPr>
        <w:t>條第</w:t>
      </w:r>
      <w:r w:rsidRPr="00781DC1">
        <w:rPr>
          <w:kern w:val="2"/>
          <w:szCs w:val="20"/>
        </w:rPr>
        <w:t>2</w:t>
      </w:r>
      <w:r w:rsidRPr="00781DC1">
        <w:rPr>
          <w:kern w:val="2"/>
          <w:szCs w:val="20"/>
        </w:rPr>
        <w:t>項報備於機關，並經廠商就分包部分設定權利質權</w:t>
      </w:r>
      <w:proofErr w:type="gramStart"/>
      <w:r w:rsidRPr="00781DC1">
        <w:rPr>
          <w:kern w:val="2"/>
          <w:szCs w:val="20"/>
        </w:rPr>
        <w:t>予分</w:t>
      </w:r>
      <w:proofErr w:type="gramEnd"/>
      <w:r w:rsidRPr="00781DC1">
        <w:rPr>
          <w:kern w:val="2"/>
          <w:szCs w:val="20"/>
        </w:rPr>
        <w:t>包廠商者，該分包契約所載付款條件應符合前列各款規定（採購法第</w:t>
      </w:r>
      <w:r w:rsidRPr="00781DC1">
        <w:rPr>
          <w:kern w:val="2"/>
          <w:szCs w:val="20"/>
        </w:rPr>
        <w:t>98</w:t>
      </w:r>
      <w:r w:rsidRPr="00781DC1">
        <w:rPr>
          <w:kern w:val="2"/>
          <w:szCs w:val="20"/>
        </w:rPr>
        <w:t>條之規定除外）或與機關另行議定。</w:t>
      </w:r>
    </w:p>
    <w:p w:rsidR="009A0BAF" w:rsidRPr="00781DC1" w:rsidRDefault="009A0BAF" w:rsidP="009A0BAF">
      <w:pPr>
        <w:spacing w:line="360" w:lineRule="auto"/>
        <w:ind w:left="482" w:hanging="482"/>
        <w:jc w:val="both"/>
        <w:textAlignment w:val="baseline"/>
        <w:rPr>
          <w:b/>
          <w:kern w:val="2"/>
          <w:szCs w:val="20"/>
        </w:rPr>
      </w:pPr>
      <w:bookmarkStart w:id="9" w:name="_Hlk146286471"/>
      <w:r w:rsidRPr="00781DC1">
        <w:rPr>
          <w:b/>
          <w:kern w:val="2"/>
          <w:szCs w:val="20"/>
        </w:rPr>
        <w:t>第五條之</w:t>
      </w:r>
      <w:proofErr w:type="gramStart"/>
      <w:r w:rsidRPr="00781DC1">
        <w:rPr>
          <w:b/>
          <w:kern w:val="2"/>
          <w:szCs w:val="20"/>
        </w:rPr>
        <w:t>一</w:t>
      </w:r>
      <w:proofErr w:type="gramEnd"/>
      <w:r w:rsidRPr="00781DC1">
        <w:rPr>
          <w:b/>
          <w:kern w:val="2"/>
          <w:szCs w:val="20"/>
        </w:rPr>
        <w:t xml:space="preserve">  </w:t>
      </w:r>
      <w:r w:rsidRPr="00781DC1">
        <w:rPr>
          <w:b/>
          <w:kern w:val="2"/>
          <w:szCs w:val="20"/>
        </w:rPr>
        <w:t>契約價金處理及支給方式</w:t>
      </w:r>
      <w:bookmarkEnd w:id="9"/>
    </w:p>
    <w:p w:rsidR="009A0BAF" w:rsidRPr="00781DC1" w:rsidRDefault="009A0BAF" w:rsidP="005105D3">
      <w:pPr>
        <w:numPr>
          <w:ilvl w:val="0"/>
          <w:numId w:val="14"/>
        </w:numPr>
        <w:spacing w:line="360" w:lineRule="auto"/>
        <w:jc w:val="both"/>
        <w:textAlignment w:val="baseline"/>
        <w:rPr>
          <w:kern w:val="2"/>
          <w:szCs w:val="20"/>
        </w:rPr>
      </w:pPr>
      <w:r w:rsidRPr="00781DC1">
        <w:rPr>
          <w:kern w:val="2"/>
          <w:szCs w:val="20"/>
        </w:rPr>
        <w:t>記錄及支給：</w:t>
      </w:r>
    </w:p>
    <w:p w:rsidR="009A0BAF" w:rsidRPr="00781DC1" w:rsidRDefault="009A0BAF" w:rsidP="009A0BAF">
      <w:pPr>
        <w:spacing w:line="360" w:lineRule="auto"/>
        <w:ind w:left="952" w:hanging="298"/>
        <w:jc w:val="both"/>
        <w:textAlignment w:val="baseline"/>
        <w:rPr>
          <w:kern w:val="2"/>
          <w:szCs w:val="20"/>
        </w:rPr>
      </w:pPr>
      <w:r w:rsidRPr="00781DC1">
        <w:rPr>
          <w:kern w:val="2"/>
          <w:szCs w:val="20"/>
        </w:rPr>
        <w:t>服務成本加公費法：</w:t>
      </w:r>
    </w:p>
    <w:p w:rsidR="009A0BAF" w:rsidRPr="00781DC1" w:rsidRDefault="009A0BAF" w:rsidP="005105D3">
      <w:pPr>
        <w:numPr>
          <w:ilvl w:val="0"/>
          <w:numId w:val="15"/>
        </w:numPr>
        <w:spacing w:line="360" w:lineRule="auto"/>
        <w:ind w:left="952" w:hanging="298"/>
        <w:jc w:val="both"/>
        <w:textAlignment w:val="baseline"/>
        <w:rPr>
          <w:kern w:val="2"/>
          <w:szCs w:val="20"/>
        </w:rPr>
      </w:pPr>
      <w:r w:rsidRPr="00781DC1">
        <w:rPr>
          <w:kern w:val="2"/>
          <w:szCs w:val="20"/>
        </w:rPr>
        <w:t>就執行本契約之收支事項，廠商應設置</w:t>
      </w:r>
      <w:proofErr w:type="gramStart"/>
      <w:r w:rsidRPr="00781DC1">
        <w:rPr>
          <w:kern w:val="2"/>
          <w:szCs w:val="20"/>
        </w:rPr>
        <w:t>專帳</w:t>
      </w:r>
      <w:proofErr w:type="gramEnd"/>
      <w:r w:rsidRPr="00781DC1">
        <w:rPr>
          <w:kern w:val="2"/>
          <w:szCs w:val="20"/>
        </w:rPr>
        <w:t>記錄，以備查核。</w:t>
      </w:r>
    </w:p>
    <w:p w:rsidR="009A0BAF" w:rsidRPr="00781DC1" w:rsidRDefault="009A0BAF" w:rsidP="005105D3">
      <w:pPr>
        <w:numPr>
          <w:ilvl w:val="0"/>
          <w:numId w:val="15"/>
        </w:numPr>
        <w:spacing w:line="360" w:lineRule="auto"/>
        <w:ind w:left="952" w:hanging="298"/>
        <w:jc w:val="both"/>
        <w:textAlignment w:val="baseline"/>
        <w:rPr>
          <w:kern w:val="2"/>
          <w:szCs w:val="20"/>
        </w:rPr>
      </w:pPr>
      <w:r w:rsidRPr="00781DC1">
        <w:rPr>
          <w:kern w:val="2"/>
          <w:szCs w:val="20"/>
        </w:rPr>
        <w:lastRenderedPageBreak/>
        <w:t>本契約服務費用之支用以本專案計畫書所編各款費用（直接薪資、管理費、其他直接費用及公費）為報支上限，且超出報支上限部分本會不予給付，各款費用間不得相互流用。</w:t>
      </w:r>
    </w:p>
    <w:p w:rsidR="009A0BAF" w:rsidRPr="00781DC1" w:rsidRDefault="009A0BAF" w:rsidP="005105D3">
      <w:pPr>
        <w:numPr>
          <w:ilvl w:val="0"/>
          <w:numId w:val="15"/>
        </w:numPr>
        <w:spacing w:line="360" w:lineRule="auto"/>
        <w:ind w:left="952" w:hanging="298"/>
        <w:jc w:val="both"/>
        <w:textAlignment w:val="baseline"/>
        <w:rPr>
          <w:kern w:val="2"/>
          <w:szCs w:val="20"/>
        </w:rPr>
      </w:pPr>
      <w:r w:rsidRPr="00781DC1">
        <w:rPr>
          <w:kern w:val="2"/>
          <w:szCs w:val="20"/>
        </w:rPr>
        <w:t>人事費之支用，實際投入人月數應符合計畫書人力需求表之約定，與人力需求表不符部分，除不超過總人事費，且實際投入人月數以計畫書人力需求表</w:t>
      </w:r>
      <w:r w:rsidRPr="00781DC1">
        <w:rPr>
          <w:kern w:val="2"/>
          <w:szCs w:val="20"/>
        </w:rPr>
        <w:t>95%</w:t>
      </w:r>
      <w:r w:rsidRPr="00781DC1">
        <w:rPr>
          <w:kern w:val="2"/>
          <w:szCs w:val="20"/>
        </w:rPr>
        <w:t>至</w:t>
      </w:r>
      <w:r w:rsidRPr="00781DC1">
        <w:rPr>
          <w:kern w:val="2"/>
          <w:szCs w:val="20"/>
        </w:rPr>
        <w:t>105%</w:t>
      </w:r>
      <w:r w:rsidRPr="00781DC1">
        <w:rPr>
          <w:kern w:val="2"/>
          <w:szCs w:val="20"/>
        </w:rPr>
        <w:t>為限，其餘機關不予給付。</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（二）本會所指派之會計稽核人員與本契約承辦人員得隨時查閱廠商及廠商分包廠商本契約之相關文件、單據及</w:t>
      </w:r>
      <w:proofErr w:type="gramStart"/>
      <w:r w:rsidRPr="00781DC1">
        <w:rPr>
          <w:kern w:val="2"/>
          <w:szCs w:val="20"/>
        </w:rPr>
        <w:t>帳冊</w:t>
      </w:r>
      <w:proofErr w:type="gramEnd"/>
      <w:r w:rsidRPr="00781DC1">
        <w:rPr>
          <w:kern w:val="2"/>
          <w:szCs w:val="20"/>
        </w:rPr>
        <w:t>，廠商及廠商分包廠商應予以配合。如發現支付不符規定時，機關應以書面通知改正，廠商及廠商分包廠商應予照辦。機關如有溢付款項者，廠商應立即依機關之要求退還。</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（三）中央主計機關、審計機關及中央財政</w:t>
      </w:r>
      <w:proofErr w:type="gramStart"/>
      <w:r w:rsidRPr="00781DC1">
        <w:rPr>
          <w:kern w:val="2"/>
          <w:szCs w:val="20"/>
        </w:rPr>
        <w:t>主管機關得赴廠商</w:t>
      </w:r>
      <w:proofErr w:type="gramEnd"/>
      <w:r w:rsidRPr="00781DC1">
        <w:rPr>
          <w:kern w:val="2"/>
          <w:szCs w:val="20"/>
        </w:rPr>
        <w:t>實地調查，本契約價金總額之運用狀況，並要求提供報告，廠商應予配合。</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（六）於本契約未約定廠商自籌款金額之情形下，廠商不得以執行本契約之名義向第三人收取任何費用。若廠商在本契約未約定廠商自籌款金額下仍向第三人收取費用時，應將所收取之金額悉數繳交本會。</w:t>
      </w:r>
    </w:p>
    <w:p w:rsidR="009A0BAF" w:rsidRPr="00781DC1" w:rsidRDefault="009A0BAF" w:rsidP="009A0BAF">
      <w:pPr>
        <w:spacing w:line="360" w:lineRule="auto"/>
        <w:ind w:left="482" w:hanging="482"/>
        <w:jc w:val="both"/>
        <w:textAlignment w:val="baseline"/>
        <w:rPr>
          <w:b/>
          <w:kern w:val="2"/>
          <w:szCs w:val="20"/>
        </w:rPr>
      </w:pPr>
      <w:r w:rsidRPr="00781DC1">
        <w:rPr>
          <w:b/>
          <w:kern w:val="2"/>
          <w:szCs w:val="20"/>
        </w:rPr>
        <w:t>第六條</w:t>
      </w:r>
      <w:r w:rsidRPr="00781DC1">
        <w:rPr>
          <w:b/>
          <w:kern w:val="2"/>
          <w:szCs w:val="20"/>
        </w:rPr>
        <w:t xml:space="preserve">  </w:t>
      </w:r>
      <w:r w:rsidRPr="00781DC1">
        <w:rPr>
          <w:b/>
          <w:kern w:val="2"/>
          <w:szCs w:val="20"/>
        </w:rPr>
        <w:t>稅捐</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（一）以新臺幣報價之項目，除申請文件另有規定外，應含稅，包括營業稅。</w:t>
      </w:r>
    </w:p>
    <w:p w:rsidR="009A0BAF" w:rsidRPr="00781DC1" w:rsidRDefault="009A0BAF" w:rsidP="009A0BAF">
      <w:pPr>
        <w:spacing w:line="360" w:lineRule="auto"/>
        <w:ind w:left="482" w:hanging="482"/>
        <w:jc w:val="both"/>
        <w:textAlignment w:val="baseline"/>
        <w:rPr>
          <w:b/>
          <w:kern w:val="2"/>
          <w:szCs w:val="20"/>
        </w:rPr>
      </w:pPr>
      <w:r w:rsidRPr="00781DC1">
        <w:rPr>
          <w:b/>
          <w:kern w:val="2"/>
          <w:szCs w:val="20"/>
        </w:rPr>
        <w:t>第七條</w:t>
      </w:r>
      <w:r w:rsidRPr="00781DC1">
        <w:rPr>
          <w:b/>
          <w:kern w:val="2"/>
          <w:szCs w:val="20"/>
        </w:rPr>
        <w:t xml:space="preserve">  </w:t>
      </w:r>
      <w:r w:rsidRPr="00781DC1">
        <w:rPr>
          <w:b/>
          <w:kern w:val="2"/>
          <w:szCs w:val="20"/>
        </w:rPr>
        <w:t>履約期限</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（一）履約期限：</w:t>
      </w:r>
    </w:p>
    <w:p w:rsidR="009A0BAF" w:rsidRPr="00781DC1" w:rsidRDefault="009A0BAF" w:rsidP="009A0BAF">
      <w:pPr>
        <w:spacing w:line="360" w:lineRule="auto"/>
        <w:ind w:left="1274" w:hanging="283"/>
        <w:jc w:val="both"/>
        <w:textAlignment w:val="baseline"/>
        <w:rPr>
          <w:kern w:val="2"/>
          <w:szCs w:val="20"/>
        </w:rPr>
      </w:pPr>
      <w:r w:rsidRPr="00781DC1">
        <w:rPr>
          <w:kern w:val="2"/>
          <w:szCs w:val="20"/>
        </w:rPr>
        <w:t>1.</w:t>
      </w:r>
      <w:r w:rsidRPr="00781DC1">
        <w:rPr>
          <w:kern w:val="2"/>
          <w:szCs w:val="20"/>
        </w:rPr>
        <w:t>本契約執行期間自徵案公告日起至</w:t>
      </w:r>
      <w:r w:rsidRPr="00781DC1">
        <w:rPr>
          <w:kern w:val="2"/>
          <w:szCs w:val="20"/>
        </w:rPr>
        <w:t>116</w:t>
      </w:r>
      <w:r w:rsidRPr="00781DC1">
        <w:rPr>
          <w:kern w:val="2"/>
          <w:szCs w:val="20"/>
        </w:rPr>
        <w:t>年</w:t>
      </w:r>
      <w:r w:rsidRPr="00781DC1">
        <w:rPr>
          <w:kern w:val="2"/>
          <w:szCs w:val="20"/>
        </w:rPr>
        <w:t>2</w:t>
      </w:r>
      <w:r w:rsidRPr="00781DC1">
        <w:rPr>
          <w:kern w:val="2"/>
          <w:szCs w:val="20"/>
        </w:rPr>
        <w:t>月</w:t>
      </w:r>
      <w:r w:rsidRPr="00781DC1">
        <w:rPr>
          <w:kern w:val="2"/>
          <w:szCs w:val="20"/>
        </w:rPr>
        <w:t>28</w:t>
      </w:r>
      <w:r w:rsidRPr="00781DC1">
        <w:rPr>
          <w:kern w:val="2"/>
          <w:szCs w:val="20"/>
        </w:rPr>
        <w:t>日止。</w:t>
      </w:r>
    </w:p>
    <w:p w:rsidR="009A0BAF" w:rsidRPr="00781DC1" w:rsidRDefault="009A0BAF" w:rsidP="009A0BAF">
      <w:pPr>
        <w:spacing w:line="360" w:lineRule="auto"/>
        <w:ind w:left="1702" w:hanging="708"/>
        <w:jc w:val="both"/>
        <w:textAlignment w:val="baseline"/>
        <w:rPr>
          <w:kern w:val="2"/>
          <w:szCs w:val="20"/>
        </w:rPr>
      </w:pPr>
      <w:r w:rsidRPr="00781DC1">
        <w:rPr>
          <w:kern w:val="2"/>
          <w:szCs w:val="20"/>
        </w:rPr>
        <w:t>2.</w:t>
      </w:r>
      <w:r w:rsidRPr="00781DC1">
        <w:rPr>
          <w:kern w:val="2"/>
          <w:szCs w:val="20"/>
        </w:rPr>
        <w:t>契約分段進度依本專案計畫書所列預定執行進度及查核點辦理。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（二）本契約所稱日（天）數，除已明定為日曆天或工作天者外，係以日曆天計算，所有日</w:t>
      </w:r>
      <w:proofErr w:type="gramStart"/>
      <w:r w:rsidRPr="00781DC1">
        <w:rPr>
          <w:kern w:val="2"/>
          <w:szCs w:val="20"/>
        </w:rPr>
        <w:t>數均應計</w:t>
      </w:r>
      <w:proofErr w:type="gramEnd"/>
      <w:r w:rsidRPr="00781DC1">
        <w:rPr>
          <w:kern w:val="2"/>
          <w:szCs w:val="20"/>
        </w:rPr>
        <w:t>入。</w:t>
      </w:r>
    </w:p>
    <w:p w:rsidR="009A0BAF" w:rsidRPr="00781DC1" w:rsidRDefault="009A0BAF" w:rsidP="009A0BAF">
      <w:pPr>
        <w:spacing w:line="360" w:lineRule="auto"/>
        <w:ind w:left="851" w:hanging="567"/>
        <w:jc w:val="both"/>
        <w:textAlignment w:val="baseline"/>
        <w:rPr>
          <w:dstrike/>
          <w:kern w:val="2"/>
          <w:szCs w:val="20"/>
        </w:rPr>
      </w:pPr>
      <w:r w:rsidRPr="00781DC1">
        <w:rPr>
          <w:kern w:val="2"/>
          <w:szCs w:val="20"/>
        </w:rPr>
        <w:t>（三）契約如需辦理變更，其履約標的項目或數量有增減時，履約期限得由</w:t>
      </w:r>
      <w:r w:rsidRPr="00781DC1">
        <w:rPr>
          <w:kern w:val="2"/>
          <w:szCs w:val="20"/>
        </w:rPr>
        <w:lastRenderedPageBreak/>
        <w:t>雙方視實際需要議定增減之。</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（五）期日：</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履約期間自指定之日起算者，應將當日算入。履約期間自指定之日後起算者，當日不計入。</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履約標的須於一定期間內送達本會指定之場所者，履約期間之末日，以機關當日下班時間為期間末日之終止。當日為本會之辦公日，但本會因故停止辦公致未達原定截止時間者，以次一辦公日之同一截止時間代之。</w:t>
      </w:r>
      <w:r w:rsidRPr="00781DC1">
        <w:rPr>
          <w:kern w:val="2"/>
          <w:szCs w:val="20"/>
        </w:rPr>
        <w:t xml:space="preserve">  </w:t>
      </w:r>
    </w:p>
    <w:p w:rsidR="009A0BAF" w:rsidRPr="00781DC1" w:rsidRDefault="009A0BAF" w:rsidP="009A0BAF">
      <w:pPr>
        <w:spacing w:line="360" w:lineRule="auto"/>
        <w:ind w:left="482" w:hanging="482"/>
        <w:jc w:val="both"/>
        <w:textAlignment w:val="baseline"/>
        <w:rPr>
          <w:b/>
          <w:kern w:val="2"/>
          <w:szCs w:val="20"/>
        </w:rPr>
      </w:pPr>
      <w:r w:rsidRPr="00781DC1">
        <w:rPr>
          <w:b/>
          <w:kern w:val="2"/>
          <w:szCs w:val="20"/>
        </w:rPr>
        <w:t>第八條</w:t>
      </w:r>
      <w:r w:rsidRPr="00781DC1">
        <w:rPr>
          <w:b/>
          <w:kern w:val="2"/>
          <w:szCs w:val="20"/>
        </w:rPr>
        <w:t xml:space="preserve">  </w:t>
      </w:r>
      <w:r w:rsidRPr="00781DC1">
        <w:rPr>
          <w:b/>
          <w:kern w:val="2"/>
          <w:szCs w:val="20"/>
        </w:rPr>
        <w:t>履約管理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（一）契約所需履約標的材料、機具、設備、工作場地設備等，除契約另有規定外，概由廠商自備。</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廠商接受本會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（三）契約內容有須保密者，廠商未經本會書面同意，不得將契約內容洩漏予與履約無關之第三人。</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（四）廠商履約期間所知悉之本會機密或任何不公開之文書、圖畫、消息、物品或其他資訊，</w:t>
      </w:r>
      <w:proofErr w:type="gramStart"/>
      <w:r w:rsidRPr="00781DC1">
        <w:rPr>
          <w:kern w:val="2"/>
          <w:szCs w:val="20"/>
        </w:rPr>
        <w:t>均應保密</w:t>
      </w:r>
      <w:proofErr w:type="gramEnd"/>
      <w:r w:rsidRPr="00781DC1">
        <w:rPr>
          <w:kern w:val="2"/>
          <w:szCs w:val="20"/>
        </w:rPr>
        <w:t>，不得洩漏。</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（五）轉包及分包：</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廠商不得將契約轉包。非於計畫書中列明為分包事項及預定分包金額者，</w:t>
      </w:r>
      <w:proofErr w:type="gramStart"/>
      <w:r w:rsidRPr="00781DC1">
        <w:rPr>
          <w:kern w:val="2"/>
          <w:szCs w:val="20"/>
        </w:rPr>
        <w:t>均應由</w:t>
      </w:r>
      <w:proofErr w:type="gramEnd"/>
      <w:r w:rsidRPr="00781DC1">
        <w:rPr>
          <w:kern w:val="2"/>
          <w:szCs w:val="20"/>
        </w:rPr>
        <w:t>廠商自行履行，不得分包。</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廠商違反不得轉包之規定時，機關得解除契約、終止契約或沒收保證金，並得要求損害賠償。</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lastRenderedPageBreak/>
        <w:t>（六）廠商應對其履約場所作業及履約方法之適當性、可靠性及安全性負完全責任。</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（七）本會於廠商履約中，若可預見其履約瑕疵，或其有其他違反契約之情事者，得通知廠商限期改善。</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（八）廠商</w:t>
      </w:r>
      <w:proofErr w:type="gramStart"/>
      <w:r w:rsidRPr="00781DC1">
        <w:rPr>
          <w:kern w:val="2"/>
          <w:szCs w:val="20"/>
        </w:rPr>
        <w:t>不</w:t>
      </w:r>
      <w:proofErr w:type="gramEnd"/>
      <w:r w:rsidRPr="00781DC1">
        <w:rPr>
          <w:kern w:val="2"/>
          <w:szCs w:val="20"/>
        </w:rPr>
        <w:t>於前款期限內，依照改善或履行者，本會得</w:t>
      </w:r>
      <w:proofErr w:type="gramStart"/>
      <w:r w:rsidRPr="00781DC1">
        <w:rPr>
          <w:kern w:val="2"/>
          <w:szCs w:val="20"/>
        </w:rPr>
        <w:t>採</w:t>
      </w:r>
      <w:proofErr w:type="gramEnd"/>
      <w:r w:rsidRPr="00781DC1">
        <w:rPr>
          <w:kern w:val="2"/>
          <w:szCs w:val="20"/>
        </w:rPr>
        <w:t>行下列措施：</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自行或使第三人改善或繼續其工作，其風險及費用由廠商負擔。</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終止或解除契約，並得請求損害賠償。</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3.</w:t>
      </w:r>
      <w:r w:rsidRPr="00781DC1">
        <w:rPr>
          <w:kern w:val="2"/>
          <w:szCs w:val="20"/>
        </w:rPr>
        <w:t>通知廠商暫停履約。</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（九）履約所需臨時場所，除另有規定外，由廠商自理。</w:t>
      </w:r>
    </w:p>
    <w:p w:rsidR="009A0BAF" w:rsidRPr="00781DC1" w:rsidRDefault="009A0BAF" w:rsidP="009A0BAF">
      <w:pPr>
        <w:spacing w:line="360" w:lineRule="auto"/>
        <w:ind w:left="692" w:hanging="692"/>
        <w:jc w:val="both"/>
        <w:textAlignment w:val="baseline"/>
        <w:rPr>
          <w:b/>
        </w:rPr>
      </w:pPr>
      <w:r w:rsidRPr="00781DC1">
        <w:rPr>
          <w:b/>
          <w:kern w:val="2"/>
          <w:szCs w:val="20"/>
        </w:rPr>
        <w:t>第八條之</w:t>
      </w:r>
      <w:proofErr w:type="gramStart"/>
      <w:r w:rsidRPr="00781DC1">
        <w:rPr>
          <w:b/>
          <w:kern w:val="2"/>
          <w:szCs w:val="20"/>
        </w:rPr>
        <w:t>一</w:t>
      </w:r>
      <w:proofErr w:type="gramEnd"/>
      <w:r w:rsidRPr="00781DC1">
        <w:rPr>
          <w:b/>
          <w:kern w:val="2"/>
          <w:szCs w:val="20"/>
        </w:rPr>
        <w:t xml:space="preserve">  </w:t>
      </w:r>
      <w:r w:rsidRPr="00781DC1">
        <w:rPr>
          <w:b/>
        </w:rPr>
        <w:t>個人資料保護</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（一）廠商為履行本契約而有蒐集、處理、利用個人資料之必要時，或接受本會或本會指示之機構所交付之個人資料時，應指定專人辦理安全維護事項，防止個人資料被竊取、竄改、毀損、滅失或洩漏。</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（二）蒐集、處理、利用義務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廠商僅得於履行本契約之必要範圍內，蒐集、處理或利用個人資料。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廠商對於因履行本契約而取得之個人資料，不得有下列情形：</w:t>
      </w:r>
    </w:p>
    <w:p w:rsidR="009A0BAF" w:rsidRPr="00781DC1" w:rsidRDefault="009A0BAF" w:rsidP="005105D3">
      <w:pPr>
        <w:numPr>
          <w:ilvl w:val="0"/>
          <w:numId w:val="16"/>
        </w:numPr>
        <w:spacing w:line="360" w:lineRule="auto"/>
        <w:jc w:val="both"/>
        <w:textAlignment w:val="baseline"/>
        <w:rPr>
          <w:kern w:val="2"/>
          <w:szCs w:val="20"/>
        </w:rPr>
      </w:pPr>
      <w:r w:rsidRPr="00781DC1">
        <w:rPr>
          <w:kern w:val="2"/>
          <w:szCs w:val="20"/>
        </w:rPr>
        <w:t>利用個人資料行銷或為與本契約之履行無關的處理或利用。</w:t>
      </w:r>
    </w:p>
    <w:p w:rsidR="009A0BAF" w:rsidRPr="00781DC1" w:rsidRDefault="009A0BAF" w:rsidP="005105D3">
      <w:pPr>
        <w:numPr>
          <w:ilvl w:val="0"/>
          <w:numId w:val="16"/>
        </w:numPr>
        <w:spacing w:line="360" w:lineRule="auto"/>
        <w:jc w:val="both"/>
        <w:textAlignment w:val="baseline"/>
        <w:rPr>
          <w:kern w:val="2"/>
          <w:szCs w:val="20"/>
        </w:rPr>
      </w:pPr>
      <w:r w:rsidRPr="00781DC1">
        <w:rPr>
          <w:kern w:val="2"/>
          <w:szCs w:val="20"/>
        </w:rPr>
        <w:t>非經本會事前書面同意，對個人資料為特定目的外之處理或利用。</w:t>
      </w:r>
    </w:p>
    <w:p w:rsidR="009A0BAF" w:rsidRPr="00781DC1" w:rsidRDefault="009A0BAF" w:rsidP="005105D3">
      <w:pPr>
        <w:numPr>
          <w:ilvl w:val="0"/>
          <w:numId w:val="16"/>
        </w:numPr>
        <w:spacing w:line="360" w:lineRule="auto"/>
        <w:jc w:val="both"/>
        <w:textAlignment w:val="baseline"/>
        <w:rPr>
          <w:kern w:val="2"/>
          <w:szCs w:val="20"/>
        </w:rPr>
      </w:pPr>
      <w:r w:rsidRPr="00781DC1">
        <w:rPr>
          <w:kern w:val="2"/>
          <w:szCs w:val="20"/>
        </w:rPr>
        <w:t>未經本會事前書面同意，以任何方式或方法將個人資料提供予第三人或揭露予第三人知悉。</w:t>
      </w:r>
    </w:p>
    <w:p w:rsidR="009A0BAF" w:rsidRPr="00781DC1" w:rsidRDefault="009A0BAF" w:rsidP="005105D3">
      <w:pPr>
        <w:numPr>
          <w:ilvl w:val="0"/>
          <w:numId w:val="16"/>
        </w:numPr>
        <w:spacing w:line="360" w:lineRule="auto"/>
        <w:jc w:val="both"/>
        <w:textAlignment w:val="baseline"/>
        <w:rPr>
          <w:kern w:val="2"/>
          <w:szCs w:val="20"/>
        </w:rPr>
      </w:pPr>
      <w:r w:rsidRPr="00781DC1">
        <w:rPr>
          <w:kern w:val="2"/>
          <w:szCs w:val="20"/>
        </w:rPr>
        <w:t>對於個人資料為廠商或分包廠商之資料庫之連結。</w:t>
      </w:r>
    </w:p>
    <w:p w:rsidR="009A0BAF" w:rsidRPr="00781DC1" w:rsidRDefault="009A0BAF" w:rsidP="005105D3">
      <w:pPr>
        <w:numPr>
          <w:ilvl w:val="0"/>
          <w:numId w:val="16"/>
        </w:numPr>
        <w:spacing w:line="360" w:lineRule="auto"/>
        <w:jc w:val="both"/>
        <w:textAlignment w:val="baseline"/>
        <w:rPr>
          <w:kern w:val="2"/>
          <w:szCs w:val="20"/>
        </w:rPr>
      </w:pPr>
      <w:r w:rsidRPr="00781DC1">
        <w:rPr>
          <w:kern w:val="2"/>
          <w:szCs w:val="20"/>
        </w:rPr>
        <w:t>對於個人資料為非法之處理或利用。</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5.</w:t>
      </w:r>
      <w:r w:rsidRPr="00781DC1">
        <w:rPr>
          <w:kern w:val="2"/>
          <w:szCs w:val="20"/>
        </w:rPr>
        <w:t>行政機關、司法機關或個人資料本人以外之第三人具備一定法定事由而向廠商請求提供個人資料時，廠商應立即通知本會並由本會決定是否提供該資料。</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lastRenderedPageBreak/>
        <w:t>（三）安全管理措施</w:t>
      </w:r>
    </w:p>
    <w:p w:rsidR="009A0BAF" w:rsidRPr="00781DC1" w:rsidRDefault="009A0BAF" w:rsidP="009A0BAF">
      <w:pPr>
        <w:spacing w:line="360" w:lineRule="auto"/>
        <w:ind w:left="851"/>
        <w:jc w:val="both"/>
        <w:textAlignment w:val="baseline"/>
        <w:rPr>
          <w:kern w:val="2"/>
          <w:szCs w:val="20"/>
        </w:rPr>
      </w:pPr>
      <w:r w:rsidRPr="00781DC1">
        <w:rPr>
          <w:kern w:val="2"/>
          <w:szCs w:val="20"/>
        </w:rPr>
        <w:t>廠商依第一款規定，指定專人辦理之安全維護事項應包含下列措施，並以與所欲達成之個人資料保護目的間，具有適當比例為原則：</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配置管理之人員及相當資源。</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界定個人資料之範圍。</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個人資料之風險評估及管理機制。</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事故之預防、通報及應變機制。</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個人資料蒐集、處理及利用之內部管理程序。</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資料安全管理及人員管理。</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認知宣導及教育訓練。</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設備安全管理。</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資料安全稽核機制。</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使用紀錄、軌跡資料及證據保存。</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個人資料安全維護之整體持續改善。</w:t>
      </w:r>
    </w:p>
    <w:p w:rsidR="009A0BAF" w:rsidRPr="00781DC1" w:rsidRDefault="009A0BAF" w:rsidP="005105D3">
      <w:pPr>
        <w:numPr>
          <w:ilvl w:val="3"/>
          <w:numId w:val="17"/>
        </w:numPr>
        <w:spacing w:line="360" w:lineRule="auto"/>
        <w:ind w:left="1418"/>
        <w:jc w:val="both"/>
        <w:textAlignment w:val="baseline"/>
        <w:rPr>
          <w:kern w:val="2"/>
          <w:szCs w:val="20"/>
        </w:rPr>
      </w:pPr>
      <w:r w:rsidRPr="00781DC1">
        <w:rPr>
          <w:kern w:val="2"/>
          <w:szCs w:val="20"/>
        </w:rPr>
        <w:t>其他機關書面指示業務執行應注意事項。</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（四）保密義務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廠商對於因履行本契約而取得之個人資料，負有保密義務，不因本契約之解除、終止或完成而失其效力。</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廠商應使其履約人員，包括但不限於受雇人、受聘人、代理人或履行輔助人，遵守本款保密義務，不因其不執行本契約所定之工作或與其法律關係（包括但不限於雇</w:t>
      </w:r>
      <w:proofErr w:type="gramStart"/>
      <w:r w:rsidRPr="00781DC1">
        <w:rPr>
          <w:kern w:val="2"/>
          <w:szCs w:val="20"/>
        </w:rPr>
        <w:t>佣</w:t>
      </w:r>
      <w:proofErr w:type="gramEnd"/>
      <w:r w:rsidRPr="00781DC1">
        <w:rPr>
          <w:kern w:val="2"/>
          <w:szCs w:val="20"/>
        </w:rPr>
        <w:t>合約、代理合約或委任合約）之解除、終止或完成而失其效力。</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3.</w:t>
      </w:r>
      <w:r w:rsidRPr="00781DC1">
        <w:rPr>
          <w:kern w:val="2"/>
          <w:szCs w:val="20"/>
        </w:rPr>
        <w:t>廠商與其履約人員（包括但不限於受雇人、受聘人、代理人或履行輔助人）之法律關係解除、終止或完成時（包括但不限於離職或解職），應要求該等人員返還因執行本契約所定之工作，而蒐集、處理、利用</w:t>
      </w:r>
      <w:r w:rsidRPr="00781DC1">
        <w:rPr>
          <w:kern w:val="2"/>
          <w:szCs w:val="20"/>
        </w:rPr>
        <w:lastRenderedPageBreak/>
        <w:t>之個人資料。</w:t>
      </w:r>
    </w:p>
    <w:p w:rsidR="009A0BAF" w:rsidRPr="00781DC1" w:rsidRDefault="009A0BAF" w:rsidP="009A0BAF">
      <w:pPr>
        <w:spacing w:line="360" w:lineRule="auto"/>
        <w:ind w:left="284"/>
        <w:jc w:val="both"/>
        <w:textAlignment w:val="baseline"/>
        <w:rPr>
          <w:kern w:val="2"/>
          <w:szCs w:val="20"/>
        </w:rPr>
      </w:pPr>
      <w:r w:rsidRPr="00781DC1">
        <w:rPr>
          <w:kern w:val="2"/>
          <w:szCs w:val="20"/>
        </w:rPr>
        <w:t>（五）當事人權利行使時之義務</w:t>
      </w:r>
    </w:p>
    <w:p w:rsidR="009A0BAF" w:rsidRPr="00781DC1" w:rsidRDefault="009A0BAF" w:rsidP="009A0BAF">
      <w:pPr>
        <w:spacing w:line="360" w:lineRule="auto"/>
        <w:ind w:left="851"/>
        <w:jc w:val="both"/>
        <w:textAlignment w:val="baseline"/>
        <w:rPr>
          <w:kern w:val="2"/>
          <w:szCs w:val="20"/>
        </w:rPr>
      </w:pPr>
      <w:r w:rsidRPr="00781DC1">
        <w:rPr>
          <w:kern w:val="2"/>
          <w:szCs w:val="20"/>
        </w:rPr>
        <w:t>廠商執行本契約業務，接獲個人資料本人行使權利時，應依相關規定予以回覆，並做成記錄，供機關備查。</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（六）資料提供義務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廠商應主動提供於履行本契約期間所蒐集之個人資料檔案、個人資料檔案保有之依據及特定目的、個人資料之類別等相關資訊，以利機關</w:t>
      </w:r>
      <w:proofErr w:type="gramStart"/>
      <w:r w:rsidRPr="00781DC1">
        <w:rPr>
          <w:kern w:val="2"/>
          <w:szCs w:val="20"/>
        </w:rPr>
        <w:t>每季依個人</w:t>
      </w:r>
      <w:proofErr w:type="gramEnd"/>
      <w:r w:rsidRPr="00781DC1">
        <w:rPr>
          <w:kern w:val="2"/>
          <w:szCs w:val="20"/>
        </w:rPr>
        <w:t>資料保護法第</w:t>
      </w:r>
      <w:r w:rsidRPr="00781DC1">
        <w:rPr>
          <w:kern w:val="2"/>
          <w:szCs w:val="20"/>
        </w:rPr>
        <w:t>17</w:t>
      </w:r>
      <w:r w:rsidRPr="00781DC1">
        <w:rPr>
          <w:kern w:val="2"/>
          <w:szCs w:val="20"/>
        </w:rPr>
        <w:t>條規定，定期公開之用。</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ab/>
      </w:r>
      <w:r w:rsidRPr="00781DC1">
        <w:rPr>
          <w:kern w:val="2"/>
          <w:szCs w:val="20"/>
        </w:rPr>
        <w:t>本會要求廠商提供於履行本契約期間所蒐集個人資料檔案及相關資料時，廠商不得拒絕。</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（七）緊急事故通知</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廠商為履行本契約業務而蒐集、處理、利用個人資料時，應設置緊急事故應變通報窗口及當事人聯繫單一窗口。</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廠商於履行本契約</w:t>
      </w:r>
      <w:proofErr w:type="gramStart"/>
      <w:r w:rsidRPr="00781DC1">
        <w:rPr>
          <w:kern w:val="2"/>
          <w:szCs w:val="20"/>
        </w:rPr>
        <w:t>期間，</w:t>
      </w:r>
      <w:proofErr w:type="gramEnd"/>
      <w:r w:rsidRPr="00781DC1">
        <w:rPr>
          <w:kern w:val="2"/>
          <w:szCs w:val="20"/>
        </w:rPr>
        <w:t>如有違反個人資料保護法、個人資料保護法施行細則或其他法令規定，致個人資料被竊取、洩漏、竄改或其他侵害時，應於知悉時，立即通知本會並採取適當之因應措施，以防止損害擴大；廠商應於查明侵害發生之原因後，將個人資料被侵害之事實及已採取之因應措施，包括但不限於涉及個資範圍、</w:t>
      </w:r>
      <w:proofErr w:type="gramStart"/>
      <w:r w:rsidRPr="00781DC1">
        <w:rPr>
          <w:kern w:val="2"/>
          <w:szCs w:val="20"/>
        </w:rPr>
        <w:t>採</w:t>
      </w:r>
      <w:proofErr w:type="gramEnd"/>
      <w:r w:rsidRPr="00781DC1">
        <w:rPr>
          <w:kern w:val="2"/>
          <w:szCs w:val="20"/>
        </w:rPr>
        <w:t>行及預定</w:t>
      </w:r>
      <w:proofErr w:type="gramStart"/>
      <w:r w:rsidRPr="00781DC1">
        <w:rPr>
          <w:kern w:val="2"/>
          <w:szCs w:val="20"/>
        </w:rPr>
        <w:t>採</w:t>
      </w:r>
      <w:proofErr w:type="gramEnd"/>
      <w:r w:rsidRPr="00781DC1">
        <w:rPr>
          <w:kern w:val="2"/>
          <w:szCs w:val="20"/>
        </w:rPr>
        <w:t>行之補救措施，經本會同意後，依法以適當方式通知個人資料本人。</w:t>
      </w:r>
      <w:r w:rsidRPr="00781DC1">
        <w:rPr>
          <w:kern w:val="2"/>
          <w:szCs w:val="20"/>
        </w:rPr>
        <w:t xml:space="preserve"> </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3.</w:t>
      </w:r>
      <w:r w:rsidRPr="00781DC1">
        <w:rPr>
          <w:kern w:val="2"/>
          <w:szCs w:val="20"/>
        </w:rPr>
        <w:t>廠商應協助本會通知個人資料本人有關於個人資料被侵害之事實及已採取之因應措施，並應協助機關為後續之個人資料侵害事故處理與應變。</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（八）定期確認</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本會得針對廠商的個人資料安全管理措施實施情形進行確認，並將確認結果記錄之；必要時，得派員進行實地訪查或委託專業人員進行查</w:t>
      </w:r>
      <w:r w:rsidRPr="00781DC1">
        <w:rPr>
          <w:kern w:val="2"/>
          <w:szCs w:val="20"/>
        </w:rPr>
        <w:lastRenderedPageBreak/>
        <w:t>核，廠商應予配合。</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本會於訪查或查核後，認有缺失，得以書面敘明理由請廠商限期改善，廠商應予配合。</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（九）安全管理措施實施之改善義務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本會得針對個人資料保護法、個人資料保護法施行細則及廠商所提供之「委外廠商</w:t>
      </w:r>
      <w:proofErr w:type="gramStart"/>
      <w:r w:rsidRPr="00781DC1">
        <w:rPr>
          <w:kern w:val="2"/>
          <w:szCs w:val="20"/>
        </w:rPr>
        <w:t>個</w:t>
      </w:r>
      <w:proofErr w:type="gramEnd"/>
      <w:r w:rsidRPr="00781DC1">
        <w:rPr>
          <w:kern w:val="2"/>
          <w:szCs w:val="20"/>
        </w:rPr>
        <w:t>資安全管理措施說明表」及「委外廠商</w:t>
      </w:r>
      <w:proofErr w:type="gramStart"/>
      <w:r w:rsidRPr="00781DC1">
        <w:rPr>
          <w:kern w:val="2"/>
          <w:szCs w:val="20"/>
        </w:rPr>
        <w:t>個</w:t>
      </w:r>
      <w:proofErr w:type="gramEnd"/>
      <w:r w:rsidRPr="00781DC1">
        <w:rPr>
          <w:kern w:val="2"/>
          <w:szCs w:val="20"/>
        </w:rPr>
        <w:t>資安全管理措施</w:t>
      </w:r>
      <w:proofErr w:type="gramStart"/>
      <w:r w:rsidRPr="00781DC1">
        <w:rPr>
          <w:kern w:val="2"/>
          <w:szCs w:val="20"/>
        </w:rPr>
        <w:t>自評表</w:t>
      </w:r>
      <w:proofErr w:type="gramEnd"/>
      <w:r w:rsidRPr="00781DC1">
        <w:rPr>
          <w:kern w:val="2"/>
          <w:szCs w:val="20"/>
        </w:rPr>
        <w:t>」實施訪查或查核，廠商不得拒絕或規避。</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本會根據第</w:t>
      </w:r>
      <w:r w:rsidRPr="00781DC1">
        <w:rPr>
          <w:kern w:val="2"/>
          <w:szCs w:val="20"/>
        </w:rPr>
        <w:t>1</w:t>
      </w:r>
      <w:r w:rsidRPr="00781DC1">
        <w:rPr>
          <w:kern w:val="2"/>
          <w:szCs w:val="20"/>
        </w:rPr>
        <w:t>款規定實施稽核，廠商如有陳述不實、違反相關法令或未確實執行「委外廠商</w:t>
      </w:r>
      <w:proofErr w:type="gramStart"/>
      <w:r w:rsidRPr="00781DC1">
        <w:rPr>
          <w:kern w:val="2"/>
          <w:szCs w:val="20"/>
        </w:rPr>
        <w:t>個</w:t>
      </w:r>
      <w:proofErr w:type="gramEnd"/>
      <w:r w:rsidRPr="00781DC1">
        <w:rPr>
          <w:kern w:val="2"/>
          <w:szCs w:val="20"/>
        </w:rPr>
        <w:t>資安全管理措施說明表」或「委外廠商</w:t>
      </w:r>
      <w:proofErr w:type="gramStart"/>
      <w:r w:rsidRPr="00781DC1">
        <w:rPr>
          <w:kern w:val="2"/>
          <w:szCs w:val="20"/>
        </w:rPr>
        <w:t>個</w:t>
      </w:r>
      <w:proofErr w:type="gramEnd"/>
      <w:r w:rsidRPr="00781DC1">
        <w:rPr>
          <w:kern w:val="2"/>
          <w:szCs w:val="20"/>
        </w:rPr>
        <w:t>資安全管理措施</w:t>
      </w:r>
      <w:proofErr w:type="gramStart"/>
      <w:r w:rsidRPr="00781DC1">
        <w:rPr>
          <w:kern w:val="2"/>
          <w:szCs w:val="20"/>
        </w:rPr>
        <w:t>自評表</w:t>
      </w:r>
      <w:proofErr w:type="gramEnd"/>
      <w:r w:rsidRPr="00781DC1">
        <w:rPr>
          <w:kern w:val="2"/>
          <w:szCs w:val="20"/>
        </w:rPr>
        <w:t>」，得以書面敘明理由要求廠商限期改善。</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（十）「委外廠商</w:t>
      </w:r>
      <w:proofErr w:type="gramStart"/>
      <w:r w:rsidRPr="00781DC1">
        <w:rPr>
          <w:kern w:val="2"/>
          <w:szCs w:val="20"/>
        </w:rPr>
        <w:t>個</w:t>
      </w:r>
      <w:proofErr w:type="gramEnd"/>
      <w:r w:rsidRPr="00781DC1">
        <w:rPr>
          <w:kern w:val="2"/>
          <w:szCs w:val="20"/>
        </w:rPr>
        <w:t>資安全管理措施說明表」及相關說明之提供義務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廠商應於簽約時提供「委外廠商</w:t>
      </w:r>
      <w:proofErr w:type="gramStart"/>
      <w:r w:rsidRPr="00781DC1">
        <w:rPr>
          <w:kern w:val="2"/>
          <w:szCs w:val="20"/>
        </w:rPr>
        <w:t>個</w:t>
      </w:r>
      <w:proofErr w:type="gramEnd"/>
      <w:r w:rsidRPr="00781DC1">
        <w:rPr>
          <w:kern w:val="2"/>
          <w:szCs w:val="20"/>
        </w:rPr>
        <w:t>資安全管理措施說明表」，並說明已</w:t>
      </w:r>
      <w:proofErr w:type="gramStart"/>
      <w:r w:rsidRPr="00781DC1">
        <w:rPr>
          <w:kern w:val="2"/>
          <w:szCs w:val="20"/>
        </w:rPr>
        <w:t>辦理或擬辦理</w:t>
      </w:r>
      <w:proofErr w:type="gramEnd"/>
      <w:r w:rsidRPr="00781DC1">
        <w:rPr>
          <w:kern w:val="2"/>
          <w:szCs w:val="20"/>
        </w:rPr>
        <w:t>之安全管理措施內容；廠商並應於期中報告提送前完成各項措施之辦理。</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廠商於填寫說明表時，應於「委外廠商</w:t>
      </w:r>
      <w:proofErr w:type="gramStart"/>
      <w:r w:rsidRPr="00781DC1">
        <w:rPr>
          <w:kern w:val="2"/>
          <w:szCs w:val="20"/>
        </w:rPr>
        <w:t>個</w:t>
      </w:r>
      <w:proofErr w:type="gramEnd"/>
      <w:r w:rsidRPr="00781DC1">
        <w:rPr>
          <w:kern w:val="2"/>
          <w:szCs w:val="20"/>
        </w:rPr>
        <w:t>資安全管理措施說明表」中「廠商是否已界定個人資料範圍」欄位敍明預定蒐集、處理、或利用個人資料之類別、期間、地區、對象及方式、保有個人資料之依據及特定目的。</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3.</w:t>
      </w:r>
      <w:r w:rsidRPr="00781DC1">
        <w:rPr>
          <w:kern w:val="2"/>
          <w:szCs w:val="20"/>
        </w:rPr>
        <w:t>廠商應於期中報告提送前完成各項措施之辦理。</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4.</w:t>
      </w:r>
      <w:r w:rsidRPr="00781DC1">
        <w:rPr>
          <w:kern w:val="2"/>
          <w:szCs w:val="20"/>
        </w:rPr>
        <w:t>廠商於履約過程如涉及委託他人蒐集、處理或利用個人資料，包括但不限於分包、專業服務採購等情形，廠商應一併於「委外廠商</w:t>
      </w:r>
      <w:proofErr w:type="gramStart"/>
      <w:r w:rsidRPr="00781DC1">
        <w:rPr>
          <w:kern w:val="2"/>
          <w:szCs w:val="20"/>
        </w:rPr>
        <w:t>個</w:t>
      </w:r>
      <w:proofErr w:type="gramEnd"/>
      <w:r w:rsidRPr="00781DC1">
        <w:rPr>
          <w:kern w:val="2"/>
          <w:szCs w:val="20"/>
        </w:rPr>
        <w:t>資安全管理措施說明表」中「廠商是否已界定個人資料範圍」欄位，敍明委託之項目、受委託廠商、受委託廠商因履行委託項目而預定蒐集、處理、或利用個人資料之類別、期間、地區、對象及方式、保有個人資料之依據及特定目的、以及受委託廠商就個人資料保護法施行細</w:t>
      </w:r>
      <w:r w:rsidRPr="00781DC1">
        <w:rPr>
          <w:kern w:val="2"/>
          <w:szCs w:val="20"/>
        </w:rPr>
        <w:lastRenderedPageBreak/>
        <w:t>則第十二條第二項採取之措施。</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5.</w:t>
      </w:r>
      <w:r w:rsidRPr="00781DC1">
        <w:rPr>
          <w:kern w:val="2"/>
          <w:szCs w:val="20"/>
        </w:rPr>
        <w:t>契約之變更，如有新增個人資料之蒐集、處理或利用，廠商應於送請機關同意變更內容時，一併提供委外廠商「</w:t>
      </w:r>
      <w:proofErr w:type="gramStart"/>
      <w:r w:rsidRPr="00781DC1">
        <w:rPr>
          <w:kern w:val="2"/>
          <w:szCs w:val="20"/>
        </w:rPr>
        <w:t>個</w:t>
      </w:r>
      <w:proofErr w:type="gramEnd"/>
      <w:r w:rsidRPr="00781DC1">
        <w:rPr>
          <w:kern w:val="2"/>
          <w:szCs w:val="20"/>
        </w:rPr>
        <w:t>資安全管理措施說明表」及相關說明；如無處理或利用個人資料之必要，廠商應於送請機關同意變更內容時，一併敍明個人資料之處理方法；就分包之部分，亦同。</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6.</w:t>
      </w:r>
      <w:r w:rsidRPr="00781DC1">
        <w:rPr>
          <w:kern w:val="2"/>
          <w:szCs w:val="20"/>
        </w:rPr>
        <w:t>逾期未送交機關者，依第八條之四第</w:t>
      </w:r>
      <w:r w:rsidRPr="00781DC1">
        <w:rPr>
          <w:kern w:val="2"/>
          <w:szCs w:val="20"/>
        </w:rPr>
        <w:t>12</w:t>
      </w:r>
      <w:r w:rsidRPr="00781DC1">
        <w:rPr>
          <w:kern w:val="2"/>
          <w:szCs w:val="20"/>
        </w:rPr>
        <w:t>款處理。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（十一）「委外廠商</w:t>
      </w:r>
      <w:proofErr w:type="gramStart"/>
      <w:r w:rsidRPr="00781DC1">
        <w:rPr>
          <w:kern w:val="2"/>
          <w:szCs w:val="20"/>
        </w:rPr>
        <w:t>個</w:t>
      </w:r>
      <w:proofErr w:type="gramEnd"/>
      <w:r w:rsidRPr="00781DC1">
        <w:rPr>
          <w:kern w:val="2"/>
          <w:szCs w:val="20"/>
        </w:rPr>
        <w:t>資安全管理措施</w:t>
      </w:r>
      <w:proofErr w:type="gramStart"/>
      <w:r w:rsidRPr="00781DC1">
        <w:rPr>
          <w:kern w:val="2"/>
          <w:szCs w:val="20"/>
        </w:rPr>
        <w:t>自評表</w:t>
      </w:r>
      <w:proofErr w:type="gramEnd"/>
      <w:r w:rsidRPr="00781DC1">
        <w:rPr>
          <w:kern w:val="2"/>
          <w:szCs w:val="20"/>
        </w:rPr>
        <w:t>」及相關說明之提供義務</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廠商應依據第</w:t>
      </w:r>
      <w:r w:rsidRPr="00781DC1">
        <w:rPr>
          <w:kern w:val="2"/>
          <w:szCs w:val="20"/>
        </w:rPr>
        <w:t>11</w:t>
      </w:r>
      <w:r w:rsidRPr="00781DC1">
        <w:rPr>
          <w:kern w:val="2"/>
          <w:szCs w:val="20"/>
        </w:rPr>
        <w:t>款「委外廠商</w:t>
      </w:r>
      <w:proofErr w:type="gramStart"/>
      <w:r w:rsidRPr="00781DC1">
        <w:rPr>
          <w:kern w:val="2"/>
          <w:szCs w:val="20"/>
        </w:rPr>
        <w:t>個</w:t>
      </w:r>
      <w:proofErr w:type="gramEnd"/>
      <w:r w:rsidRPr="00781DC1">
        <w:rPr>
          <w:kern w:val="2"/>
          <w:szCs w:val="20"/>
        </w:rPr>
        <w:t>資安全管理措施說明表」所填寫之各項措施辦理情形，於期中報告提送時，一併提出「委外廠商</w:t>
      </w:r>
      <w:proofErr w:type="gramStart"/>
      <w:r w:rsidRPr="00781DC1">
        <w:rPr>
          <w:kern w:val="2"/>
          <w:szCs w:val="20"/>
        </w:rPr>
        <w:t>個</w:t>
      </w:r>
      <w:proofErr w:type="gramEnd"/>
      <w:r w:rsidRPr="00781DC1">
        <w:rPr>
          <w:kern w:val="2"/>
          <w:szCs w:val="20"/>
        </w:rPr>
        <w:t>資安全管理措施</w:t>
      </w:r>
      <w:proofErr w:type="gramStart"/>
      <w:r w:rsidRPr="00781DC1">
        <w:rPr>
          <w:kern w:val="2"/>
          <w:szCs w:val="20"/>
        </w:rPr>
        <w:t>自評表</w:t>
      </w:r>
      <w:proofErr w:type="gramEnd"/>
      <w:r w:rsidRPr="00781DC1">
        <w:rPr>
          <w:kern w:val="2"/>
          <w:szCs w:val="20"/>
        </w:rPr>
        <w:t>」。</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廠商填寫「委外廠商</w:t>
      </w:r>
      <w:proofErr w:type="gramStart"/>
      <w:r w:rsidRPr="00781DC1">
        <w:rPr>
          <w:kern w:val="2"/>
          <w:szCs w:val="20"/>
        </w:rPr>
        <w:t>個</w:t>
      </w:r>
      <w:proofErr w:type="gramEnd"/>
      <w:r w:rsidRPr="00781DC1">
        <w:rPr>
          <w:kern w:val="2"/>
          <w:szCs w:val="20"/>
        </w:rPr>
        <w:t>資安全管理措施</w:t>
      </w:r>
      <w:proofErr w:type="gramStart"/>
      <w:r w:rsidRPr="00781DC1">
        <w:rPr>
          <w:kern w:val="2"/>
          <w:szCs w:val="20"/>
        </w:rPr>
        <w:t>自評表</w:t>
      </w:r>
      <w:proofErr w:type="gramEnd"/>
      <w:r w:rsidRPr="00781DC1">
        <w:rPr>
          <w:kern w:val="2"/>
          <w:szCs w:val="20"/>
        </w:rPr>
        <w:t>」時，應於各項安全管理措施之自評項目欄位中，敘明各項措施之辦理情形，並以附件之方式，檢附相關佐證資料，包括但不限於個人資料保護法及相關法令、機關所要求之安全維護機制、訓練宣導、事故應變機制、內部稽核等紀錄。</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3.</w:t>
      </w:r>
      <w:r w:rsidRPr="00781DC1">
        <w:rPr>
          <w:kern w:val="2"/>
          <w:szCs w:val="20"/>
        </w:rPr>
        <w:t>逾期未送交機關者，依第八條之四第</w:t>
      </w:r>
      <w:r w:rsidRPr="00781DC1">
        <w:rPr>
          <w:kern w:val="2"/>
          <w:szCs w:val="20"/>
        </w:rPr>
        <w:t>12</w:t>
      </w:r>
      <w:r w:rsidRPr="00781DC1">
        <w:rPr>
          <w:kern w:val="2"/>
          <w:szCs w:val="20"/>
        </w:rPr>
        <w:t>款處理。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（十二）損害賠償責任</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rPr>
          <w:kern w:val="2"/>
          <w:szCs w:val="20"/>
        </w:rPr>
        <w:t>廠商違反本條第</w:t>
      </w:r>
      <w:r w:rsidRPr="00781DC1">
        <w:rPr>
          <w:kern w:val="2"/>
          <w:szCs w:val="20"/>
        </w:rPr>
        <w:t>1</w:t>
      </w:r>
      <w:r w:rsidRPr="00781DC1">
        <w:rPr>
          <w:kern w:val="2"/>
          <w:szCs w:val="20"/>
        </w:rPr>
        <w:t>款至第</w:t>
      </w:r>
      <w:r w:rsidRPr="00781DC1">
        <w:rPr>
          <w:kern w:val="2"/>
          <w:szCs w:val="20"/>
        </w:rPr>
        <w:t>8</w:t>
      </w:r>
      <w:r w:rsidRPr="00781DC1">
        <w:rPr>
          <w:kern w:val="2"/>
          <w:szCs w:val="20"/>
        </w:rPr>
        <w:t>款、第</w:t>
      </w:r>
      <w:r w:rsidRPr="00781DC1">
        <w:rPr>
          <w:kern w:val="2"/>
          <w:szCs w:val="20"/>
        </w:rPr>
        <w:t>9</w:t>
      </w:r>
      <w:r w:rsidRPr="00781DC1">
        <w:rPr>
          <w:kern w:val="2"/>
          <w:szCs w:val="20"/>
        </w:rPr>
        <w:t>款第</w:t>
      </w:r>
      <w:r w:rsidRPr="00781DC1">
        <w:rPr>
          <w:kern w:val="2"/>
          <w:szCs w:val="20"/>
        </w:rPr>
        <w:t>1</w:t>
      </w:r>
      <w:r w:rsidRPr="00781DC1">
        <w:rPr>
          <w:kern w:val="2"/>
          <w:szCs w:val="20"/>
        </w:rPr>
        <w:t>目或</w:t>
      </w:r>
      <w:r w:rsidRPr="00781DC1">
        <w:rPr>
          <w:kern w:val="2"/>
          <w:szCs w:val="20"/>
          <w:u w:val="single"/>
        </w:rPr>
        <w:t>第</w:t>
      </w:r>
      <w:r w:rsidRPr="00781DC1">
        <w:rPr>
          <w:kern w:val="2"/>
          <w:szCs w:val="20"/>
          <w:u w:val="single"/>
        </w:rPr>
        <w:t>14</w:t>
      </w:r>
      <w:r w:rsidRPr="00781DC1">
        <w:rPr>
          <w:kern w:val="2"/>
          <w:szCs w:val="20"/>
          <w:u w:val="single"/>
        </w:rPr>
        <w:t>款</w:t>
      </w:r>
      <w:r w:rsidRPr="00781DC1">
        <w:rPr>
          <w:kern w:val="2"/>
          <w:szCs w:val="20"/>
        </w:rPr>
        <w:t>，或機關依第</w:t>
      </w:r>
      <w:r w:rsidRPr="00781DC1">
        <w:rPr>
          <w:kern w:val="2"/>
          <w:szCs w:val="20"/>
        </w:rPr>
        <w:t>9</w:t>
      </w:r>
      <w:r w:rsidRPr="00781DC1">
        <w:rPr>
          <w:kern w:val="2"/>
          <w:szCs w:val="20"/>
        </w:rPr>
        <w:t>款第</w:t>
      </w:r>
      <w:r w:rsidRPr="00781DC1">
        <w:rPr>
          <w:kern w:val="2"/>
          <w:szCs w:val="20"/>
        </w:rPr>
        <w:t>2</w:t>
      </w:r>
      <w:r w:rsidRPr="00781DC1">
        <w:rPr>
          <w:kern w:val="2"/>
          <w:szCs w:val="20"/>
        </w:rPr>
        <w:t>目提出限期改善建議，廠商未依期限進行改善時，機關得依情節輕重為以下的處理；若機關受有損害，並得請求賠償：</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w:t>
      </w:r>
      <w:r w:rsidRPr="00781DC1">
        <w:rPr>
          <w:kern w:val="2"/>
          <w:szCs w:val="20"/>
        </w:rPr>
        <w:t>1</w:t>
      </w:r>
      <w:r w:rsidRPr="00781DC1">
        <w:rPr>
          <w:kern w:val="2"/>
          <w:szCs w:val="20"/>
        </w:rPr>
        <w:t>）以書面通知廠商終止或解除契約之部分或全部。</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w:t>
      </w:r>
      <w:r w:rsidRPr="00781DC1">
        <w:rPr>
          <w:kern w:val="2"/>
          <w:szCs w:val="20"/>
        </w:rPr>
        <w:t>2</w:t>
      </w:r>
      <w:r w:rsidRPr="00781DC1">
        <w:rPr>
          <w:kern w:val="2"/>
          <w:szCs w:val="20"/>
        </w:rPr>
        <w:t>）要求減少部分或全部價金。</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w:t>
      </w:r>
      <w:r w:rsidRPr="00781DC1">
        <w:rPr>
          <w:kern w:val="2"/>
          <w:szCs w:val="20"/>
        </w:rPr>
        <w:t>3</w:t>
      </w:r>
      <w:r w:rsidRPr="00781DC1">
        <w:rPr>
          <w:kern w:val="2"/>
          <w:szCs w:val="20"/>
        </w:rPr>
        <w:t>）按本契約價金總額的千分之三，計收違約金，但以新臺幣</w:t>
      </w:r>
      <w:r w:rsidRPr="00781DC1">
        <w:rPr>
          <w:kern w:val="2"/>
          <w:szCs w:val="20"/>
        </w:rPr>
        <w:t>1</w:t>
      </w:r>
      <w:r w:rsidRPr="00781DC1">
        <w:rPr>
          <w:kern w:val="2"/>
          <w:szCs w:val="20"/>
        </w:rPr>
        <w:t>百萬元為上限。</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2.</w:t>
      </w:r>
      <w:r w:rsidRPr="00781DC1">
        <w:rPr>
          <w:kern w:val="2"/>
          <w:szCs w:val="20"/>
        </w:rPr>
        <w:t>廠商因執行本契約業務而違反個人資料保護法、個人資料保護法施行</w:t>
      </w:r>
      <w:r w:rsidRPr="00781DC1">
        <w:rPr>
          <w:kern w:val="2"/>
          <w:szCs w:val="20"/>
        </w:rPr>
        <w:lastRenderedPageBreak/>
        <w:t>細則，致當事人個人資料遭不法蒐集、處理、利用或其他侵害情事，應負損害賠償責任。</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3.</w:t>
      </w:r>
      <w:r w:rsidRPr="00781DC1">
        <w:rPr>
          <w:kern w:val="2"/>
          <w:szCs w:val="20"/>
        </w:rPr>
        <w:t>本會如因廠商執行本契約而違反個人資料保護法、個人資料保護法施行細則，而遭受損害時，得向廠商請求損害賠償。若因此遭第三人請求損害賠償時，應由廠商負責處理並承擔一切法律責任（如於訴訟中，廠商應協助本會為必要之答辯及提供相關資料，並應負擔因此所生之訴訟費用、律師費用及其他相關費用，並負責清償機關因此對第三人所負之損害賠償責任）。</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（十三）履約中或契約終止時資料的刪除或返還義務</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1.</w:t>
      </w:r>
      <w:r w:rsidRPr="00781DC1">
        <w:rPr>
          <w:kern w:val="2"/>
          <w:szCs w:val="20"/>
        </w:rPr>
        <w:t>於契約履行</w:t>
      </w:r>
      <w:proofErr w:type="gramStart"/>
      <w:r w:rsidRPr="00781DC1">
        <w:rPr>
          <w:kern w:val="2"/>
          <w:szCs w:val="20"/>
        </w:rPr>
        <w:t>期間，</w:t>
      </w:r>
      <w:proofErr w:type="gramEnd"/>
      <w:r w:rsidRPr="00781DC1">
        <w:rPr>
          <w:kern w:val="2"/>
          <w:szCs w:val="20"/>
        </w:rPr>
        <w:t>機關得隨時要求廠商刪除或銷毀因履行本契約而持有之個人資料，</w:t>
      </w:r>
      <w:proofErr w:type="gramStart"/>
      <w:r w:rsidRPr="00781DC1">
        <w:rPr>
          <w:kern w:val="2"/>
          <w:szCs w:val="20"/>
        </w:rPr>
        <w:t>及返還</w:t>
      </w:r>
      <w:proofErr w:type="gramEnd"/>
      <w:r w:rsidRPr="00781DC1">
        <w:rPr>
          <w:kern w:val="2"/>
          <w:szCs w:val="20"/>
        </w:rPr>
        <w:t>個人資料之載體，且不得留存任何備份，廠商不得拒絶並應配合提供相關文件或說明。</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2.</w:t>
      </w:r>
      <w:r w:rsidRPr="00781DC1">
        <w:rPr>
          <w:kern w:val="2"/>
          <w:szCs w:val="20"/>
        </w:rPr>
        <w:tab/>
      </w:r>
      <w:r w:rsidRPr="00781DC1">
        <w:rPr>
          <w:kern w:val="2"/>
          <w:szCs w:val="20"/>
        </w:rPr>
        <w:t>如廠商所執行之專案計畫為一年期計畫，應於計畫執行期間屆滿前一個月，刪除或銷毀因履行本契約而持有之個人資料，</w:t>
      </w:r>
      <w:proofErr w:type="gramStart"/>
      <w:r w:rsidRPr="00781DC1">
        <w:rPr>
          <w:kern w:val="2"/>
          <w:szCs w:val="20"/>
        </w:rPr>
        <w:t>及返還</w:t>
      </w:r>
      <w:proofErr w:type="gramEnd"/>
      <w:r w:rsidRPr="00781DC1">
        <w:rPr>
          <w:kern w:val="2"/>
          <w:szCs w:val="20"/>
        </w:rPr>
        <w:t>個人資料之載體。但有特殊事由，經機關事前以書面同意並指定適當之保留期限者，不在此限。</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3.</w:t>
      </w:r>
      <w:r w:rsidRPr="00781DC1">
        <w:rPr>
          <w:kern w:val="2"/>
          <w:szCs w:val="20"/>
        </w:rPr>
        <w:tab/>
      </w:r>
      <w:r w:rsidRPr="00781DC1">
        <w:rPr>
          <w:kern w:val="2"/>
          <w:szCs w:val="20"/>
        </w:rPr>
        <w:t>有關本款第</w:t>
      </w:r>
      <w:r w:rsidRPr="00781DC1">
        <w:rPr>
          <w:kern w:val="2"/>
          <w:szCs w:val="20"/>
        </w:rPr>
        <w:t>1</w:t>
      </w:r>
      <w:r w:rsidRPr="00781DC1">
        <w:rPr>
          <w:kern w:val="2"/>
          <w:szCs w:val="20"/>
        </w:rPr>
        <w:t>目至第</w:t>
      </w:r>
      <w:r w:rsidRPr="00781DC1">
        <w:rPr>
          <w:kern w:val="2"/>
          <w:szCs w:val="20"/>
        </w:rPr>
        <w:t>3</w:t>
      </w:r>
      <w:r w:rsidRPr="00781DC1">
        <w:rPr>
          <w:kern w:val="2"/>
          <w:szCs w:val="20"/>
        </w:rPr>
        <w:t>目之返還個人資料之載體，廠商得以交付本會指定之第三人為之。</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4.</w:t>
      </w:r>
      <w:r w:rsidRPr="00781DC1">
        <w:rPr>
          <w:kern w:val="2"/>
          <w:szCs w:val="20"/>
        </w:rPr>
        <w:t>廠商於履行本契約之期間內，如發生得終止或解除本契約之事由，本會得要求廠商於指定之期限內，刪除或銷毀因履行本契約而持有之個人資料，</w:t>
      </w:r>
      <w:proofErr w:type="gramStart"/>
      <w:r w:rsidRPr="00781DC1">
        <w:rPr>
          <w:kern w:val="2"/>
          <w:szCs w:val="20"/>
        </w:rPr>
        <w:t>及返還</w:t>
      </w:r>
      <w:proofErr w:type="gramEnd"/>
      <w:r w:rsidRPr="00781DC1">
        <w:rPr>
          <w:kern w:val="2"/>
          <w:szCs w:val="20"/>
        </w:rPr>
        <w:t>個人資料之載體，且不得留存任何備份，廠商不得拒絶並應配合提供相關文件或說明。</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5.</w:t>
      </w:r>
      <w:r w:rsidRPr="00781DC1">
        <w:rPr>
          <w:kern w:val="2"/>
          <w:szCs w:val="20"/>
        </w:rPr>
        <w:t>廠商依本款第</w:t>
      </w:r>
      <w:r w:rsidRPr="00781DC1">
        <w:rPr>
          <w:kern w:val="2"/>
          <w:szCs w:val="20"/>
        </w:rPr>
        <w:t>1</w:t>
      </w:r>
      <w:r w:rsidRPr="00781DC1">
        <w:rPr>
          <w:kern w:val="2"/>
          <w:szCs w:val="20"/>
        </w:rPr>
        <w:t>目至第</w:t>
      </w:r>
      <w:r w:rsidRPr="00781DC1">
        <w:rPr>
          <w:kern w:val="2"/>
          <w:szCs w:val="20"/>
        </w:rPr>
        <w:t>3</w:t>
      </w:r>
      <w:r w:rsidRPr="00781DC1">
        <w:rPr>
          <w:kern w:val="2"/>
          <w:szCs w:val="20"/>
        </w:rPr>
        <w:t>目及本款第</w:t>
      </w:r>
      <w:r w:rsidRPr="00781DC1">
        <w:rPr>
          <w:kern w:val="2"/>
          <w:szCs w:val="20"/>
        </w:rPr>
        <w:t>5</w:t>
      </w:r>
      <w:r w:rsidRPr="00781DC1">
        <w:rPr>
          <w:kern w:val="2"/>
          <w:szCs w:val="20"/>
        </w:rPr>
        <w:t>目規定，刪除、銷毀或返還個人資料時，應於事前通知本會並提供機關刪除、銷毀或返還個人資料之時間、方式、地點等紀錄。如有必要，本會得自行或委託專</w:t>
      </w:r>
      <w:r w:rsidRPr="00781DC1">
        <w:rPr>
          <w:kern w:val="2"/>
          <w:szCs w:val="20"/>
        </w:rPr>
        <w:lastRenderedPageBreak/>
        <w:t>業人員實地查訪刪除、銷毀或返還個人資料作業，廠商不得拒絶。</w:t>
      </w:r>
    </w:p>
    <w:p w:rsidR="009A0BAF" w:rsidRPr="00781DC1" w:rsidRDefault="009A0BAF" w:rsidP="009A0BAF">
      <w:pPr>
        <w:spacing w:line="360" w:lineRule="auto"/>
        <w:ind w:left="692" w:hanging="692"/>
        <w:jc w:val="both"/>
        <w:textAlignment w:val="baseline"/>
        <w:rPr>
          <w:b/>
          <w:kern w:val="2"/>
          <w:szCs w:val="20"/>
        </w:rPr>
      </w:pPr>
      <w:r w:rsidRPr="00781DC1">
        <w:rPr>
          <w:b/>
          <w:kern w:val="2"/>
          <w:szCs w:val="20"/>
        </w:rPr>
        <w:t>第八條之二</w:t>
      </w:r>
      <w:r w:rsidRPr="00781DC1">
        <w:rPr>
          <w:b/>
          <w:kern w:val="2"/>
          <w:szCs w:val="20"/>
        </w:rPr>
        <w:t xml:space="preserve">  </w:t>
      </w:r>
      <w:bookmarkStart w:id="10" w:name="_Hlk142993316"/>
      <w:r w:rsidRPr="00781DC1">
        <w:rPr>
          <w:b/>
          <w:kern w:val="2"/>
          <w:szCs w:val="20"/>
        </w:rPr>
        <w:t>使用本契約</w:t>
      </w:r>
      <w:proofErr w:type="gramStart"/>
      <w:r w:rsidRPr="00781DC1">
        <w:rPr>
          <w:b/>
          <w:kern w:val="2"/>
          <w:szCs w:val="20"/>
        </w:rPr>
        <w:t>價金款購置</w:t>
      </w:r>
      <w:proofErr w:type="gramEnd"/>
      <w:r w:rsidRPr="00781DC1">
        <w:rPr>
          <w:b/>
          <w:kern w:val="2"/>
          <w:szCs w:val="20"/>
        </w:rPr>
        <w:t>財物之歸屬</w:t>
      </w:r>
      <w:bookmarkEnd w:id="10"/>
    </w:p>
    <w:p w:rsidR="009A0BAF" w:rsidRPr="00781DC1" w:rsidRDefault="009A0BAF" w:rsidP="009A0BAF">
      <w:pPr>
        <w:spacing w:line="360" w:lineRule="auto"/>
        <w:ind w:left="851" w:hanging="567"/>
        <w:jc w:val="both"/>
        <w:textAlignment w:val="baseline"/>
        <w:rPr>
          <w:kern w:val="2"/>
          <w:szCs w:val="20"/>
        </w:rPr>
      </w:pPr>
      <w:bookmarkStart w:id="11" w:name="_Hlk235024075"/>
      <w:r w:rsidRPr="00781DC1">
        <w:rPr>
          <w:kern w:val="2"/>
          <w:szCs w:val="20"/>
        </w:rPr>
        <w:t>（一）</w:t>
      </w:r>
      <w:bookmarkEnd w:id="11"/>
      <w:r w:rsidRPr="00781DC1">
        <w:rPr>
          <w:kern w:val="2"/>
        </w:rPr>
        <w:t>廠商對於以本契約價金所購置、定製之財物，應負妥善保管責任，不得有任意毀損、滅失、棄置或其他不當行為；如未盡善良管理</w:t>
      </w:r>
      <w:proofErr w:type="gramStart"/>
      <w:r w:rsidRPr="00781DC1">
        <w:rPr>
          <w:kern w:val="2"/>
        </w:rPr>
        <w:t>之責致生</w:t>
      </w:r>
      <w:proofErr w:type="gramEnd"/>
      <w:r w:rsidRPr="00781DC1">
        <w:rPr>
          <w:kern w:val="2"/>
        </w:rPr>
        <w:t>損害，應負損害賠償責任。另使用國有財物之行為，如受有各項收益，應全數交由本會繳交國庫。</w:t>
      </w:r>
    </w:p>
    <w:p w:rsidR="009A0BAF" w:rsidRPr="00781DC1" w:rsidRDefault="009A0BAF" w:rsidP="009A0BAF">
      <w:pPr>
        <w:spacing w:line="360" w:lineRule="auto"/>
        <w:ind w:left="692" w:hanging="692"/>
        <w:jc w:val="both"/>
        <w:textAlignment w:val="baseline"/>
        <w:rPr>
          <w:b/>
        </w:rPr>
      </w:pPr>
      <w:r w:rsidRPr="00781DC1">
        <w:rPr>
          <w:b/>
          <w:kern w:val="2"/>
          <w:szCs w:val="20"/>
        </w:rPr>
        <w:t>第八條之三</w:t>
      </w:r>
      <w:r w:rsidRPr="00781DC1">
        <w:rPr>
          <w:b/>
          <w:kern w:val="2"/>
          <w:szCs w:val="20"/>
        </w:rPr>
        <w:t xml:space="preserve">  </w:t>
      </w:r>
      <w:r w:rsidRPr="00781DC1">
        <w:rPr>
          <w:b/>
        </w:rPr>
        <w:t>人員經費編列及聘用之限制</w:t>
      </w:r>
    </w:p>
    <w:p w:rsidR="009A0BAF" w:rsidRPr="00781DC1" w:rsidRDefault="009A0BAF" w:rsidP="009A0BAF">
      <w:pPr>
        <w:spacing w:line="360" w:lineRule="auto"/>
        <w:ind w:left="426"/>
        <w:jc w:val="both"/>
        <w:textAlignment w:val="baseline"/>
        <w:rPr>
          <w:kern w:val="2"/>
          <w:szCs w:val="20"/>
        </w:rPr>
      </w:pPr>
      <w:r w:rsidRPr="00781DC1">
        <w:rPr>
          <w:kern w:val="2"/>
          <w:szCs w:val="20"/>
        </w:rPr>
        <w:t>（一）廠商履約人員對於所應履約之工作有不適任之情形者，機關得要</w:t>
      </w:r>
    </w:p>
    <w:p w:rsidR="009A0BAF" w:rsidRPr="00781DC1" w:rsidRDefault="009A0BAF" w:rsidP="009A0BAF">
      <w:pPr>
        <w:spacing w:line="360" w:lineRule="auto"/>
        <w:ind w:left="426" w:firstLine="848"/>
        <w:jc w:val="both"/>
        <w:textAlignment w:val="baseline"/>
        <w:rPr>
          <w:kern w:val="2"/>
          <w:szCs w:val="20"/>
        </w:rPr>
      </w:pPr>
      <w:r w:rsidRPr="00781DC1">
        <w:rPr>
          <w:kern w:val="2"/>
          <w:szCs w:val="20"/>
        </w:rPr>
        <w:t>求更換，廠商不得拒絕。</w:t>
      </w:r>
    </w:p>
    <w:p w:rsidR="009A0BAF" w:rsidRPr="00781DC1" w:rsidRDefault="009A0BAF" w:rsidP="009A0BAF">
      <w:pPr>
        <w:spacing w:line="360" w:lineRule="auto"/>
        <w:ind w:left="434"/>
        <w:jc w:val="both"/>
        <w:textAlignment w:val="baseline"/>
        <w:rPr>
          <w:kern w:val="2"/>
          <w:szCs w:val="20"/>
        </w:rPr>
      </w:pPr>
      <w:r w:rsidRPr="00781DC1">
        <w:rPr>
          <w:kern w:val="2"/>
          <w:szCs w:val="20"/>
        </w:rPr>
        <w:t>（二）廠商及其分包廠商執行政府機關所有計畫之人員經費編列</w:t>
      </w:r>
      <w:proofErr w:type="gramStart"/>
      <w:r w:rsidRPr="00781DC1">
        <w:rPr>
          <w:kern w:val="2"/>
          <w:szCs w:val="20"/>
        </w:rPr>
        <w:t>（</w:t>
      </w:r>
      <w:proofErr w:type="gramEnd"/>
      <w:r w:rsidRPr="00781DC1">
        <w:rPr>
          <w:kern w:val="2"/>
          <w:szCs w:val="20"/>
        </w:rPr>
        <w:t>含本</w:t>
      </w:r>
    </w:p>
    <w:p w:rsidR="009A0BAF" w:rsidRPr="00781DC1" w:rsidRDefault="009A0BAF" w:rsidP="009A0BAF">
      <w:pPr>
        <w:spacing w:line="360" w:lineRule="auto"/>
        <w:ind w:left="1274"/>
        <w:jc w:val="both"/>
        <w:textAlignment w:val="baseline"/>
        <w:rPr>
          <w:kern w:val="2"/>
          <w:szCs w:val="20"/>
        </w:rPr>
      </w:pPr>
      <w:r w:rsidRPr="00781DC1">
        <w:rPr>
          <w:kern w:val="2"/>
          <w:szCs w:val="20"/>
        </w:rPr>
        <w:t>案及政府機關其他所有示範案及委辦計畫</w:t>
      </w:r>
      <w:proofErr w:type="gramStart"/>
      <w:r w:rsidRPr="00781DC1">
        <w:rPr>
          <w:kern w:val="2"/>
          <w:szCs w:val="20"/>
        </w:rPr>
        <w:t>）</w:t>
      </w:r>
      <w:proofErr w:type="gramEnd"/>
      <w:r w:rsidRPr="00781DC1">
        <w:rPr>
          <w:kern w:val="2"/>
          <w:szCs w:val="20"/>
        </w:rPr>
        <w:t>，當年度各個計畫人員執行計畫之總人月數以執行期間</w:t>
      </w:r>
      <w:proofErr w:type="gramStart"/>
      <w:r w:rsidRPr="00781DC1">
        <w:rPr>
          <w:kern w:val="2"/>
          <w:szCs w:val="20"/>
        </w:rPr>
        <w:t>最</w:t>
      </w:r>
      <w:proofErr w:type="gramEnd"/>
      <w:r w:rsidRPr="00781DC1">
        <w:rPr>
          <w:kern w:val="2"/>
          <w:szCs w:val="20"/>
        </w:rPr>
        <w:t>始日至執行期間最終日之期間為上限，並不得超過</w:t>
      </w:r>
      <w:r w:rsidRPr="00781DC1">
        <w:rPr>
          <w:kern w:val="2"/>
          <w:szCs w:val="20"/>
        </w:rPr>
        <w:t>12</w:t>
      </w:r>
      <w:r w:rsidRPr="00781DC1">
        <w:rPr>
          <w:kern w:val="2"/>
          <w:szCs w:val="20"/>
        </w:rPr>
        <w:t>人月。如有違反之情事，機關得自本契約價金中扣除超出部分之款項，並得另外請求相當於扣除款項之懲罰性違約金。</w:t>
      </w:r>
    </w:p>
    <w:p w:rsidR="009A0BAF" w:rsidRPr="00781DC1" w:rsidRDefault="009A0BAF" w:rsidP="009A0BAF">
      <w:pPr>
        <w:pStyle w:val="aff9"/>
        <w:spacing w:line="360" w:lineRule="auto"/>
        <w:ind w:left="480"/>
        <w:jc w:val="both"/>
        <w:textAlignment w:val="baseline"/>
        <w:rPr>
          <w:kern w:val="2"/>
          <w:szCs w:val="20"/>
        </w:rPr>
      </w:pPr>
      <w:r w:rsidRPr="00781DC1">
        <w:rPr>
          <w:kern w:val="2"/>
          <w:szCs w:val="20"/>
        </w:rPr>
        <w:t>（三）廠商如有依「勞工退休金條例」第</w:t>
      </w:r>
      <w:r w:rsidRPr="00781DC1">
        <w:rPr>
          <w:kern w:val="2"/>
          <w:szCs w:val="20"/>
        </w:rPr>
        <w:t>14</w:t>
      </w:r>
      <w:r w:rsidRPr="00781DC1">
        <w:rPr>
          <w:kern w:val="2"/>
          <w:szCs w:val="20"/>
        </w:rPr>
        <w:t>條規定為所屬人員提繳退休</w:t>
      </w:r>
    </w:p>
    <w:p w:rsidR="009A0BAF" w:rsidRPr="00781DC1" w:rsidRDefault="009A0BAF" w:rsidP="009A0BAF">
      <w:pPr>
        <w:pStyle w:val="aff9"/>
        <w:spacing w:line="360" w:lineRule="auto"/>
        <w:ind w:left="1276"/>
        <w:jc w:val="both"/>
        <w:textAlignment w:val="baseline"/>
        <w:rPr>
          <w:kern w:val="2"/>
          <w:szCs w:val="20"/>
        </w:rPr>
      </w:pPr>
      <w:r w:rsidRPr="00781DC1">
        <w:rPr>
          <w:kern w:val="2"/>
          <w:szCs w:val="20"/>
        </w:rPr>
        <w:t>金時，廠商人事成本有關退休金部分，</w:t>
      </w:r>
      <w:proofErr w:type="gramStart"/>
      <w:r w:rsidRPr="00781DC1">
        <w:rPr>
          <w:kern w:val="2"/>
          <w:szCs w:val="20"/>
        </w:rPr>
        <w:t>其提繳率依</w:t>
      </w:r>
      <w:proofErr w:type="gramEnd"/>
      <w:r w:rsidRPr="00781DC1">
        <w:rPr>
          <w:kern w:val="2"/>
          <w:szCs w:val="20"/>
        </w:rPr>
        <w:t>中央主管機關所訂之「勞工退休金月提繳工資分級表」以</w:t>
      </w:r>
      <w:r w:rsidRPr="00781DC1">
        <w:rPr>
          <w:kern w:val="2"/>
          <w:szCs w:val="20"/>
        </w:rPr>
        <w:t>6%</w:t>
      </w:r>
      <w:r w:rsidRPr="00781DC1">
        <w:rPr>
          <w:kern w:val="2"/>
          <w:szCs w:val="20"/>
        </w:rPr>
        <w:t>計算。</w:t>
      </w:r>
    </w:p>
    <w:p w:rsidR="009A0BAF" w:rsidRPr="00781DC1" w:rsidRDefault="009A0BAF" w:rsidP="009A0BAF">
      <w:pPr>
        <w:pStyle w:val="aff9"/>
        <w:spacing w:line="360" w:lineRule="auto"/>
        <w:ind w:left="480"/>
        <w:jc w:val="both"/>
        <w:textAlignment w:val="baseline"/>
        <w:rPr>
          <w:kern w:val="2"/>
          <w:szCs w:val="20"/>
        </w:rPr>
      </w:pPr>
      <w:r w:rsidRPr="00781DC1">
        <w:rPr>
          <w:kern w:val="2"/>
          <w:szCs w:val="20"/>
        </w:rPr>
        <w:t>（四）人事費劃分為研究員級、副研究員級、助理研究員級及研究助理</w:t>
      </w:r>
    </w:p>
    <w:p w:rsidR="009A0BAF" w:rsidRPr="00781DC1" w:rsidRDefault="009A0BAF" w:rsidP="009A0BAF">
      <w:pPr>
        <w:pStyle w:val="aff9"/>
        <w:spacing w:line="360" w:lineRule="auto"/>
        <w:ind w:left="1276"/>
        <w:jc w:val="both"/>
        <w:textAlignment w:val="baseline"/>
        <w:rPr>
          <w:kern w:val="2"/>
          <w:szCs w:val="20"/>
        </w:rPr>
      </w:pPr>
      <w:r w:rsidRPr="00781DC1">
        <w:rPr>
          <w:kern w:val="2"/>
          <w:szCs w:val="20"/>
        </w:rPr>
        <w:t>級等職級，廠商各職級人事費酬勞（含薪給暨其他酬勞）之編列，原則上依機關標準，並需依「機關委託專業服務廠商評選及計費辦法」第</w:t>
      </w:r>
      <w:r w:rsidRPr="00781DC1">
        <w:rPr>
          <w:kern w:val="2"/>
          <w:szCs w:val="20"/>
        </w:rPr>
        <w:t>13</w:t>
      </w:r>
      <w:r w:rsidRPr="00781DC1">
        <w:rPr>
          <w:kern w:val="2"/>
          <w:szCs w:val="20"/>
        </w:rPr>
        <w:t>條規定且總合不得超過本案經費之人事費總額。</w:t>
      </w:r>
    </w:p>
    <w:p w:rsidR="009A0BAF" w:rsidRPr="00781DC1" w:rsidRDefault="009A0BAF" w:rsidP="009A0BAF">
      <w:pPr>
        <w:spacing w:line="360" w:lineRule="auto"/>
        <w:ind w:left="532"/>
        <w:jc w:val="both"/>
        <w:textAlignment w:val="baseline"/>
        <w:rPr>
          <w:kern w:val="2"/>
          <w:szCs w:val="20"/>
        </w:rPr>
      </w:pPr>
      <w:r w:rsidRPr="00781DC1">
        <w:rPr>
          <w:kern w:val="2"/>
          <w:szCs w:val="20"/>
        </w:rPr>
        <w:t>（五）廠商及其分包廠商為政府捐助成立之財團法人者，聘用支領軍公</w:t>
      </w:r>
    </w:p>
    <w:p w:rsidR="009A0BAF" w:rsidRPr="00781DC1" w:rsidRDefault="009A0BAF" w:rsidP="009A0BAF">
      <w:pPr>
        <w:spacing w:line="360" w:lineRule="auto"/>
        <w:ind w:left="1386"/>
        <w:jc w:val="both"/>
        <w:textAlignment w:val="baseline"/>
        <w:rPr>
          <w:kern w:val="2"/>
          <w:szCs w:val="20"/>
        </w:rPr>
      </w:pPr>
      <w:r w:rsidRPr="00781DC1">
        <w:rPr>
          <w:kern w:val="2"/>
          <w:szCs w:val="20"/>
        </w:rPr>
        <w:t>教退休（伍、職）給與人員轉（再）任為職員時，應依「公務人員退休資遣撫</w:t>
      </w:r>
      <w:proofErr w:type="gramStart"/>
      <w:r w:rsidRPr="00781DC1">
        <w:rPr>
          <w:kern w:val="2"/>
          <w:szCs w:val="20"/>
        </w:rPr>
        <w:t>卹</w:t>
      </w:r>
      <w:proofErr w:type="gramEnd"/>
      <w:r w:rsidRPr="00781DC1">
        <w:rPr>
          <w:kern w:val="2"/>
          <w:szCs w:val="20"/>
        </w:rPr>
        <w:t>法」及其他關於退休（職、伍）給與或財團法人薪資</w:t>
      </w:r>
      <w:r w:rsidRPr="00781DC1">
        <w:rPr>
          <w:kern w:val="2"/>
          <w:szCs w:val="20"/>
        </w:rPr>
        <w:lastRenderedPageBreak/>
        <w:t>處理相關法令規定辦理及支給薪資。如有</w:t>
      </w:r>
      <w:proofErr w:type="gramStart"/>
      <w:r w:rsidRPr="00781DC1">
        <w:rPr>
          <w:kern w:val="2"/>
          <w:szCs w:val="20"/>
        </w:rPr>
        <w:t>未符本款</w:t>
      </w:r>
      <w:proofErr w:type="gramEnd"/>
      <w:r w:rsidRPr="00781DC1">
        <w:rPr>
          <w:kern w:val="2"/>
          <w:szCs w:val="20"/>
        </w:rPr>
        <w:t>規定之情事，機關得解除或終止本契約。廠商應於簽約時提供「聲明書」，保證廠商職員薪資給與符合前段規定。</w:t>
      </w:r>
    </w:p>
    <w:p w:rsidR="009A0BAF" w:rsidRPr="00781DC1" w:rsidRDefault="009A0BAF" w:rsidP="009A0BAF">
      <w:pPr>
        <w:spacing w:line="360" w:lineRule="auto"/>
        <w:ind w:left="588" w:hanging="36"/>
        <w:jc w:val="both"/>
        <w:textAlignment w:val="baseline"/>
        <w:rPr>
          <w:kern w:val="2"/>
          <w:szCs w:val="20"/>
        </w:rPr>
      </w:pPr>
      <w:r w:rsidRPr="00781DC1">
        <w:rPr>
          <w:kern w:val="2"/>
          <w:szCs w:val="20"/>
        </w:rPr>
        <w:t>（六）廠商及其分包廠商不得僱用或委任以下人員參與本案相關工作</w:t>
      </w:r>
    </w:p>
    <w:p w:rsidR="009A0BAF" w:rsidRPr="00781DC1" w:rsidRDefault="009A0BAF" w:rsidP="009A0BAF">
      <w:pPr>
        <w:spacing w:line="360" w:lineRule="auto"/>
        <w:ind w:left="1276"/>
        <w:jc w:val="both"/>
        <w:textAlignment w:val="baseline"/>
        <w:rPr>
          <w:kern w:val="2"/>
          <w:szCs w:val="20"/>
        </w:rPr>
      </w:pPr>
      <w:r w:rsidRPr="00781DC1">
        <w:rPr>
          <w:kern w:val="2"/>
          <w:szCs w:val="20"/>
        </w:rPr>
        <w:t>之執行，若有違反者，機關得以「廠商履約人員不適任」處理或扣除該員薪資，並得處以契約價金總額</w:t>
      </w:r>
      <w:r w:rsidRPr="00781DC1">
        <w:rPr>
          <w:kern w:val="2"/>
          <w:szCs w:val="20"/>
        </w:rPr>
        <w:t>0.1%</w:t>
      </w:r>
      <w:r w:rsidRPr="00781DC1">
        <w:rPr>
          <w:kern w:val="2"/>
          <w:szCs w:val="20"/>
        </w:rPr>
        <w:t>之懲罰性違約金：</w:t>
      </w:r>
    </w:p>
    <w:p w:rsidR="009A0BAF" w:rsidRPr="00781DC1" w:rsidRDefault="009A0BAF" w:rsidP="005105D3">
      <w:pPr>
        <w:numPr>
          <w:ilvl w:val="2"/>
          <w:numId w:val="18"/>
        </w:numPr>
        <w:spacing w:line="360" w:lineRule="auto"/>
        <w:ind w:left="1276" w:hanging="283"/>
        <w:jc w:val="both"/>
        <w:textAlignment w:val="baseline"/>
        <w:rPr>
          <w:kern w:val="2"/>
          <w:szCs w:val="20"/>
        </w:rPr>
      </w:pPr>
      <w:r w:rsidRPr="00781DC1">
        <w:rPr>
          <w:kern w:val="2"/>
          <w:szCs w:val="20"/>
        </w:rPr>
        <w:t>違反政府採購法第</w:t>
      </w:r>
      <w:r w:rsidRPr="00781DC1">
        <w:rPr>
          <w:kern w:val="2"/>
          <w:szCs w:val="20"/>
        </w:rPr>
        <w:t>15</w:t>
      </w:r>
      <w:r w:rsidRPr="00781DC1">
        <w:rPr>
          <w:kern w:val="2"/>
          <w:szCs w:val="20"/>
        </w:rPr>
        <w:t>條第</w:t>
      </w:r>
      <w:r w:rsidRPr="00781DC1">
        <w:rPr>
          <w:kern w:val="2"/>
          <w:szCs w:val="20"/>
        </w:rPr>
        <w:t>1</w:t>
      </w:r>
      <w:r w:rsidRPr="00781DC1">
        <w:rPr>
          <w:kern w:val="2"/>
          <w:szCs w:val="20"/>
        </w:rPr>
        <w:t>項或公務員服務法第</w:t>
      </w:r>
      <w:r w:rsidRPr="00781DC1">
        <w:rPr>
          <w:kern w:val="2"/>
          <w:szCs w:val="20"/>
        </w:rPr>
        <w:t>16</w:t>
      </w:r>
      <w:r w:rsidRPr="00781DC1">
        <w:rPr>
          <w:kern w:val="2"/>
          <w:szCs w:val="20"/>
        </w:rPr>
        <w:t>條之規定（公務員旋轉門條款）者。</w:t>
      </w:r>
    </w:p>
    <w:p w:rsidR="009A0BAF" w:rsidRPr="00781DC1" w:rsidRDefault="009A0BAF" w:rsidP="005105D3">
      <w:pPr>
        <w:numPr>
          <w:ilvl w:val="2"/>
          <w:numId w:val="18"/>
        </w:numPr>
        <w:spacing w:line="360" w:lineRule="auto"/>
        <w:ind w:left="1276" w:hanging="283"/>
        <w:jc w:val="both"/>
        <w:textAlignment w:val="baseline"/>
        <w:rPr>
          <w:kern w:val="2"/>
          <w:szCs w:val="20"/>
        </w:rPr>
      </w:pPr>
      <w:r w:rsidRPr="00781DC1">
        <w:rPr>
          <w:kern w:val="2"/>
          <w:szCs w:val="20"/>
        </w:rPr>
        <w:t>曾經擔任本案採購評選委員會之委員者。</w:t>
      </w:r>
    </w:p>
    <w:p w:rsidR="009A0BAF" w:rsidRPr="00781DC1" w:rsidRDefault="009A0BAF" w:rsidP="009A0BAF">
      <w:pPr>
        <w:spacing w:line="360" w:lineRule="auto"/>
        <w:ind w:left="692" w:hanging="692"/>
        <w:jc w:val="both"/>
        <w:textAlignment w:val="baseline"/>
        <w:rPr>
          <w:b/>
          <w:kern w:val="2"/>
          <w:szCs w:val="20"/>
        </w:rPr>
      </w:pPr>
      <w:bookmarkStart w:id="12" w:name="_Hlk144226556"/>
      <w:r w:rsidRPr="00781DC1">
        <w:rPr>
          <w:b/>
          <w:kern w:val="2"/>
          <w:szCs w:val="20"/>
        </w:rPr>
        <w:t>第八條之四</w:t>
      </w:r>
      <w:r w:rsidRPr="00781DC1">
        <w:rPr>
          <w:b/>
          <w:kern w:val="2"/>
          <w:szCs w:val="20"/>
        </w:rPr>
        <w:t xml:space="preserve">  </w:t>
      </w:r>
      <w:r w:rsidRPr="00781DC1">
        <w:rPr>
          <w:b/>
          <w:kern w:val="2"/>
          <w:szCs w:val="20"/>
        </w:rPr>
        <w:t>契約之工作報告</w:t>
      </w:r>
      <w:bookmarkEnd w:id="12"/>
    </w:p>
    <w:p w:rsidR="009A0BAF" w:rsidRPr="00781DC1" w:rsidRDefault="009A0BAF" w:rsidP="009A0BAF">
      <w:pPr>
        <w:snapToGrid w:val="0"/>
        <w:spacing w:line="360" w:lineRule="auto"/>
        <w:ind w:left="567"/>
        <w:jc w:val="both"/>
        <w:textAlignment w:val="baseline"/>
        <w:rPr>
          <w:kern w:val="2"/>
          <w:szCs w:val="20"/>
        </w:rPr>
      </w:pPr>
      <w:r w:rsidRPr="00781DC1">
        <w:rPr>
          <w:kern w:val="2"/>
          <w:szCs w:val="20"/>
        </w:rPr>
        <w:t>（一）本契約進行中，機關得隨時派員瞭解本契約之進行狀況，廠商有</w:t>
      </w:r>
    </w:p>
    <w:p w:rsidR="009A0BAF" w:rsidRPr="00781DC1" w:rsidRDefault="009A0BAF" w:rsidP="009A0BAF">
      <w:pPr>
        <w:snapToGrid w:val="0"/>
        <w:spacing w:line="360" w:lineRule="auto"/>
        <w:ind w:left="1344"/>
        <w:jc w:val="both"/>
        <w:textAlignment w:val="baseline"/>
        <w:rPr>
          <w:kern w:val="2"/>
          <w:szCs w:val="20"/>
        </w:rPr>
      </w:pPr>
      <w:r w:rsidRPr="00781DC1">
        <w:rPr>
          <w:kern w:val="2"/>
          <w:szCs w:val="20"/>
        </w:rPr>
        <w:t>提供</w:t>
      </w:r>
      <w:proofErr w:type="gramStart"/>
      <w:r w:rsidRPr="00781DC1">
        <w:rPr>
          <w:kern w:val="2"/>
          <w:szCs w:val="20"/>
        </w:rPr>
        <w:t>詢</w:t>
      </w:r>
      <w:proofErr w:type="gramEnd"/>
      <w:r w:rsidRPr="00781DC1">
        <w:rPr>
          <w:kern w:val="2"/>
          <w:szCs w:val="20"/>
        </w:rPr>
        <w:t>答及相關資料之義務；且機關得請廠商報告計畫執行情形或作成果發表，廠商不得拒絕，如有缺失，機關得要求廠商改善。</w:t>
      </w:r>
    </w:p>
    <w:p w:rsidR="009A0BAF" w:rsidRPr="00781DC1" w:rsidRDefault="009A0BAF" w:rsidP="009A0BAF">
      <w:pPr>
        <w:snapToGrid w:val="0"/>
        <w:spacing w:line="360" w:lineRule="auto"/>
        <w:ind w:left="602" w:firstLine="14"/>
        <w:jc w:val="both"/>
        <w:textAlignment w:val="baseline"/>
        <w:rPr>
          <w:kern w:val="2"/>
          <w:szCs w:val="20"/>
        </w:rPr>
      </w:pPr>
      <w:r w:rsidRPr="00781DC1">
        <w:rPr>
          <w:kern w:val="2"/>
          <w:szCs w:val="20"/>
        </w:rPr>
        <w:t>（二）廠商應於期中審查前，依本會規定之格式，繳交期中報告至本會</w:t>
      </w:r>
    </w:p>
    <w:p w:rsidR="009A0BAF" w:rsidRPr="00781DC1" w:rsidRDefault="009A0BAF" w:rsidP="009A0BAF">
      <w:pPr>
        <w:snapToGrid w:val="0"/>
        <w:spacing w:line="360" w:lineRule="auto"/>
        <w:ind w:left="1344" w:firstLine="14"/>
        <w:jc w:val="both"/>
        <w:textAlignment w:val="baseline"/>
        <w:rPr>
          <w:kern w:val="2"/>
          <w:szCs w:val="20"/>
        </w:rPr>
      </w:pPr>
      <w:r w:rsidRPr="00781DC1">
        <w:rPr>
          <w:kern w:val="2"/>
          <w:szCs w:val="20"/>
        </w:rPr>
        <w:t>所指定處，並函知本會備查。本會得召集審查委員予以檢討或實地訪視或書面審查，並得要求廠商舉行簡報，如有缺失，本會得要求廠商改善。</w:t>
      </w:r>
    </w:p>
    <w:p w:rsidR="009A0BAF" w:rsidRPr="00781DC1" w:rsidRDefault="009A0BAF" w:rsidP="009A0BAF">
      <w:pPr>
        <w:snapToGrid w:val="0"/>
        <w:spacing w:line="360" w:lineRule="auto"/>
        <w:ind w:left="1190" w:hanging="567"/>
        <w:jc w:val="both"/>
        <w:textAlignment w:val="baseline"/>
        <w:rPr>
          <w:kern w:val="2"/>
          <w:szCs w:val="20"/>
        </w:rPr>
      </w:pPr>
      <w:r w:rsidRPr="00781DC1">
        <w:rPr>
          <w:kern w:val="2"/>
          <w:szCs w:val="20"/>
        </w:rPr>
        <w:t>（三）廠商應於</w:t>
      </w:r>
      <w:r w:rsidRPr="00781DC1">
        <w:rPr>
          <w:kern w:val="2"/>
          <w:szCs w:val="20"/>
        </w:rPr>
        <w:t>116</w:t>
      </w:r>
      <w:r w:rsidRPr="00781DC1">
        <w:rPr>
          <w:kern w:val="2"/>
          <w:szCs w:val="20"/>
        </w:rPr>
        <w:t>年</w:t>
      </w:r>
      <w:r w:rsidRPr="00781DC1">
        <w:rPr>
          <w:kern w:val="2"/>
          <w:szCs w:val="20"/>
        </w:rPr>
        <w:t>1</w:t>
      </w:r>
      <w:r w:rsidRPr="00781DC1">
        <w:rPr>
          <w:kern w:val="2"/>
          <w:szCs w:val="20"/>
        </w:rPr>
        <w:t>月</w:t>
      </w:r>
      <w:r>
        <w:rPr>
          <w:rFonts w:hint="eastAsia"/>
          <w:kern w:val="2"/>
          <w:szCs w:val="20"/>
        </w:rPr>
        <w:t>15</w:t>
      </w:r>
      <w:r w:rsidRPr="00781DC1">
        <w:rPr>
          <w:kern w:val="2"/>
          <w:szCs w:val="20"/>
        </w:rPr>
        <w:t>日前，依本會規定時間、格式繳交期末</w:t>
      </w:r>
    </w:p>
    <w:p w:rsidR="009A0BAF" w:rsidRPr="00781DC1" w:rsidRDefault="009A0BAF" w:rsidP="009A0BAF">
      <w:pPr>
        <w:snapToGrid w:val="0"/>
        <w:spacing w:line="360" w:lineRule="auto"/>
        <w:ind w:left="1190" w:firstLine="168"/>
        <w:jc w:val="both"/>
        <w:textAlignment w:val="baseline"/>
        <w:rPr>
          <w:kern w:val="2"/>
          <w:szCs w:val="20"/>
        </w:rPr>
      </w:pPr>
      <w:r w:rsidRPr="00781DC1">
        <w:rPr>
          <w:kern w:val="2"/>
          <w:szCs w:val="20"/>
        </w:rPr>
        <w:t>執行成果報告至本會所指定處，並函知機關備查。本會得召集審查委員予以檢討或實地訪視或書面審查，並得要求廠商舉行簡報，如有缺失，機關得通知廠商應於</w:t>
      </w:r>
      <w:r w:rsidRPr="00781DC1">
        <w:rPr>
          <w:kern w:val="2"/>
          <w:szCs w:val="20"/>
        </w:rPr>
        <w:t>116</w:t>
      </w:r>
      <w:r w:rsidRPr="00781DC1">
        <w:rPr>
          <w:kern w:val="2"/>
          <w:szCs w:val="20"/>
        </w:rPr>
        <w:t>年</w:t>
      </w:r>
      <w:r w:rsidRPr="00781DC1">
        <w:rPr>
          <w:kern w:val="2"/>
          <w:szCs w:val="20"/>
        </w:rPr>
        <w:t>1</w:t>
      </w:r>
      <w:r w:rsidRPr="00781DC1">
        <w:rPr>
          <w:kern w:val="2"/>
          <w:szCs w:val="20"/>
        </w:rPr>
        <w:t>月</w:t>
      </w:r>
      <w:r>
        <w:rPr>
          <w:rFonts w:hint="eastAsia"/>
          <w:kern w:val="2"/>
          <w:szCs w:val="20"/>
        </w:rPr>
        <w:t>20</w:t>
      </w:r>
      <w:r w:rsidRPr="00781DC1">
        <w:rPr>
          <w:kern w:val="2"/>
          <w:szCs w:val="20"/>
        </w:rPr>
        <w:t>日前完成改善修正，以利執行驗收程序。</w:t>
      </w:r>
    </w:p>
    <w:p w:rsidR="009A0BAF" w:rsidRPr="00781DC1" w:rsidRDefault="009A0BAF" w:rsidP="009A0BAF">
      <w:pPr>
        <w:snapToGrid w:val="0"/>
        <w:spacing w:line="360" w:lineRule="auto"/>
        <w:ind w:left="567" w:hanging="567"/>
        <w:jc w:val="both"/>
        <w:textAlignment w:val="baseline"/>
        <w:rPr>
          <w:kern w:val="2"/>
          <w:szCs w:val="20"/>
        </w:rPr>
      </w:pPr>
      <w:r w:rsidRPr="00781DC1">
        <w:rPr>
          <w:kern w:val="2"/>
          <w:szCs w:val="20"/>
        </w:rPr>
        <w:t>（四）廠商應於</w:t>
      </w:r>
      <w:r w:rsidRPr="00781DC1">
        <w:t>驗收前</w:t>
      </w:r>
      <w:r w:rsidRPr="00781DC1">
        <w:rPr>
          <w:kern w:val="2"/>
          <w:szCs w:val="20"/>
        </w:rPr>
        <w:t>，依機關所定格式提出期末成果報告書及執行人力工時一覽表，繳交至本會所指定處。</w:t>
      </w:r>
    </w:p>
    <w:p w:rsidR="009A0BAF" w:rsidRPr="00781DC1" w:rsidRDefault="009A0BAF" w:rsidP="009A0BAF">
      <w:pPr>
        <w:snapToGrid w:val="0"/>
        <w:spacing w:line="360" w:lineRule="auto"/>
        <w:ind w:left="567" w:hanging="567"/>
        <w:jc w:val="both"/>
        <w:textAlignment w:val="baseline"/>
        <w:rPr>
          <w:kern w:val="2"/>
          <w:szCs w:val="20"/>
        </w:rPr>
      </w:pPr>
      <w:r w:rsidRPr="00781DC1">
        <w:rPr>
          <w:kern w:val="2"/>
          <w:szCs w:val="20"/>
        </w:rPr>
        <w:t>（五）本契約執行期間及結案後</w:t>
      </w:r>
      <w:r w:rsidRPr="00781DC1">
        <w:rPr>
          <w:kern w:val="2"/>
          <w:szCs w:val="20"/>
        </w:rPr>
        <w:t>1</w:t>
      </w:r>
      <w:r w:rsidRPr="00781DC1">
        <w:rPr>
          <w:kern w:val="2"/>
          <w:szCs w:val="20"/>
        </w:rPr>
        <w:t>年內，基於政府對計畫或預算之管制上之</w:t>
      </w:r>
      <w:r w:rsidRPr="00781DC1">
        <w:rPr>
          <w:kern w:val="2"/>
          <w:szCs w:val="20"/>
        </w:rPr>
        <w:lastRenderedPageBreak/>
        <w:t>考量，廠商應依本會要求提出相關資料或簡報，並不得據以要求增加給付。</w:t>
      </w:r>
    </w:p>
    <w:p w:rsidR="009A0BAF" w:rsidRPr="00781DC1" w:rsidRDefault="009A0BAF" w:rsidP="009A0BAF">
      <w:pPr>
        <w:snapToGrid w:val="0"/>
        <w:spacing w:line="360" w:lineRule="auto"/>
        <w:ind w:left="567" w:hanging="567"/>
        <w:jc w:val="both"/>
        <w:textAlignment w:val="baseline"/>
        <w:rPr>
          <w:kern w:val="2"/>
          <w:szCs w:val="20"/>
        </w:rPr>
      </w:pPr>
      <w:r w:rsidRPr="00781DC1">
        <w:rPr>
          <w:kern w:val="2"/>
          <w:szCs w:val="20"/>
        </w:rPr>
        <w:t>（六）本會得於本契約執行中或結束後</w:t>
      </w:r>
      <w:r w:rsidRPr="00781DC1">
        <w:rPr>
          <w:kern w:val="2"/>
          <w:szCs w:val="20"/>
        </w:rPr>
        <w:t>1</w:t>
      </w:r>
      <w:r w:rsidRPr="00781DC1">
        <w:rPr>
          <w:kern w:val="2"/>
          <w:szCs w:val="20"/>
        </w:rPr>
        <w:t>年內對廠商執行契約績效進行追蹤，廠商必須配合。</w:t>
      </w:r>
    </w:p>
    <w:p w:rsidR="009A0BAF" w:rsidRPr="00781DC1" w:rsidRDefault="009A0BAF" w:rsidP="009A0BAF">
      <w:pPr>
        <w:snapToGrid w:val="0"/>
        <w:spacing w:line="360" w:lineRule="auto"/>
        <w:ind w:left="567" w:hanging="567"/>
        <w:jc w:val="both"/>
        <w:textAlignment w:val="baseline"/>
        <w:rPr>
          <w:kern w:val="2"/>
          <w:szCs w:val="20"/>
        </w:rPr>
      </w:pPr>
      <w:r w:rsidRPr="00781DC1">
        <w:rPr>
          <w:kern w:val="2"/>
          <w:szCs w:val="20"/>
        </w:rPr>
        <w:t>（七）廠商依據本契約應繳交之專案計畫期中報告、期末成果報告、委外廠商</w:t>
      </w:r>
      <w:proofErr w:type="gramStart"/>
      <w:r w:rsidRPr="00781DC1">
        <w:rPr>
          <w:kern w:val="2"/>
          <w:szCs w:val="20"/>
        </w:rPr>
        <w:t>個</w:t>
      </w:r>
      <w:proofErr w:type="gramEnd"/>
      <w:r w:rsidRPr="00781DC1">
        <w:rPr>
          <w:kern w:val="2"/>
          <w:szCs w:val="20"/>
        </w:rPr>
        <w:t>資安全管理措施說明表及委外廠商</w:t>
      </w:r>
      <w:proofErr w:type="gramStart"/>
      <w:r w:rsidRPr="00781DC1">
        <w:rPr>
          <w:kern w:val="2"/>
          <w:szCs w:val="20"/>
        </w:rPr>
        <w:t>個</w:t>
      </w:r>
      <w:proofErr w:type="gramEnd"/>
      <w:r w:rsidRPr="00781DC1">
        <w:rPr>
          <w:kern w:val="2"/>
          <w:szCs w:val="20"/>
        </w:rPr>
        <w:t>資安全管理措施</w:t>
      </w:r>
      <w:proofErr w:type="gramStart"/>
      <w:r w:rsidRPr="00781DC1">
        <w:rPr>
          <w:kern w:val="2"/>
          <w:szCs w:val="20"/>
        </w:rPr>
        <w:t>自評表等</w:t>
      </w:r>
      <w:proofErr w:type="gramEnd"/>
      <w:r w:rsidRPr="00781DC1">
        <w:rPr>
          <w:kern w:val="2"/>
          <w:szCs w:val="20"/>
        </w:rPr>
        <w:t>，逾期未送交本會指定之場所者，自該期限之次日起算逾期日數，每樣每日處以本契約價金總額</w:t>
      </w:r>
      <w:r w:rsidRPr="00781DC1">
        <w:rPr>
          <w:kern w:val="2"/>
          <w:szCs w:val="20"/>
        </w:rPr>
        <w:t>0.05</w:t>
      </w:r>
      <w:r w:rsidRPr="00781DC1">
        <w:t>%</w:t>
      </w:r>
      <w:r w:rsidRPr="00781DC1">
        <w:rPr>
          <w:kern w:val="2"/>
          <w:szCs w:val="20"/>
        </w:rPr>
        <w:t>之逾期違約金；逾期超過</w:t>
      </w:r>
      <w:r w:rsidRPr="00781DC1">
        <w:rPr>
          <w:kern w:val="2"/>
          <w:szCs w:val="20"/>
        </w:rPr>
        <w:t>5</w:t>
      </w:r>
      <w:r w:rsidRPr="00781DC1">
        <w:rPr>
          <w:kern w:val="2"/>
          <w:szCs w:val="20"/>
        </w:rPr>
        <w:t>日以上者，每逾</w:t>
      </w:r>
      <w:r w:rsidRPr="00781DC1">
        <w:rPr>
          <w:kern w:val="2"/>
          <w:szCs w:val="20"/>
        </w:rPr>
        <w:t>1</w:t>
      </w:r>
      <w:r w:rsidRPr="00781DC1">
        <w:rPr>
          <w:kern w:val="2"/>
          <w:szCs w:val="20"/>
        </w:rPr>
        <w:t>日</w:t>
      </w:r>
      <w:r w:rsidRPr="00781DC1">
        <w:t>每樣加處以本契約價金總額</w:t>
      </w:r>
      <w:r w:rsidRPr="00781DC1">
        <w:rPr>
          <w:kern w:val="2"/>
          <w:szCs w:val="20"/>
        </w:rPr>
        <w:t>0.01</w:t>
      </w:r>
      <w:r w:rsidRPr="00781DC1">
        <w:t>%</w:t>
      </w:r>
      <w:r w:rsidRPr="00781DC1">
        <w:t>之</w:t>
      </w:r>
      <w:r w:rsidRPr="00781DC1">
        <w:rPr>
          <w:kern w:val="2"/>
          <w:szCs w:val="20"/>
        </w:rPr>
        <w:t>逾期</w:t>
      </w:r>
      <w:r w:rsidRPr="00781DC1">
        <w:t>違約金</w:t>
      </w:r>
      <w:r w:rsidRPr="00781DC1">
        <w:rPr>
          <w:kern w:val="2"/>
          <w:szCs w:val="20"/>
        </w:rPr>
        <w:t>。</w:t>
      </w:r>
    </w:p>
    <w:p w:rsidR="009A0BAF" w:rsidRPr="00781DC1" w:rsidRDefault="009A0BAF" w:rsidP="009A0BAF">
      <w:pPr>
        <w:spacing w:line="360" w:lineRule="auto"/>
        <w:ind w:left="567" w:hanging="567"/>
        <w:jc w:val="both"/>
        <w:textAlignment w:val="baseline"/>
        <w:rPr>
          <w:b/>
          <w:kern w:val="2"/>
          <w:szCs w:val="20"/>
        </w:rPr>
      </w:pPr>
      <w:r w:rsidRPr="00781DC1">
        <w:rPr>
          <w:kern w:val="2"/>
          <w:szCs w:val="20"/>
        </w:rPr>
        <w:t>（八）前款逾期違約金累計至全部送交本會指定之場所為止（如以郵局掛號郵寄者，以郵戳為憑），但每樣逾期違約金以新臺幣</w:t>
      </w:r>
      <w:r w:rsidRPr="00781DC1">
        <w:rPr>
          <w:kern w:val="2"/>
          <w:szCs w:val="20"/>
        </w:rPr>
        <w:t>5</w:t>
      </w:r>
      <w:r w:rsidRPr="00781DC1">
        <w:rPr>
          <w:kern w:val="2"/>
          <w:szCs w:val="20"/>
        </w:rPr>
        <w:t>萬元為上限。</w:t>
      </w:r>
    </w:p>
    <w:p w:rsidR="009A0BAF" w:rsidRPr="00781DC1" w:rsidRDefault="009A0BAF" w:rsidP="009A0BAF">
      <w:pPr>
        <w:spacing w:line="360" w:lineRule="auto"/>
        <w:ind w:left="692" w:hanging="692"/>
        <w:jc w:val="both"/>
        <w:textAlignment w:val="baseline"/>
        <w:rPr>
          <w:b/>
          <w:kern w:val="2"/>
          <w:szCs w:val="20"/>
        </w:rPr>
      </w:pPr>
      <w:r w:rsidRPr="00781DC1">
        <w:rPr>
          <w:b/>
          <w:kern w:val="2"/>
          <w:szCs w:val="20"/>
        </w:rPr>
        <w:t>第八條之五</w:t>
      </w:r>
      <w:r w:rsidRPr="00781DC1">
        <w:rPr>
          <w:b/>
          <w:kern w:val="2"/>
          <w:szCs w:val="20"/>
        </w:rPr>
        <w:t xml:space="preserve">  </w:t>
      </w:r>
      <w:r w:rsidRPr="00781DC1">
        <w:rPr>
          <w:b/>
          <w:kern w:val="2"/>
          <w:szCs w:val="20"/>
        </w:rPr>
        <w:t>契約研發成果之歸屬</w:t>
      </w:r>
    </w:p>
    <w:p w:rsidR="009A0BAF" w:rsidRPr="00781DC1" w:rsidRDefault="009A0BAF" w:rsidP="009A0BAF">
      <w:pPr>
        <w:snapToGrid w:val="0"/>
        <w:spacing w:line="360" w:lineRule="auto"/>
        <w:ind w:left="140"/>
        <w:jc w:val="both"/>
        <w:textAlignment w:val="baseline"/>
        <w:rPr>
          <w:kern w:val="2"/>
          <w:szCs w:val="20"/>
        </w:rPr>
      </w:pPr>
      <w:r w:rsidRPr="00781DC1">
        <w:rPr>
          <w:kern w:val="2"/>
          <w:szCs w:val="20"/>
        </w:rPr>
        <w:t>（一）本契約價金總額所獲得之研發成果除以下內容歸屬廠商外，其餘歸屬機關：</w:t>
      </w:r>
    </w:p>
    <w:p w:rsidR="009A0BAF" w:rsidRPr="00781DC1" w:rsidRDefault="009A0BAF" w:rsidP="009A0BAF">
      <w:pPr>
        <w:snapToGrid w:val="0"/>
        <w:spacing w:line="360" w:lineRule="auto"/>
        <w:ind w:left="896" w:hanging="566"/>
        <w:jc w:val="both"/>
        <w:textAlignment w:val="baseline"/>
        <w:rPr>
          <w:kern w:val="2"/>
          <w:szCs w:val="20"/>
        </w:rPr>
      </w:pPr>
      <w:r w:rsidRPr="00781DC1">
        <w:rPr>
          <w:kern w:val="2"/>
          <w:szCs w:val="20"/>
        </w:rPr>
        <w:t>□1.</w:t>
      </w:r>
      <w:r w:rsidRPr="00781DC1">
        <w:rPr>
          <w:kern w:val="2"/>
          <w:szCs w:val="20"/>
        </w:rPr>
        <w:t>除著作權外之智慧財產權與研究成果（以下簡稱研發成果）歸廠商所有。</w:t>
      </w:r>
    </w:p>
    <w:p w:rsidR="009A0BAF" w:rsidRPr="00781DC1" w:rsidRDefault="009A0BAF" w:rsidP="009A0BAF">
      <w:pPr>
        <w:snapToGrid w:val="0"/>
        <w:spacing w:line="360" w:lineRule="auto"/>
        <w:ind w:left="896" w:hanging="566"/>
        <w:jc w:val="both"/>
        <w:textAlignment w:val="baseline"/>
        <w:rPr>
          <w:kern w:val="2"/>
          <w:szCs w:val="20"/>
        </w:rPr>
      </w:pPr>
      <w:r w:rsidRPr="00781DC1">
        <w:rPr>
          <w:kern w:val="2"/>
          <w:szCs w:val="20"/>
        </w:rPr>
        <w:t>□2.</w:t>
      </w:r>
      <w:r w:rsidRPr="00781DC1">
        <w:rPr>
          <w:kern w:val="2"/>
          <w:szCs w:val="20"/>
        </w:rPr>
        <w:t>智慧財產權與研究成果（以下簡稱研發成果）歸廠商所有。</w:t>
      </w:r>
    </w:p>
    <w:p w:rsidR="009A0BAF" w:rsidRPr="00781DC1" w:rsidRDefault="009A0BAF" w:rsidP="009A0BAF">
      <w:pPr>
        <w:snapToGrid w:val="0"/>
        <w:spacing w:line="360" w:lineRule="auto"/>
        <w:ind w:left="896" w:hanging="566"/>
        <w:jc w:val="both"/>
        <w:textAlignment w:val="baseline"/>
        <w:rPr>
          <w:kern w:val="2"/>
          <w:szCs w:val="20"/>
        </w:rPr>
      </w:pPr>
      <w:r w:rsidRPr="00781DC1">
        <w:rPr>
          <w:kern w:val="2"/>
          <w:szCs w:val="20"/>
        </w:rPr>
        <w:t>□3.</w:t>
      </w:r>
      <w:r w:rsidRPr="00781DC1">
        <w:rPr>
          <w:kern w:val="2"/>
          <w:szCs w:val="20"/>
        </w:rPr>
        <w:t>電腦程式著作及與使用電腦程式著作相關之著作權，及其他著作權以外之智慧財產權與研究成果（以下簡稱研發成果）歸廠商所有。</w:t>
      </w:r>
    </w:p>
    <w:p w:rsidR="009A0BAF" w:rsidRPr="00781DC1" w:rsidRDefault="009A0BAF" w:rsidP="009A0BAF">
      <w:pPr>
        <w:spacing w:line="360" w:lineRule="auto"/>
        <w:jc w:val="both"/>
        <w:textAlignment w:val="baseline"/>
        <w:rPr>
          <w:b/>
          <w:kern w:val="2"/>
          <w:szCs w:val="20"/>
        </w:rPr>
      </w:pPr>
      <w:r w:rsidRPr="00781DC1">
        <w:rPr>
          <w:kern w:val="2"/>
          <w:szCs w:val="20"/>
        </w:rPr>
        <w:t xml:space="preserve"> </w:t>
      </w:r>
      <w:r w:rsidRPr="00781DC1">
        <w:rPr>
          <w:b/>
          <w:kern w:val="2"/>
          <w:szCs w:val="20"/>
        </w:rPr>
        <w:t>第八條之六</w:t>
      </w:r>
      <w:r w:rsidRPr="00781DC1">
        <w:rPr>
          <w:b/>
          <w:kern w:val="2"/>
          <w:szCs w:val="20"/>
        </w:rPr>
        <w:t xml:space="preserve">  </w:t>
      </w:r>
      <w:r w:rsidRPr="00781DC1">
        <w:rPr>
          <w:b/>
          <w:kern w:val="2"/>
          <w:szCs w:val="20"/>
        </w:rPr>
        <w:t>契約研發成果之管理及運用</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（一）廠商就其取得本契約之研發成果，應負管理運用之責，包括申請、確保及維護國內外權利、授權、讓與、收益、委任、信託、訴訟或其他一切與管理或運用有關之行為。</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（二）本契約研發成果管理及運用之未盡事宜，悉依「政府科學技術研究發展成果歸屬及運用辦法」相關規定辦理。</w:t>
      </w:r>
    </w:p>
    <w:p w:rsidR="009A0BAF" w:rsidRPr="00781DC1" w:rsidRDefault="009A0BAF" w:rsidP="009A0BAF">
      <w:pPr>
        <w:spacing w:line="360" w:lineRule="auto"/>
        <w:ind w:left="692" w:hanging="692"/>
        <w:jc w:val="both"/>
        <w:textAlignment w:val="baseline"/>
        <w:rPr>
          <w:b/>
          <w:kern w:val="2"/>
          <w:szCs w:val="20"/>
        </w:rPr>
      </w:pPr>
      <w:r w:rsidRPr="00781DC1">
        <w:rPr>
          <w:b/>
          <w:kern w:val="2"/>
          <w:szCs w:val="20"/>
        </w:rPr>
        <w:t>第九條</w:t>
      </w:r>
      <w:r w:rsidRPr="00781DC1">
        <w:rPr>
          <w:b/>
          <w:kern w:val="2"/>
          <w:szCs w:val="20"/>
        </w:rPr>
        <w:t xml:space="preserve">  </w:t>
      </w:r>
      <w:r w:rsidRPr="00781DC1">
        <w:rPr>
          <w:b/>
          <w:kern w:val="2"/>
          <w:szCs w:val="20"/>
        </w:rPr>
        <w:t>履約標的品管</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（一）廠商在履約中，應對履約品質依照契約有關規範，嚴予控制，並辦理</w:t>
      </w:r>
      <w:r w:rsidRPr="00781DC1">
        <w:rPr>
          <w:kern w:val="2"/>
          <w:szCs w:val="20"/>
        </w:rPr>
        <w:lastRenderedPageBreak/>
        <w:t>自主檢查。</w:t>
      </w:r>
    </w:p>
    <w:p w:rsidR="009A0BAF" w:rsidRPr="00781DC1" w:rsidRDefault="009A0BAF" w:rsidP="009A0BAF">
      <w:pPr>
        <w:spacing w:line="360" w:lineRule="auto"/>
        <w:ind w:left="851" w:hanging="142"/>
        <w:jc w:val="both"/>
        <w:textAlignment w:val="baseline"/>
        <w:rPr>
          <w:kern w:val="2"/>
          <w:szCs w:val="20"/>
        </w:rPr>
      </w:pPr>
      <w:r w:rsidRPr="00781DC1">
        <w:rPr>
          <w:kern w:val="2"/>
          <w:szCs w:val="20"/>
        </w:rPr>
        <w:t>（二）本會於廠商履約期間如發現廠商履約品質不符合契約規定，得</w:t>
      </w:r>
    </w:p>
    <w:p w:rsidR="009A0BAF" w:rsidRPr="00781DC1" w:rsidRDefault="009A0BAF" w:rsidP="009A0BAF">
      <w:pPr>
        <w:spacing w:line="360" w:lineRule="auto"/>
        <w:ind w:left="1400" w:firstLine="28"/>
        <w:jc w:val="both"/>
        <w:textAlignment w:val="baseline"/>
        <w:rPr>
          <w:kern w:val="2"/>
          <w:szCs w:val="20"/>
        </w:rPr>
      </w:pPr>
      <w:r w:rsidRPr="00781DC1">
        <w:rPr>
          <w:kern w:val="2"/>
          <w:szCs w:val="20"/>
        </w:rPr>
        <w:t>通知廠商限期改善或改正。廠商逾期未辦妥時，本會得要求廠商部分或全部停止履約，至廠商辦妥並經本會書面同意後方可恢復履約。廠商不得為此要求展延履約期限或補償。</w:t>
      </w:r>
    </w:p>
    <w:p w:rsidR="009A0BAF" w:rsidRPr="00781DC1" w:rsidRDefault="009A0BAF" w:rsidP="009A0BAF">
      <w:pPr>
        <w:spacing w:line="360" w:lineRule="auto"/>
        <w:ind w:left="851" w:hanging="142"/>
        <w:jc w:val="both"/>
        <w:textAlignment w:val="baseline"/>
        <w:rPr>
          <w:kern w:val="2"/>
          <w:szCs w:val="20"/>
        </w:rPr>
      </w:pPr>
      <w:r w:rsidRPr="00781DC1">
        <w:rPr>
          <w:kern w:val="2"/>
          <w:szCs w:val="20"/>
        </w:rPr>
        <w:t>（三）廠商應免費提供本會依契約辦理審查、查驗、測試或檢驗所必</w:t>
      </w:r>
    </w:p>
    <w:p w:rsidR="009A0BAF" w:rsidRPr="00781DC1" w:rsidRDefault="009A0BAF" w:rsidP="009A0BAF">
      <w:pPr>
        <w:spacing w:line="360" w:lineRule="auto"/>
        <w:ind w:left="1442"/>
        <w:jc w:val="both"/>
        <w:textAlignment w:val="baseline"/>
        <w:rPr>
          <w:kern w:val="2"/>
          <w:szCs w:val="20"/>
        </w:rPr>
      </w:pPr>
      <w:r w:rsidRPr="00781DC1">
        <w:rPr>
          <w:kern w:val="2"/>
          <w:szCs w:val="20"/>
        </w:rPr>
        <w:t>須之設備及資料。</w:t>
      </w:r>
    </w:p>
    <w:p w:rsidR="009A0BAF" w:rsidRPr="00781DC1" w:rsidRDefault="009A0BAF" w:rsidP="009A0BAF">
      <w:pPr>
        <w:spacing w:line="360" w:lineRule="auto"/>
        <w:ind w:left="868" w:hanging="142"/>
        <w:jc w:val="both"/>
        <w:textAlignment w:val="baseline"/>
        <w:rPr>
          <w:kern w:val="2"/>
          <w:szCs w:val="20"/>
        </w:rPr>
      </w:pPr>
      <w:r w:rsidRPr="00781DC1">
        <w:rPr>
          <w:kern w:val="2"/>
          <w:szCs w:val="20"/>
        </w:rPr>
        <w:t>（四）審查、查驗、測試或檢驗結果不符合契約規定者，本會得予拒</w:t>
      </w:r>
    </w:p>
    <w:p w:rsidR="009A0BAF" w:rsidRPr="00781DC1" w:rsidRDefault="009A0BAF" w:rsidP="009A0BAF">
      <w:pPr>
        <w:spacing w:line="360" w:lineRule="auto"/>
        <w:ind w:left="1498" w:hanging="56"/>
        <w:jc w:val="both"/>
        <w:textAlignment w:val="baseline"/>
        <w:rPr>
          <w:kern w:val="2"/>
          <w:szCs w:val="20"/>
        </w:rPr>
      </w:pPr>
      <w:r w:rsidRPr="00781DC1">
        <w:rPr>
          <w:kern w:val="2"/>
          <w:szCs w:val="20"/>
        </w:rPr>
        <w:t>絕，廠商應免費改善或改正。</w:t>
      </w:r>
    </w:p>
    <w:p w:rsidR="009A0BAF" w:rsidRPr="00781DC1" w:rsidRDefault="009A0BAF" w:rsidP="009A0BAF">
      <w:pPr>
        <w:spacing w:line="360" w:lineRule="auto"/>
        <w:ind w:left="851" w:hanging="142"/>
        <w:jc w:val="both"/>
        <w:textAlignment w:val="baseline"/>
        <w:rPr>
          <w:kern w:val="2"/>
          <w:szCs w:val="20"/>
        </w:rPr>
      </w:pPr>
      <w:r w:rsidRPr="00781DC1">
        <w:rPr>
          <w:kern w:val="2"/>
          <w:szCs w:val="20"/>
        </w:rPr>
        <w:t>（五）廠商不得因本會辦理審查、查驗、測試或檢驗，而免除其依契約所應履行或承擔之義務或責任，及費用之負擔。</w:t>
      </w:r>
    </w:p>
    <w:p w:rsidR="009A0BAF" w:rsidRPr="00781DC1" w:rsidRDefault="009A0BAF" w:rsidP="009A0BAF">
      <w:pPr>
        <w:spacing w:line="360" w:lineRule="auto"/>
        <w:ind w:left="851" w:hanging="142"/>
        <w:jc w:val="both"/>
        <w:textAlignment w:val="baseline"/>
        <w:rPr>
          <w:kern w:val="2"/>
          <w:szCs w:val="20"/>
        </w:rPr>
      </w:pPr>
      <w:r w:rsidRPr="00781DC1">
        <w:rPr>
          <w:kern w:val="2"/>
          <w:szCs w:val="20"/>
        </w:rPr>
        <w:t>（六）本會就廠商履約標的為審查、查驗、測試或檢驗之權利，不受該標的曾通過其他審查、查驗、測試或檢驗之限制。</w:t>
      </w:r>
    </w:p>
    <w:p w:rsidR="009A0BAF" w:rsidRPr="00781DC1" w:rsidRDefault="009A0BAF" w:rsidP="009A0BAF">
      <w:pPr>
        <w:spacing w:line="360" w:lineRule="auto"/>
        <w:jc w:val="both"/>
        <w:textAlignment w:val="baseline"/>
        <w:rPr>
          <w:b/>
          <w:kern w:val="2"/>
          <w:szCs w:val="20"/>
        </w:rPr>
      </w:pPr>
      <w:r w:rsidRPr="00781DC1">
        <w:rPr>
          <w:b/>
          <w:kern w:val="2"/>
          <w:szCs w:val="20"/>
        </w:rPr>
        <w:t>第十條</w:t>
      </w:r>
      <w:r w:rsidRPr="00781DC1">
        <w:rPr>
          <w:b/>
          <w:kern w:val="2"/>
          <w:szCs w:val="20"/>
        </w:rPr>
        <w:t xml:space="preserve">  </w:t>
      </w:r>
      <w:r w:rsidRPr="00781DC1">
        <w:rPr>
          <w:b/>
          <w:kern w:val="2"/>
          <w:szCs w:val="20"/>
        </w:rPr>
        <w:t>保險</w:t>
      </w:r>
    </w:p>
    <w:p w:rsidR="009A0BAF" w:rsidRPr="00781DC1" w:rsidRDefault="009A0BAF" w:rsidP="009A0BAF">
      <w:pPr>
        <w:spacing w:line="360" w:lineRule="auto"/>
        <w:ind w:left="692" w:hanging="692"/>
        <w:jc w:val="both"/>
        <w:textAlignment w:val="baseline"/>
        <w:rPr>
          <w:kern w:val="2"/>
          <w:szCs w:val="20"/>
        </w:rPr>
      </w:pPr>
      <w:r w:rsidRPr="00781DC1">
        <w:rPr>
          <w:b/>
          <w:kern w:val="2"/>
          <w:szCs w:val="20"/>
        </w:rPr>
        <w:t>第十一條</w:t>
      </w:r>
      <w:r w:rsidRPr="00781DC1">
        <w:rPr>
          <w:b/>
          <w:kern w:val="2"/>
          <w:szCs w:val="20"/>
        </w:rPr>
        <w:t xml:space="preserve">  </w:t>
      </w:r>
      <w:r w:rsidRPr="00781DC1">
        <w:rPr>
          <w:b/>
          <w:kern w:val="2"/>
          <w:szCs w:val="20"/>
        </w:rPr>
        <w:t>保證金</w:t>
      </w:r>
      <w:r w:rsidRPr="00203E04">
        <w:rPr>
          <w:rFonts w:hint="eastAsia"/>
          <w:kern w:val="2"/>
          <w:szCs w:val="20"/>
        </w:rPr>
        <w:t>（本案無保證金，以下條文刪除）</w:t>
      </w:r>
    </w:p>
    <w:p w:rsidR="009A0BAF" w:rsidRPr="00781DC1" w:rsidRDefault="009A0BAF" w:rsidP="009A0BAF">
      <w:pPr>
        <w:spacing w:line="360" w:lineRule="auto"/>
        <w:ind w:left="692" w:hanging="692"/>
        <w:jc w:val="both"/>
        <w:textAlignment w:val="baseline"/>
        <w:rPr>
          <w:b/>
          <w:kern w:val="2"/>
          <w:szCs w:val="20"/>
        </w:rPr>
      </w:pPr>
      <w:r w:rsidRPr="00781DC1">
        <w:rPr>
          <w:b/>
          <w:kern w:val="2"/>
          <w:szCs w:val="20"/>
        </w:rPr>
        <w:t>第十二條</w:t>
      </w:r>
      <w:r w:rsidRPr="00781DC1">
        <w:rPr>
          <w:b/>
          <w:kern w:val="2"/>
          <w:szCs w:val="20"/>
        </w:rPr>
        <w:t xml:space="preserve">  </w:t>
      </w:r>
      <w:r w:rsidRPr="00781DC1">
        <w:rPr>
          <w:b/>
          <w:kern w:val="2"/>
          <w:szCs w:val="20"/>
        </w:rPr>
        <w:t>驗收</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（一）廠商履約所供應或完成之標的，應符合契約規定，具備一般可接受之專業及技術水準，無減少或滅失價值或不適於通常或約定使用之瑕疵。</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（二）驗收程序：</w:t>
      </w:r>
    </w:p>
    <w:p w:rsidR="009A0BAF" w:rsidRPr="00781DC1" w:rsidRDefault="009A0BAF" w:rsidP="009A0BAF">
      <w:pPr>
        <w:spacing w:line="360" w:lineRule="auto"/>
        <w:ind w:left="1134" w:hanging="283"/>
        <w:jc w:val="both"/>
        <w:textAlignment w:val="baseline"/>
        <w:rPr>
          <w:kern w:val="2"/>
          <w:szCs w:val="20"/>
        </w:rPr>
      </w:pPr>
      <w:r w:rsidRPr="00781DC1">
        <w:rPr>
          <w:kern w:val="2"/>
          <w:szCs w:val="20"/>
        </w:rPr>
        <w:t>1.</w:t>
      </w:r>
      <w:r w:rsidRPr="00781DC1">
        <w:t>本會辦理驗收作業，廠商應予配合，</w:t>
      </w:r>
      <w:proofErr w:type="gramStart"/>
      <w:r w:rsidRPr="00781DC1">
        <w:t>不</w:t>
      </w:r>
      <w:proofErr w:type="gramEnd"/>
      <w:r w:rsidRPr="00781DC1">
        <w:t>得主張以本契約第八條之四成果報告之提出或執行中之核定等而免除。</w:t>
      </w:r>
    </w:p>
    <w:p w:rsidR="009A0BAF" w:rsidRPr="00781DC1" w:rsidRDefault="009A0BAF" w:rsidP="009A0BAF">
      <w:pPr>
        <w:spacing w:line="360" w:lineRule="auto"/>
        <w:ind w:left="1135" w:hanging="284"/>
        <w:jc w:val="both"/>
        <w:textAlignment w:val="baseline"/>
        <w:rPr>
          <w:kern w:val="2"/>
          <w:szCs w:val="20"/>
          <w:u w:val="single"/>
        </w:rPr>
      </w:pPr>
      <w:r w:rsidRPr="00781DC1">
        <w:rPr>
          <w:kern w:val="2"/>
          <w:szCs w:val="20"/>
        </w:rPr>
        <w:t>2.</w:t>
      </w:r>
      <w:r w:rsidRPr="00781DC1">
        <w:t>本會得依</w:t>
      </w:r>
      <w:r w:rsidRPr="00781DC1">
        <w:rPr>
          <w:kern w:val="2"/>
          <w:szCs w:val="20"/>
        </w:rPr>
        <w:t>履約進度分期驗收，並得視案件情形</w:t>
      </w:r>
      <w:proofErr w:type="gramStart"/>
      <w:r w:rsidRPr="00781DC1">
        <w:rPr>
          <w:kern w:val="2"/>
          <w:szCs w:val="20"/>
        </w:rPr>
        <w:t>採</w:t>
      </w:r>
      <w:proofErr w:type="gramEnd"/>
      <w:r w:rsidRPr="00781DC1">
        <w:rPr>
          <w:kern w:val="2"/>
          <w:szCs w:val="20"/>
        </w:rPr>
        <w:t>書面驗收</w:t>
      </w:r>
      <w:r w:rsidRPr="00781DC1">
        <w:t>或召開驗收會議；</w:t>
      </w:r>
      <w:r w:rsidRPr="00781DC1">
        <w:rPr>
          <w:b/>
          <w:bCs/>
          <w:kern w:val="2"/>
          <w:szCs w:val="20"/>
          <w:u w:val="single"/>
        </w:rPr>
        <w:t>若依政府採購法施行細則第</w:t>
      </w:r>
      <w:r w:rsidRPr="00781DC1">
        <w:rPr>
          <w:b/>
          <w:bCs/>
          <w:kern w:val="2"/>
          <w:szCs w:val="20"/>
          <w:u w:val="single"/>
        </w:rPr>
        <w:t>90</w:t>
      </w:r>
      <w:r w:rsidRPr="00781DC1">
        <w:rPr>
          <w:b/>
          <w:bCs/>
          <w:kern w:val="2"/>
          <w:szCs w:val="20"/>
          <w:u w:val="single"/>
        </w:rPr>
        <w:t>條之</w:t>
      </w:r>
      <w:r w:rsidRPr="00781DC1">
        <w:rPr>
          <w:b/>
          <w:bCs/>
          <w:kern w:val="2"/>
          <w:szCs w:val="20"/>
          <w:u w:val="single"/>
        </w:rPr>
        <w:t>1</w:t>
      </w:r>
      <w:r w:rsidRPr="00781DC1">
        <w:rPr>
          <w:b/>
          <w:bCs/>
          <w:kern w:val="2"/>
          <w:szCs w:val="20"/>
          <w:u w:val="single"/>
        </w:rPr>
        <w:t>召開審查會方式辦理驗收者，廠商應會同參與之，並應製作紀錄，由參加審查人員會同簽認</w:t>
      </w:r>
      <w:r w:rsidRPr="00781DC1">
        <w:rPr>
          <w:kern w:val="2"/>
          <w:szCs w:val="20"/>
        </w:rPr>
        <w:t>。</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3.</w:t>
      </w:r>
      <w:r w:rsidRPr="00781DC1">
        <w:rPr>
          <w:kern w:val="2"/>
          <w:szCs w:val="20"/>
        </w:rPr>
        <w:t>廠商未依</w:t>
      </w:r>
      <w:r w:rsidRPr="00781DC1">
        <w:t>本會</w:t>
      </w:r>
      <w:r w:rsidRPr="00781DC1">
        <w:rPr>
          <w:kern w:val="2"/>
          <w:szCs w:val="20"/>
        </w:rPr>
        <w:t>通知派代表參加初驗或驗收者，除法規另有規定外，不</w:t>
      </w:r>
      <w:r w:rsidRPr="00781DC1">
        <w:rPr>
          <w:kern w:val="2"/>
          <w:szCs w:val="20"/>
        </w:rPr>
        <w:lastRenderedPageBreak/>
        <w:t>影響初驗或驗收之進行及其結果。如因可歸責於機關之事由，延誤辦理初驗或驗收，該延誤期間不計逾期違約金；</w:t>
      </w:r>
      <w:r w:rsidRPr="00781DC1">
        <w:t>本會</w:t>
      </w:r>
      <w:r w:rsidRPr="00781DC1">
        <w:rPr>
          <w:kern w:val="2"/>
          <w:szCs w:val="20"/>
        </w:rPr>
        <w:t>因此造成延遲付款情形，其遲延利息，及廠商因此增加之延長保證金費用，由機關負擔。</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（三）驗收有瑕疵時之處理：廠商履約結果經機關驗收有瑕疵且經認定可限期完成改善者，機關得要求廠商於</w:t>
      </w:r>
      <w:r w:rsidRPr="00781DC1">
        <w:rPr>
          <w:kern w:val="2"/>
          <w:szCs w:val="20"/>
        </w:rPr>
        <w:t xml:space="preserve">___7__ </w:t>
      </w:r>
      <w:r w:rsidRPr="00781DC1">
        <w:rPr>
          <w:kern w:val="2"/>
          <w:szCs w:val="20"/>
        </w:rPr>
        <w:t>日內（機關未填列者，由主驗人定之）改善、拆除、重作、退貨或換貨（以下簡稱改正）。逾期未改正者，依第</w:t>
      </w:r>
      <w:r w:rsidRPr="00781DC1">
        <w:rPr>
          <w:kern w:val="2"/>
          <w:szCs w:val="20"/>
        </w:rPr>
        <w:t>13</w:t>
      </w:r>
      <w:r w:rsidRPr="00781DC1">
        <w:rPr>
          <w:kern w:val="2"/>
          <w:szCs w:val="20"/>
        </w:rPr>
        <w:t>條規定計算逾期違約金。但逾期未改正仍在契約原訂履約期限內者，不在此限。</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（四）廠商</w:t>
      </w:r>
      <w:proofErr w:type="gramStart"/>
      <w:r w:rsidRPr="00781DC1">
        <w:rPr>
          <w:kern w:val="2"/>
          <w:szCs w:val="20"/>
        </w:rPr>
        <w:t>不</w:t>
      </w:r>
      <w:proofErr w:type="gramEnd"/>
      <w:r w:rsidRPr="00781DC1">
        <w:rPr>
          <w:kern w:val="2"/>
          <w:szCs w:val="20"/>
        </w:rPr>
        <w:t>於前款期限內改正、拒絕改正或其瑕疵不能改正，機關得</w:t>
      </w:r>
      <w:proofErr w:type="gramStart"/>
      <w:r w:rsidRPr="00781DC1">
        <w:rPr>
          <w:kern w:val="2"/>
          <w:szCs w:val="20"/>
        </w:rPr>
        <w:t>採</w:t>
      </w:r>
      <w:proofErr w:type="gramEnd"/>
      <w:r w:rsidRPr="00781DC1">
        <w:rPr>
          <w:kern w:val="2"/>
          <w:szCs w:val="20"/>
        </w:rPr>
        <w:t>行下列</w:t>
      </w:r>
      <w:proofErr w:type="gramStart"/>
      <w:r w:rsidRPr="00781DC1">
        <w:rPr>
          <w:kern w:val="2"/>
          <w:szCs w:val="20"/>
        </w:rPr>
        <w:t>措</w:t>
      </w:r>
      <w:proofErr w:type="gramEnd"/>
      <w:r w:rsidRPr="00781DC1">
        <w:rPr>
          <w:kern w:val="2"/>
          <w:szCs w:val="20"/>
        </w:rPr>
        <w:t>施之一：</w:t>
      </w:r>
    </w:p>
    <w:p w:rsidR="009A0BAF" w:rsidRPr="00781DC1" w:rsidRDefault="009A0BAF" w:rsidP="009A0BAF">
      <w:pPr>
        <w:spacing w:line="360" w:lineRule="auto"/>
        <w:ind w:left="1135" w:right="57" w:hanging="284"/>
        <w:jc w:val="both"/>
        <w:textAlignment w:val="baseline"/>
        <w:rPr>
          <w:kern w:val="2"/>
          <w:szCs w:val="20"/>
        </w:rPr>
      </w:pPr>
      <w:r w:rsidRPr="00781DC1">
        <w:rPr>
          <w:kern w:val="2"/>
          <w:szCs w:val="20"/>
        </w:rPr>
        <w:t>1.</w:t>
      </w:r>
      <w:r w:rsidRPr="00781DC1">
        <w:rPr>
          <w:kern w:val="2"/>
          <w:szCs w:val="20"/>
        </w:rPr>
        <w:t>自行或使第三人改善，並得向廠商請求償還改善必要之費用。</w:t>
      </w:r>
    </w:p>
    <w:p w:rsidR="009A0BAF" w:rsidRPr="00781DC1" w:rsidRDefault="009A0BAF" w:rsidP="009A0BAF">
      <w:pPr>
        <w:spacing w:line="360" w:lineRule="auto"/>
        <w:ind w:left="1135" w:right="57" w:hanging="284"/>
        <w:jc w:val="both"/>
        <w:textAlignment w:val="baseline"/>
        <w:rPr>
          <w:kern w:val="2"/>
          <w:szCs w:val="20"/>
        </w:rPr>
      </w:pPr>
      <w:r w:rsidRPr="00781DC1">
        <w:rPr>
          <w:kern w:val="2"/>
          <w:szCs w:val="20"/>
        </w:rPr>
        <w:t>2.</w:t>
      </w:r>
      <w:r w:rsidRPr="00781DC1">
        <w:rPr>
          <w:kern w:val="2"/>
          <w:szCs w:val="20"/>
        </w:rPr>
        <w:t>終止或解除契約或減少契約價金。</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（五）因可歸責於廠商之事由，致履約有瑕疵者，機關除依前</w:t>
      </w:r>
      <w:r w:rsidRPr="00781DC1">
        <w:rPr>
          <w:kern w:val="2"/>
          <w:szCs w:val="20"/>
        </w:rPr>
        <w:t>2</w:t>
      </w:r>
      <w:r w:rsidRPr="00781DC1">
        <w:rPr>
          <w:kern w:val="2"/>
          <w:szCs w:val="20"/>
        </w:rPr>
        <w:t>款規定辦理外，並得請求損害賠償。</w:t>
      </w:r>
    </w:p>
    <w:p w:rsidR="009A0BAF" w:rsidRPr="00781DC1" w:rsidRDefault="009A0BAF" w:rsidP="009A0BAF">
      <w:pPr>
        <w:spacing w:line="360" w:lineRule="auto"/>
        <w:ind w:left="798" w:right="57" w:hanging="512"/>
        <w:jc w:val="both"/>
        <w:textAlignment w:val="baseline"/>
        <w:rPr>
          <w:kern w:val="2"/>
          <w:szCs w:val="20"/>
        </w:rPr>
      </w:pPr>
      <w:r w:rsidRPr="00781DC1">
        <w:rPr>
          <w:kern w:val="2"/>
          <w:szCs w:val="20"/>
        </w:rPr>
        <w:t>（六）本會所為之驗收並不免除廠商依本契約或依應適用之法令所應負之責任。本會於驗收時未能發現瑕疵，仍得於發現瑕疵時依前</w:t>
      </w:r>
      <w:r w:rsidRPr="00781DC1">
        <w:rPr>
          <w:kern w:val="2"/>
          <w:szCs w:val="20"/>
        </w:rPr>
        <w:t>3</w:t>
      </w:r>
      <w:r w:rsidRPr="00781DC1">
        <w:rPr>
          <w:kern w:val="2"/>
          <w:szCs w:val="20"/>
        </w:rPr>
        <w:t>款處理。</w:t>
      </w:r>
    </w:p>
    <w:p w:rsidR="009A0BAF" w:rsidRPr="00781DC1" w:rsidRDefault="009A0BAF" w:rsidP="009A0BAF">
      <w:pPr>
        <w:spacing w:line="360" w:lineRule="auto"/>
        <w:ind w:left="692" w:hanging="692"/>
        <w:jc w:val="both"/>
        <w:textAlignment w:val="baseline"/>
        <w:rPr>
          <w:b/>
          <w:kern w:val="2"/>
          <w:szCs w:val="20"/>
        </w:rPr>
      </w:pPr>
      <w:bookmarkStart w:id="13" w:name="_Hlk144226594"/>
      <w:r w:rsidRPr="00781DC1">
        <w:rPr>
          <w:b/>
          <w:kern w:val="2"/>
          <w:szCs w:val="20"/>
        </w:rPr>
        <w:t>第十三條</w:t>
      </w:r>
      <w:r w:rsidRPr="00781DC1">
        <w:rPr>
          <w:b/>
          <w:kern w:val="2"/>
          <w:szCs w:val="20"/>
        </w:rPr>
        <w:t xml:space="preserve">  </w:t>
      </w:r>
      <w:bookmarkStart w:id="14" w:name="_Hlk144743040"/>
      <w:r w:rsidRPr="00781DC1">
        <w:rPr>
          <w:b/>
          <w:kern w:val="2"/>
          <w:szCs w:val="20"/>
        </w:rPr>
        <w:t>遲延履約</w:t>
      </w:r>
      <w:bookmarkEnd w:id="13"/>
      <w:bookmarkEnd w:id="14"/>
    </w:p>
    <w:p w:rsidR="009A0BAF" w:rsidRPr="00781DC1" w:rsidRDefault="009A0BAF" w:rsidP="009A0BAF">
      <w:pPr>
        <w:spacing w:line="360" w:lineRule="auto"/>
        <w:ind w:left="851" w:hanging="567"/>
        <w:jc w:val="both"/>
        <w:textAlignment w:val="baseline"/>
        <w:rPr>
          <w:spacing w:val="-4"/>
          <w:kern w:val="2"/>
          <w:szCs w:val="20"/>
        </w:rPr>
      </w:pPr>
      <w:bookmarkStart w:id="15" w:name="_Hlk144743084"/>
      <w:bookmarkStart w:id="16" w:name="_Hlk144743050"/>
      <w:bookmarkStart w:id="17" w:name="_Hlk144743070"/>
      <w:bookmarkEnd w:id="15"/>
      <w:r w:rsidRPr="00781DC1">
        <w:rPr>
          <w:kern w:val="2"/>
          <w:szCs w:val="20"/>
        </w:rPr>
        <w:t>（一）</w:t>
      </w:r>
      <w:r w:rsidRPr="00781DC1">
        <w:rPr>
          <w:spacing w:val="-4"/>
          <w:kern w:val="2"/>
          <w:szCs w:val="20"/>
        </w:rPr>
        <w:t>逾期違約金，除有項目另行</w:t>
      </w:r>
      <w:proofErr w:type="gramStart"/>
      <w:r w:rsidRPr="00781DC1">
        <w:rPr>
          <w:spacing w:val="-4"/>
          <w:kern w:val="2"/>
          <w:szCs w:val="20"/>
        </w:rPr>
        <w:t>訂定外</w:t>
      </w:r>
      <w:proofErr w:type="gramEnd"/>
      <w:r w:rsidRPr="00781DC1">
        <w:rPr>
          <w:spacing w:val="-4"/>
          <w:kern w:val="2"/>
          <w:szCs w:val="20"/>
        </w:rPr>
        <w:t>，其餘項目以日為單位，按逾期日數，每日依契約價金總額</w:t>
      </w:r>
      <w:r w:rsidRPr="00781DC1">
        <w:rPr>
          <w:spacing w:val="-4"/>
          <w:kern w:val="2"/>
          <w:szCs w:val="20"/>
        </w:rPr>
        <w:t>1‰</w:t>
      </w:r>
      <w:r w:rsidRPr="00781DC1">
        <w:rPr>
          <w:spacing w:val="-4"/>
          <w:kern w:val="2"/>
          <w:szCs w:val="20"/>
        </w:rPr>
        <w:t>計算逾期違約金</w:t>
      </w:r>
      <w:bookmarkStart w:id="18" w:name="_Hlk142921342"/>
      <w:r w:rsidRPr="00781DC1">
        <w:rPr>
          <w:spacing w:val="-4"/>
          <w:kern w:val="2"/>
          <w:szCs w:val="20"/>
        </w:rPr>
        <w:t>，所有日數（包括放假日等）均應納入，不因履約期限以工作天或日曆天計算而有差別。</w:t>
      </w:r>
      <w:bookmarkEnd w:id="18"/>
      <w:r w:rsidRPr="00781DC1">
        <w:rPr>
          <w:spacing w:val="-4"/>
          <w:kern w:val="2"/>
          <w:szCs w:val="20"/>
        </w:rPr>
        <w:t>因可歸責於廠商之事由，致終止或解除契約者，逾期違約金應計算至終止或解除契約之日止：</w:t>
      </w:r>
    </w:p>
    <w:p w:rsidR="009A0BAF" w:rsidRPr="00781DC1" w:rsidRDefault="009A0BAF" w:rsidP="009A0BAF">
      <w:pPr>
        <w:spacing w:line="360" w:lineRule="auto"/>
        <w:ind w:left="1135" w:right="57" w:hanging="284"/>
        <w:jc w:val="both"/>
        <w:textAlignment w:val="baseline"/>
        <w:rPr>
          <w:kern w:val="2"/>
          <w:szCs w:val="20"/>
        </w:rPr>
      </w:pPr>
      <w:r w:rsidRPr="00781DC1">
        <w:rPr>
          <w:kern w:val="2"/>
          <w:szCs w:val="20"/>
        </w:rPr>
        <w:t>1.</w:t>
      </w:r>
      <w:r w:rsidRPr="00781DC1">
        <w:rPr>
          <w:kern w:val="2"/>
          <w:szCs w:val="20"/>
        </w:rPr>
        <w:t>廠商如未依照契約所定履約期限完成履約標的，自該期限之次日起算逾期日數。</w:t>
      </w:r>
    </w:p>
    <w:p w:rsidR="009A0BAF" w:rsidRPr="00781DC1" w:rsidRDefault="009A0BAF" w:rsidP="009A0BAF">
      <w:pPr>
        <w:spacing w:line="360" w:lineRule="auto"/>
        <w:ind w:left="1135" w:right="57" w:hanging="284"/>
        <w:jc w:val="both"/>
        <w:textAlignment w:val="baseline"/>
        <w:rPr>
          <w:kern w:val="2"/>
          <w:szCs w:val="20"/>
        </w:rPr>
      </w:pPr>
      <w:r w:rsidRPr="00781DC1">
        <w:rPr>
          <w:kern w:val="2"/>
          <w:szCs w:val="20"/>
        </w:rPr>
        <w:t>2.</w:t>
      </w:r>
      <w:r w:rsidRPr="00781DC1">
        <w:rPr>
          <w:kern w:val="2"/>
          <w:szCs w:val="20"/>
        </w:rPr>
        <w:t>驗收有瑕疵，經本會通知廠商限期改正，自契約所定履約期限之次日</w:t>
      </w:r>
      <w:r w:rsidRPr="00781DC1">
        <w:rPr>
          <w:kern w:val="2"/>
          <w:szCs w:val="20"/>
        </w:rPr>
        <w:lastRenderedPageBreak/>
        <w:t>起算逾期日數，但扣除以下日數：</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1</w:t>
      </w:r>
      <w:r w:rsidRPr="00781DC1">
        <w:rPr>
          <w:kern w:val="2"/>
          <w:szCs w:val="20"/>
        </w:rPr>
        <w:t>）履約期限之次日起，至機關決定限期改正前歸屬於機關之作業日數。</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2</w:t>
      </w:r>
      <w:r w:rsidRPr="00781DC1">
        <w:rPr>
          <w:kern w:val="2"/>
          <w:szCs w:val="20"/>
        </w:rPr>
        <w:t>）契約或</w:t>
      </w:r>
      <w:proofErr w:type="gramStart"/>
      <w:r w:rsidRPr="00781DC1">
        <w:rPr>
          <w:kern w:val="2"/>
          <w:szCs w:val="20"/>
        </w:rPr>
        <w:t>主驗人指定</w:t>
      </w:r>
      <w:proofErr w:type="gramEnd"/>
      <w:r w:rsidRPr="00781DC1">
        <w:rPr>
          <w:kern w:val="2"/>
          <w:szCs w:val="20"/>
        </w:rPr>
        <w:t>之限期改正日數。</w:t>
      </w:r>
      <w:bookmarkEnd w:id="16"/>
    </w:p>
    <w:p w:rsidR="009A0BAF" w:rsidRPr="00781DC1" w:rsidRDefault="009A0BAF" w:rsidP="009A0BAF">
      <w:pPr>
        <w:spacing w:line="360" w:lineRule="auto"/>
        <w:ind w:left="1135" w:right="57" w:hanging="284"/>
        <w:jc w:val="both"/>
        <w:textAlignment w:val="baseline"/>
        <w:rPr>
          <w:spacing w:val="-4"/>
          <w:kern w:val="2"/>
          <w:szCs w:val="20"/>
        </w:rPr>
      </w:pPr>
      <w:r w:rsidRPr="00781DC1">
        <w:rPr>
          <w:spacing w:val="-4"/>
          <w:kern w:val="2"/>
          <w:szCs w:val="20"/>
        </w:rPr>
        <w:t>3.</w:t>
      </w:r>
      <w:r w:rsidRPr="00781DC1">
        <w:rPr>
          <w:kern w:val="2"/>
          <w:szCs w:val="20"/>
        </w:rPr>
        <w:t>前</w:t>
      </w:r>
      <w:r w:rsidRPr="00781DC1">
        <w:rPr>
          <w:kern w:val="2"/>
          <w:szCs w:val="20"/>
        </w:rPr>
        <w:t>2</w:t>
      </w:r>
      <w:r w:rsidRPr="00781DC1">
        <w:rPr>
          <w:kern w:val="2"/>
          <w:szCs w:val="20"/>
        </w:rPr>
        <w:t>目未完成履約</w:t>
      </w:r>
      <w:r w:rsidRPr="00781DC1">
        <w:rPr>
          <w:kern w:val="2"/>
          <w:szCs w:val="20"/>
        </w:rPr>
        <w:t>/</w:t>
      </w:r>
      <w:r w:rsidRPr="00781DC1">
        <w:rPr>
          <w:kern w:val="2"/>
          <w:szCs w:val="20"/>
        </w:rPr>
        <w:t>驗收有瑕疵之部分不影響其他已完成且無瑕疵部分之使用者（不以機關已有使用事實為限，亦即機關可得使用之狀態），按未完成履約</w:t>
      </w:r>
      <w:r w:rsidRPr="00781DC1">
        <w:rPr>
          <w:kern w:val="2"/>
          <w:szCs w:val="20"/>
        </w:rPr>
        <w:t>/</w:t>
      </w:r>
      <w:r w:rsidRPr="00781DC1">
        <w:rPr>
          <w:kern w:val="2"/>
          <w:szCs w:val="20"/>
        </w:rPr>
        <w:t>驗收有瑕疵部分之契約價金，每日依其</w:t>
      </w:r>
      <w:r w:rsidRPr="00781DC1">
        <w:rPr>
          <w:kern w:val="2"/>
          <w:szCs w:val="20"/>
          <w:u w:val="single"/>
        </w:rPr>
        <w:t>1‰</w:t>
      </w:r>
      <w:r w:rsidRPr="00781DC1">
        <w:rPr>
          <w:kern w:val="2"/>
          <w:szCs w:val="20"/>
        </w:rPr>
        <w:t>計算逾期違約金，其數額以每日依契約價金總額計算之數額為上限</w:t>
      </w:r>
      <w:r w:rsidRPr="00781DC1">
        <w:rPr>
          <w:spacing w:val="-4"/>
          <w:kern w:val="2"/>
          <w:szCs w:val="20"/>
        </w:rPr>
        <w:t>。</w:t>
      </w:r>
    </w:p>
    <w:p w:rsidR="009A0BAF" w:rsidRPr="00781DC1" w:rsidRDefault="009A0BAF" w:rsidP="009A0BAF">
      <w:pPr>
        <w:spacing w:line="360" w:lineRule="auto"/>
        <w:ind w:left="1135" w:right="57" w:hanging="284"/>
        <w:jc w:val="both"/>
        <w:textAlignment w:val="baseline"/>
        <w:rPr>
          <w:kern w:val="2"/>
          <w:szCs w:val="20"/>
        </w:rPr>
      </w:pPr>
      <w:r w:rsidRPr="00781DC1">
        <w:rPr>
          <w:kern w:val="2"/>
          <w:szCs w:val="20"/>
        </w:rPr>
        <w:t>4.</w:t>
      </w:r>
      <w:r w:rsidRPr="00781DC1">
        <w:rPr>
          <w:spacing w:val="-4"/>
          <w:kern w:val="2"/>
          <w:szCs w:val="20"/>
        </w:rPr>
        <w:t>廠商如有第</w:t>
      </w:r>
      <w:r w:rsidRPr="00781DC1">
        <w:rPr>
          <w:spacing w:val="-4"/>
          <w:kern w:val="2"/>
          <w:szCs w:val="20"/>
        </w:rPr>
        <w:t>8</w:t>
      </w:r>
      <w:r w:rsidRPr="00781DC1">
        <w:rPr>
          <w:spacing w:val="-4"/>
          <w:kern w:val="2"/>
          <w:szCs w:val="20"/>
        </w:rPr>
        <w:t>條第</w:t>
      </w:r>
      <w:r w:rsidRPr="00781DC1">
        <w:rPr>
          <w:spacing w:val="-4"/>
          <w:kern w:val="2"/>
          <w:szCs w:val="20"/>
        </w:rPr>
        <w:t>16</w:t>
      </w:r>
      <w:r w:rsidRPr="00781DC1">
        <w:rPr>
          <w:spacing w:val="-4"/>
          <w:kern w:val="2"/>
          <w:szCs w:val="20"/>
        </w:rPr>
        <w:t>款</w:t>
      </w:r>
      <w:proofErr w:type="gramStart"/>
      <w:r w:rsidRPr="00781DC1">
        <w:rPr>
          <w:spacing w:val="-4"/>
          <w:kern w:val="2"/>
          <w:szCs w:val="20"/>
        </w:rPr>
        <w:t>第</w:t>
      </w:r>
      <w:r w:rsidRPr="00781DC1">
        <w:rPr>
          <w:spacing w:val="-4"/>
          <w:kern w:val="2"/>
          <w:szCs w:val="20"/>
        </w:rPr>
        <w:t>9</w:t>
      </w:r>
      <w:r w:rsidRPr="00781DC1">
        <w:rPr>
          <w:spacing w:val="-4"/>
          <w:kern w:val="2"/>
          <w:szCs w:val="20"/>
        </w:rPr>
        <w:t>目應派員</w:t>
      </w:r>
      <w:proofErr w:type="gramEnd"/>
      <w:r w:rsidRPr="00781DC1">
        <w:rPr>
          <w:spacing w:val="-4"/>
          <w:kern w:val="2"/>
          <w:szCs w:val="20"/>
        </w:rPr>
        <w:t>代理而未派相當之勞工代理情形，除扣減該部分契約</w:t>
      </w:r>
      <w:proofErr w:type="gramStart"/>
      <w:r w:rsidRPr="00781DC1">
        <w:rPr>
          <w:spacing w:val="-4"/>
          <w:kern w:val="2"/>
          <w:szCs w:val="20"/>
        </w:rPr>
        <w:t>價金外</w:t>
      </w:r>
      <w:proofErr w:type="gramEnd"/>
      <w:r w:rsidRPr="00781DC1">
        <w:rPr>
          <w:spacing w:val="-4"/>
          <w:kern w:val="2"/>
          <w:szCs w:val="20"/>
        </w:rPr>
        <w:t>，另自應派員代理而未派相當之勞工代理之日起算違約日數，違約金依該請假派駐勞工每月薪資</w:t>
      </w:r>
      <w:r w:rsidRPr="00781DC1">
        <w:rPr>
          <w:spacing w:val="-4"/>
          <w:kern w:val="2"/>
          <w:szCs w:val="20"/>
          <w:u w:val="single"/>
        </w:rPr>
        <w:t>20%</w:t>
      </w:r>
      <w:r w:rsidRPr="00781DC1">
        <w:rPr>
          <w:spacing w:val="-4"/>
          <w:kern w:val="2"/>
          <w:szCs w:val="20"/>
        </w:rPr>
        <w:t>，除以</w:t>
      </w:r>
      <w:r w:rsidRPr="00781DC1">
        <w:rPr>
          <w:spacing w:val="-4"/>
          <w:kern w:val="2"/>
          <w:szCs w:val="20"/>
          <w:u w:val="single"/>
        </w:rPr>
        <w:t>30</w:t>
      </w:r>
      <w:r w:rsidRPr="00781DC1">
        <w:rPr>
          <w:spacing w:val="-4"/>
          <w:kern w:val="2"/>
          <w:szCs w:val="20"/>
          <w:u w:val="single"/>
        </w:rPr>
        <w:t>日</w:t>
      </w:r>
      <w:r w:rsidRPr="00781DC1">
        <w:rPr>
          <w:spacing w:val="-4"/>
          <w:kern w:val="2"/>
          <w:szCs w:val="20"/>
        </w:rPr>
        <w:t>為單價日基準，乘以違約日數。</w:t>
      </w:r>
      <w:bookmarkEnd w:id="17"/>
    </w:p>
    <w:p w:rsidR="009A0BAF" w:rsidRPr="00781DC1" w:rsidRDefault="009A0BAF" w:rsidP="009A0BAF">
      <w:pPr>
        <w:spacing w:line="360" w:lineRule="auto"/>
        <w:ind w:left="567" w:right="57" w:hanging="284"/>
        <w:jc w:val="both"/>
        <w:textAlignment w:val="baseline"/>
        <w:rPr>
          <w:spacing w:val="-4"/>
          <w:kern w:val="2"/>
          <w:szCs w:val="20"/>
        </w:rPr>
      </w:pPr>
      <w:r w:rsidRPr="00781DC1">
        <w:rPr>
          <w:kern w:val="2"/>
          <w:szCs w:val="20"/>
        </w:rPr>
        <w:t>（二）</w:t>
      </w:r>
      <w:proofErr w:type="gramStart"/>
      <w:r w:rsidRPr="00781DC1">
        <w:rPr>
          <w:spacing w:val="-4"/>
          <w:kern w:val="2"/>
          <w:szCs w:val="20"/>
        </w:rPr>
        <w:t>採</w:t>
      </w:r>
      <w:proofErr w:type="gramEnd"/>
      <w:r w:rsidRPr="00781DC1">
        <w:rPr>
          <w:spacing w:val="-4"/>
          <w:kern w:val="2"/>
          <w:szCs w:val="20"/>
        </w:rPr>
        <w:t>部分驗收或</w:t>
      </w:r>
      <w:r w:rsidRPr="00781DC1">
        <w:rPr>
          <w:kern w:val="2"/>
          <w:szCs w:val="20"/>
        </w:rPr>
        <w:t>分期驗收</w:t>
      </w:r>
      <w:r w:rsidRPr="00781DC1">
        <w:rPr>
          <w:spacing w:val="-4"/>
          <w:kern w:val="2"/>
          <w:szCs w:val="20"/>
        </w:rPr>
        <w:t>者，得就該部分或該</w:t>
      </w:r>
      <w:r w:rsidRPr="00781DC1">
        <w:rPr>
          <w:kern w:val="2"/>
          <w:szCs w:val="20"/>
        </w:rPr>
        <w:t>分期</w:t>
      </w:r>
      <w:r w:rsidRPr="00781DC1">
        <w:rPr>
          <w:spacing w:val="-4"/>
          <w:kern w:val="2"/>
          <w:szCs w:val="20"/>
        </w:rPr>
        <w:t>之金額計算逾期違約金。</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w:t>
      </w:r>
      <w:r w:rsidRPr="00781DC1">
        <w:rPr>
          <w:kern w:val="2"/>
          <w:sz w:val="24"/>
          <w:szCs w:val="20"/>
        </w:rPr>
        <w:t>三</w:t>
      </w:r>
      <w:r w:rsidRPr="00781DC1">
        <w:rPr>
          <w:kern w:val="2"/>
          <w:szCs w:val="20"/>
        </w:rPr>
        <w:t>）</w:t>
      </w:r>
      <w:r w:rsidRPr="00781DC1">
        <w:rPr>
          <w:spacing w:val="-4"/>
          <w:kern w:val="2"/>
          <w:szCs w:val="20"/>
        </w:rPr>
        <w:t>逾期違約金之支付</w:t>
      </w:r>
      <w:r w:rsidRPr="00781DC1">
        <w:rPr>
          <w:kern w:val="2"/>
          <w:szCs w:val="20"/>
        </w:rPr>
        <w:t>，機關得自應付價金中扣抵；其有不足者，得通知廠商繳納或自保證金扣抵。</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（四）逾期違約金</w:t>
      </w:r>
      <w:bookmarkStart w:id="19" w:name="_Hlk142921912"/>
      <w:r w:rsidRPr="00781DC1">
        <w:rPr>
          <w:kern w:val="2"/>
          <w:szCs w:val="20"/>
        </w:rPr>
        <w:t>為損害賠償額預定性違約金，其</w:t>
      </w:r>
      <w:bookmarkEnd w:id="19"/>
      <w:r w:rsidRPr="00781DC1">
        <w:rPr>
          <w:kern w:val="2"/>
          <w:szCs w:val="20"/>
        </w:rPr>
        <w:t>總額（含逾期未改正之違約金），以契約價金總額之</w:t>
      </w:r>
      <w:r w:rsidRPr="00781DC1">
        <w:rPr>
          <w:kern w:val="2"/>
          <w:szCs w:val="20"/>
          <w:u w:val="single"/>
        </w:rPr>
        <w:t>20%</w:t>
      </w:r>
      <w:r w:rsidRPr="00781DC1">
        <w:rPr>
          <w:kern w:val="2"/>
          <w:szCs w:val="20"/>
        </w:rPr>
        <w:t>為上限</w:t>
      </w:r>
      <w:bookmarkStart w:id="20" w:name="_Hlk142921942"/>
      <w:r w:rsidRPr="00781DC1">
        <w:rPr>
          <w:kern w:val="2"/>
          <w:szCs w:val="20"/>
        </w:rPr>
        <w:t>，不包括第</w:t>
      </w:r>
      <w:r w:rsidRPr="00781DC1">
        <w:rPr>
          <w:kern w:val="2"/>
          <w:szCs w:val="20"/>
        </w:rPr>
        <w:t>8</w:t>
      </w:r>
      <w:r w:rsidRPr="00781DC1">
        <w:rPr>
          <w:kern w:val="2"/>
          <w:szCs w:val="20"/>
        </w:rPr>
        <w:t>條第</w:t>
      </w:r>
      <w:r w:rsidRPr="00781DC1">
        <w:rPr>
          <w:kern w:val="2"/>
          <w:szCs w:val="20"/>
        </w:rPr>
        <w:t>16</w:t>
      </w:r>
      <w:r w:rsidRPr="00781DC1">
        <w:rPr>
          <w:kern w:val="2"/>
          <w:szCs w:val="20"/>
        </w:rPr>
        <w:t>款第</w:t>
      </w:r>
      <w:r w:rsidRPr="00781DC1">
        <w:rPr>
          <w:kern w:val="2"/>
          <w:szCs w:val="20"/>
        </w:rPr>
        <w:t>5</w:t>
      </w:r>
      <w:r w:rsidRPr="00781DC1">
        <w:rPr>
          <w:kern w:val="2"/>
          <w:szCs w:val="20"/>
        </w:rPr>
        <w:t>目之違約金，亦不計入第</w:t>
      </w:r>
      <w:r w:rsidRPr="00781DC1">
        <w:rPr>
          <w:kern w:val="2"/>
          <w:szCs w:val="20"/>
        </w:rPr>
        <w:t>14</w:t>
      </w:r>
      <w:r w:rsidRPr="00781DC1">
        <w:rPr>
          <w:kern w:val="2"/>
          <w:szCs w:val="20"/>
        </w:rPr>
        <w:t>條第</w:t>
      </w:r>
      <w:r w:rsidRPr="00781DC1">
        <w:rPr>
          <w:kern w:val="2"/>
          <w:szCs w:val="20"/>
        </w:rPr>
        <w:t>8</w:t>
      </w:r>
      <w:r w:rsidRPr="00781DC1">
        <w:rPr>
          <w:kern w:val="2"/>
          <w:szCs w:val="20"/>
        </w:rPr>
        <w:t>款第</w:t>
      </w:r>
      <w:r w:rsidRPr="00781DC1">
        <w:rPr>
          <w:kern w:val="2"/>
          <w:szCs w:val="20"/>
        </w:rPr>
        <w:t>2</w:t>
      </w:r>
      <w:r w:rsidRPr="00781DC1">
        <w:rPr>
          <w:kern w:val="2"/>
          <w:szCs w:val="20"/>
        </w:rPr>
        <w:t>目之賠償責任上限金額內。</w:t>
      </w:r>
      <w:bookmarkEnd w:id="20"/>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（五）機關及廠商因下列天災或事變等不可抗力或不可歸責於契約當事人之事由，致未能依時履約者，得展延履約期限；不能履約者，得免除契約責任：</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戰爭、封鎖、革命、叛亂、內亂、暴動或動員。</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山崩、地震、海嘯、火山爆發、颱風、豪雨、冰雹、水災、土石流、土崩、地層滑動、雷擊或其他天然災害。</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lastRenderedPageBreak/>
        <w:t>3.</w:t>
      </w:r>
      <w:r w:rsidRPr="00781DC1">
        <w:rPr>
          <w:kern w:val="2"/>
          <w:szCs w:val="20"/>
        </w:rPr>
        <w:t>墜機、</w:t>
      </w:r>
      <w:proofErr w:type="gramStart"/>
      <w:r w:rsidRPr="00781DC1">
        <w:rPr>
          <w:kern w:val="2"/>
          <w:szCs w:val="20"/>
        </w:rPr>
        <w:t>沉</w:t>
      </w:r>
      <w:proofErr w:type="gramEnd"/>
      <w:r w:rsidRPr="00781DC1">
        <w:rPr>
          <w:kern w:val="2"/>
          <w:szCs w:val="20"/>
        </w:rPr>
        <w:t>船、交通中斷或道路、港口冰封。</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4.</w:t>
      </w:r>
      <w:r w:rsidRPr="00781DC1">
        <w:rPr>
          <w:kern w:val="2"/>
          <w:szCs w:val="20"/>
        </w:rPr>
        <w:t>罷工、勞資糾紛或民眾非理性之聚眾抗爭。</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5.</w:t>
      </w:r>
      <w:r w:rsidRPr="00781DC1">
        <w:rPr>
          <w:kern w:val="2"/>
          <w:szCs w:val="20"/>
        </w:rPr>
        <w:t>毒氣、瘟疫、火災或爆炸。</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6.</w:t>
      </w:r>
      <w:r w:rsidRPr="00781DC1">
        <w:rPr>
          <w:kern w:val="2"/>
          <w:szCs w:val="20"/>
        </w:rPr>
        <w:t>履約標的遭破壞、竊盜、搶奪、強盜或海盜。</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7.</w:t>
      </w:r>
      <w:r w:rsidRPr="00781DC1">
        <w:rPr>
          <w:kern w:val="2"/>
          <w:szCs w:val="20"/>
        </w:rPr>
        <w:t>履約人員遭殺害、傷害、擄人勒贖或不法拘禁。</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8.</w:t>
      </w:r>
      <w:r w:rsidRPr="00781DC1">
        <w:rPr>
          <w:kern w:val="2"/>
          <w:szCs w:val="20"/>
        </w:rPr>
        <w:t>水、能源或原料中斷或管制供應。</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9.</w:t>
      </w:r>
      <w:r w:rsidRPr="00781DC1">
        <w:rPr>
          <w:kern w:val="2"/>
          <w:szCs w:val="20"/>
        </w:rPr>
        <w:t>核子反應、核子輻射或放射性污染。</w:t>
      </w:r>
    </w:p>
    <w:p w:rsidR="009A0BAF" w:rsidRPr="00781DC1" w:rsidRDefault="009A0BAF" w:rsidP="009A0BAF">
      <w:pPr>
        <w:spacing w:line="360" w:lineRule="auto"/>
        <w:ind w:left="1302" w:right="28" w:hanging="451"/>
        <w:jc w:val="both"/>
        <w:textAlignment w:val="baseline"/>
        <w:rPr>
          <w:kern w:val="2"/>
          <w:szCs w:val="20"/>
        </w:rPr>
      </w:pPr>
      <w:r w:rsidRPr="00781DC1">
        <w:rPr>
          <w:kern w:val="2"/>
          <w:szCs w:val="20"/>
        </w:rPr>
        <w:t>10.</w:t>
      </w:r>
      <w:r w:rsidRPr="00781DC1">
        <w:rPr>
          <w:kern w:val="2"/>
          <w:szCs w:val="20"/>
        </w:rPr>
        <w:t>非因廠商不法行為所致之政府或機關依法令下達停工、徵用、沒入、拆毀或禁運命令者。</w:t>
      </w:r>
    </w:p>
    <w:p w:rsidR="009A0BAF" w:rsidRPr="00781DC1" w:rsidRDefault="009A0BAF" w:rsidP="009A0BAF">
      <w:pPr>
        <w:spacing w:line="360" w:lineRule="auto"/>
        <w:ind w:left="1248" w:right="28" w:hanging="397"/>
        <w:jc w:val="both"/>
        <w:textAlignment w:val="baseline"/>
        <w:rPr>
          <w:kern w:val="2"/>
          <w:szCs w:val="20"/>
        </w:rPr>
      </w:pPr>
      <w:r w:rsidRPr="00781DC1">
        <w:rPr>
          <w:kern w:val="2"/>
          <w:szCs w:val="20"/>
        </w:rPr>
        <w:t>11.</w:t>
      </w:r>
      <w:r w:rsidRPr="00781DC1">
        <w:rPr>
          <w:kern w:val="2"/>
          <w:szCs w:val="20"/>
        </w:rPr>
        <w:t>政府法令之新增或變更。</w:t>
      </w:r>
    </w:p>
    <w:p w:rsidR="009A0BAF" w:rsidRPr="00781DC1" w:rsidRDefault="009A0BAF" w:rsidP="009A0BAF">
      <w:pPr>
        <w:spacing w:line="360" w:lineRule="auto"/>
        <w:ind w:left="1248" w:right="28" w:hanging="397"/>
        <w:jc w:val="both"/>
        <w:textAlignment w:val="baseline"/>
        <w:rPr>
          <w:kern w:val="2"/>
          <w:szCs w:val="20"/>
        </w:rPr>
      </w:pPr>
      <w:r w:rsidRPr="00781DC1">
        <w:rPr>
          <w:kern w:val="2"/>
          <w:szCs w:val="20"/>
        </w:rPr>
        <w:t>12.</w:t>
      </w:r>
      <w:r w:rsidRPr="00781DC1">
        <w:rPr>
          <w:kern w:val="2"/>
          <w:szCs w:val="20"/>
        </w:rPr>
        <w:t>我國或外國政府之行為。</w:t>
      </w:r>
    </w:p>
    <w:p w:rsidR="009A0BAF" w:rsidRPr="00781DC1" w:rsidRDefault="009A0BAF" w:rsidP="009A0BAF">
      <w:pPr>
        <w:spacing w:line="360" w:lineRule="auto"/>
        <w:ind w:left="1248" w:right="28" w:hanging="397"/>
        <w:jc w:val="both"/>
        <w:textAlignment w:val="baseline"/>
        <w:rPr>
          <w:kern w:val="2"/>
          <w:szCs w:val="20"/>
        </w:rPr>
      </w:pPr>
      <w:r w:rsidRPr="00781DC1">
        <w:rPr>
          <w:kern w:val="2"/>
          <w:szCs w:val="20"/>
        </w:rPr>
        <w:t>13.</w:t>
      </w:r>
      <w:bookmarkStart w:id="21" w:name="_Hlk142922075"/>
      <w:r w:rsidRPr="00781DC1">
        <w:rPr>
          <w:kern w:val="2"/>
          <w:szCs w:val="20"/>
        </w:rPr>
        <w:t>依傳染病防治法第</w:t>
      </w:r>
      <w:r w:rsidRPr="00781DC1">
        <w:rPr>
          <w:kern w:val="2"/>
          <w:szCs w:val="20"/>
        </w:rPr>
        <w:t>3</w:t>
      </w:r>
      <w:r w:rsidRPr="00781DC1">
        <w:rPr>
          <w:kern w:val="2"/>
          <w:szCs w:val="20"/>
        </w:rPr>
        <w:t>條發生傳染病且足以影響契約之履行時。</w:t>
      </w:r>
      <w:bookmarkEnd w:id="21"/>
    </w:p>
    <w:p w:rsidR="009A0BAF" w:rsidRPr="00781DC1" w:rsidRDefault="009A0BAF" w:rsidP="009A0BAF">
      <w:pPr>
        <w:spacing w:line="360" w:lineRule="auto"/>
        <w:ind w:left="1248" w:right="28" w:hanging="397"/>
        <w:jc w:val="both"/>
        <w:textAlignment w:val="baseline"/>
        <w:rPr>
          <w:kern w:val="2"/>
          <w:szCs w:val="20"/>
        </w:rPr>
      </w:pPr>
      <w:r w:rsidRPr="00781DC1">
        <w:rPr>
          <w:kern w:val="2"/>
          <w:szCs w:val="20"/>
        </w:rPr>
        <w:t>14.</w:t>
      </w:r>
      <w:r w:rsidRPr="00781DC1">
        <w:rPr>
          <w:kern w:val="2"/>
          <w:szCs w:val="20"/>
        </w:rPr>
        <w:t>其他經機關認定確屬不可抗力</w:t>
      </w:r>
      <w:bookmarkStart w:id="22" w:name="_Hlk142922064"/>
      <w:r w:rsidRPr="00781DC1">
        <w:rPr>
          <w:kern w:val="2"/>
          <w:szCs w:val="20"/>
        </w:rPr>
        <w:t>或不可歸責於廠商</w:t>
      </w:r>
      <w:bookmarkEnd w:id="22"/>
      <w:r w:rsidRPr="00781DC1">
        <w:rPr>
          <w:kern w:val="2"/>
          <w:szCs w:val="20"/>
        </w:rPr>
        <w:t>者。</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（六）前款不可抗力或不可歸責事由發生或結束後，其屬可繼續履約之情形者，應繼續履約，並</w:t>
      </w:r>
      <w:proofErr w:type="gramStart"/>
      <w:r w:rsidRPr="00781DC1">
        <w:rPr>
          <w:kern w:val="2"/>
          <w:szCs w:val="20"/>
        </w:rPr>
        <w:t>採</w:t>
      </w:r>
      <w:proofErr w:type="gramEnd"/>
      <w:r w:rsidRPr="00781DC1">
        <w:rPr>
          <w:kern w:val="2"/>
          <w:szCs w:val="20"/>
        </w:rPr>
        <w:t>行必要措施以降低其所造成之不利影響或損害。</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w:t>
      </w:r>
      <w:r w:rsidRPr="00781DC1">
        <w:rPr>
          <w:spacing w:val="-4"/>
          <w:kern w:val="2"/>
          <w:szCs w:val="20"/>
        </w:rPr>
        <w:t>廠商履約有遲延者，在遲延中，對於因不可抗力而生之損害，亦應負責。</w:t>
      </w:r>
      <w:r w:rsidRPr="00781DC1">
        <w:rPr>
          <w:spacing w:val="4"/>
          <w:kern w:val="2"/>
          <w:szCs w:val="20"/>
        </w:rPr>
        <w:t>但經廠商證明縱</w:t>
      </w:r>
      <w:proofErr w:type="gramStart"/>
      <w:r w:rsidRPr="00781DC1">
        <w:rPr>
          <w:spacing w:val="4"/>
          <w:kern w:val="2"/>
          <w:szCs w:val="20"/>
        </w:rPr>
        <w:t>不</w:t>
      </w:r>
      <w:proofErr w:type="gramEnd"/>
      <w:r w:rsidRPr="00781DC1">
        <w:rPr>
          <w:spacing w:val="4"/>
          <w:kern w:val="2"/>
          <w:szCs w:val="20"/>
        </w:rPr>
        <w:t>遲延給付，而仍不免發生損害者，不在此限。</w:t>
      </w:r>
    </w:p>
    <w:p w:rsidR="009A0BAF" w:rsidRPr="00781DC1" w:rsidRDefault="009A0BAF" w:rsidP="009A0BAF">
      <w:pPr>
        <w:spacing w:line="360" w:lineRule="auto"/>
        <w:ind w:left="851" w:hanging="567"/>
        <w:jc w:val="both"/>
        <w:textAlignment w:val="baseline"/>
        <w:rPr>
          <w:spacing w:val="4"/>
          <w:kern w:val="2"/>
          <w:szCs w:val="20"/>
        </w:rPr>
      </w:pPr>
      <w:r w:rsidRPr="00781DC1">
        <w:rPr>
          <w:spacing w:val="4"/>
          <w:kern w:val="2"/>
          <w:szCs w:val="20"/>
        </w:rPr>
        <w:t>（八）契約訂有最後履約期限，</w:t>
      </w:r>
      <w:proofErr w:type="gramStart"/>
      <w:r w:rsidRPr="00781DC1">
        <w:rPr>
          <w:spacing w:val="4"/>
          <w:kern w:val="2"/>
          <w:szCs w:val="20"/>
        </w:rPr>
        <w:t>且均訂有</w:t>
      </w:r>
      <w:proofErr w:type="gramEnd"/>
      <w:r w:rsidRPr="00781DC1">
        <w:rPr>
          <w:spacing w:val="4"/>
          <w:kern w:val="2"/>
          <w:szCs w:val="20"/>
        </w:rPr>
        <w:t>逾期違約金者，屬分段完成使用或移交之情形，其逾期違約金之計算原則如下：</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1.</w:t>
      </w:r>
      <w:r w:rsidRPr="00781DC1">
        <w:rPr>
          <w:spacing w:val="4"/>
          <w:kern w:val="2"/>
          <w:szCs w:val="20"/>
        </w:rPr>
        <w:t>未逾分段進度但逾最後履約期限者，扣除已分段完成使用或移交部分之金額，計算逾最後履約期限之違約金。</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2.</w:t>
      </w:r>
      <w:r w:rsidRPr="00781DC1">
        <w:rPr>
          <w:spacing w:val="4"/>
          <w:kern w:val="2"/>
          <w:szCs w:val="20"/>
        </w:rPr>
        <w:t>逾分段</w:t>
      </w:r>
      <w:r w:rsidRPr="00781DC1">
        <w:rPr>
          <w:kern w:val="2"/>
          <w:szCs w:val="20"/>
        </w:rPr>
        <w:t>進度</w:t>
      </w:r>
      <w:r w:rsidRPr="00781DC1">
        <w:rPr>
          <w:spacing w:val="4"/>
          <w:kern w:val="2"/>
          <w:szCs w:val="20"/>
        </w:rPr>
        <w:t>但未逾最後履約期限者，計算逾分段進度之違約金。</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3.</w:t>
      </w:r>
      <w:r w:rsidRPr="00781DC1">
        <w:rPr>
          <w:spacing w:val="4"/>
          <w:kern w:val="2"/>
          <w:szCs w:val="20"/>
        </w:rPr>
        <w:t>逾分段</w:t>
      </w:r>
      <w:r w:rsidRPr="00781DC1">
        <w:rPr>
          <w:kern w:val="2"/>
          <w:szCs w:val="20"/>
        </w:rPr>
        <w:t>進度</w:t>
      </w:r>
      <w:r w:rsidRPr="00781DC1">
        <w:rPr>
          <w:spacing w:val="4"/>
          <w:kern w:val="2"/>
          <w:szCs w:val="20"/>
        </w:rPr>
        <w:t>且逾最後履約期限者，分別計算違約金。但逾最後履約期限之違約金，應扣除已分段完成使用或移交部分之金額計算之。</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4.</w:t>
      </w:r>
      <w:r w:rsidRPr="00781DC1">
        <w:rPr>
          <w:spacing w:val="4"/>
          <w:kern w:val="2"/>
          <w:szCs w:val="20"/>
        </w:rPr>
        <w:t>分段完成期限與其他採購契約之進行有關者，逾分段進度，得個別</w:t>
      </w:r>
      <w:r w:rsidRPr="00781DC1">
        <w:rPr>
          <w:spacing w:val="4"/>
          <w:kern w:val="2"/>
          <w:szCs w:val="20"/>
        </w:rPr>
        <w:lastRenderedPageBreak/>
        <w:t>計算違約金，不</w:t>
      </w:r>
      <w:proofErr w:type="gramStart"/>
      <w:r w:rsidRPr="00781DC1">
        <w:rPr>
          <w:spacing w:val="4"/>
          <w:kern w:val="2"/>
          <w:szCs w:val="20"/>
        </w:rPr>
        <w:t>受前目但書</w:t>
      </w:r>
      <w:proofErr w:type="gramEnd"/>
      <w:r w:rsidRPr="00781DC1">
        <w:rPr>
          <w:spacing w:val="4"/>
          <w:kern w:val="2"/>
          <w:szCs w:val="20"/>
        </w:rPr>
        <w:t>限制。</w:t>
      </w:r>
    </w:p>
    <w:p w:rsidR="009A0BAF" w:rsidRPr="00781DC1" w:rsidRDefault="009A0BAF" w:rsidP="009A0BAF">
      <w:pPr>
        <w:spacing w:line="360" w:lineRule="auto"/>
        <w:ind w:left="851" w:hanging="567"/>
        <w:jc w:val="both"/>
        <w:textAlignment w:val="baseline"/>
        <w:rPr>
          <w:spacing w:val="4"/>
          <w:kern w:val="2"/>
          <w:szCs w:val="20"/>
        </w:rPr>
      </w:pPr>
      <w:r w:rsidRPr="00781DC1">
        <w:rPr>
          <w:spacing w:val="4"/>
          <w:kern w:val="2"/>
          <w:szCs w:val="20"/>
        </w:rPr>
        <w:t>（九）契約訂有</w:t>
      </w:r>
      <w:r w:rsidRPr="00781DC1">
        <w:rPr>
          <w:kern w:val="2"/>
          <w:szCs w:val="20"/>
        </w:rPr>
        <w:t>分段</w:t>
      </w:r>
      <w:r w:rsidRPr="00781DC1">
        <w:rPr>
          <w:spacing w:val="4"/>
          <w:kern w:val="2"/>
          <w:szCs w:val="20"/>
        </w:rPr>
        <w:t>進度及最後履約期限，</w:t>
      </w:r>
      <w:proofErr w:type="gramStart"/>
      <w:r w:rsidRPr="00781DC1">
        <w:rPr>
          <w:spacing w:val="4"/>
          <w:kern w:val="2"/>
          <w:szCs w:val="20"/>
        </w:rPr>
        <w:t>且均訂有</w:t>
      </w:r>
      <w:proofErr w:type="gramEnd"/>
      <w:r w:rsidRPr="00781DC1">
        <w:rPr>
          <w:spacing w:val="4"/>
          <w:kern w:val="2"/>
          <w:szCs w:val="20"/>
        </w:rPr>
        <w:t>逾期違約金者，屬全部完成後使用或移交之情形，其逾期違約金之計算原則如下：</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1.</w:t>
      </w:r>
      <w:r w:rsidRPr="00781DC1">
        <w:rPr>
          <w:spacing w:val="4"/>
          <w:kern w:val="2"/>
          <w:szCs w:val="20"/>
        </w:rPr>
        <w:t>未逾分段進度但逾最後履約期限者，計算逾最後履約期限之違約金。</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2.</w:t>
      </w:r>
      <w:r w:rsidRPr="00781DC1">
        <w:rPr>
          <w:spacing w:val="4"/>
          <w:kern w:val="2"/>
          <w:szCs w:val="20"/>
        </w:rPr>
        <w:t>逾</w:t>
      </w:r>
      <w:r w:rsidRPr="00781DC1">
        <w:rPr>
          <w:kern w:val="2"/>
          <w:szCs w:val="20"/>
        </w:rPr>
        <w:t>分段</w:t>
      </w:r>
      <w:r w:rsidRPr="00781DC1">
        <w:rPr>
          <w:spacing w:val="4"/>
          <w:kern w:val="2"/>
          <w:szCs w:val="20"/>
        </w:rPr>
        <w:t>進度但未逾最後履約期限，其有逾分段進度已收取之違約金者，於未逾最後履約期限後發還。</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3.</w:t>
      </w:r>
      <w:r w:rsidRPr="00781DC1">
        <w:rPr>
          <w:spacing w:val="4"/>
          <w:kern w:val="2"/>
          <w:szCs w:val="20"/>
        </w:rPr>
        <w:t>逾分段進度且逾最後履約期限，其有逾分段進度已收取之違約金者，於計算逾最後履約期限之違約金時應予扣抵。</w:t>
      </w:r>
    </w:p>
    <w:p w:rsidR="009A0BAF" w:rsidRPr="00781DC1" w:rsidRDefault="009A0BAF" w:rsidP="009A0BAF">
      <w:pPr>
        <w:spacing w:line="360" w:lineRule="auto"/>
        <w:ind w:left="1135" w:right="28" w:hanging="284"/>
        <w:jc w:val="both"/>
        <w:textAlignment w:val="baseline"/>
        <w:rPr>
          <w:spacing w:val="4"/>
          <w:kern w:val="2"/>
          <w:szCs w:val="20"/>
        </w:rPr>
      </w:pPr>
      <w:r w:rsidRPr="00781DC1">
        <w:rPr>
          <w:spacing w:val="4"/>
          <w:kern w:val="2"/>
          <w:szCs w:val="20"/>
        </w:rPr>
        <w:t>4.</w:t>
      </w:r>
      <w:r w:rsidRPr="00781DC1">
        <w:rPr>
          <w:spacing w:val="4"/>
          <w:kern w:val="2"/>
          <w:szCs w:val="20"/>
        </w:rPr>
        <w:t>分段</w:t>
      </w:r>
      <w:r w:rsidRPr="00781DC1">
        <w:rPr>
          <w:kern w:val="2"/>
          <w:szCs w:val="20"/>
        </w:rPr>
        <w:t>完成</w:t>
      </w:r>
      <w:r w:rsidRPr="00781DC1">
        <w:rPr>
          <w:spacing w:val="4"/>
          <w:kern w:val="2"/>
          <w:szCs w:val="20"/>
        </w:rPr>
        <w:t>期限與其他採購契約之進行有關者，逾分段進度，得計算違約金，不受第</w:t>
      </w:r>
      <w:r w:rsidRPr="00781DC1">
        <w:rPr>
          <w:spacing w:val="4"/>
          <w:kern w:val="2"/>
          <w:szCs w:val="20"/>
        </w:rPr>
        <w:t>2</w:t>
      </w:r>
      <w:r w:rsidRPr="00781DC1">
        <w:rPr>
          <w:spacing w:val="4"/>
          <w:kern w:val="2"/>
          <w:szCs w:val="20"/>
        </w:rPr>
        <w:t>目及第</w:t>
      </w:r>
      <w:r w:rsidRPr="00781DC1">
        <w:rPr>
          <w:spacing w:val="4"/>
          <w:kern w:val="2"/>
          <w:szCs w:val="20"/>
        </w:rPr>
        <w:t>3</w:t>
      </w:r>
      <w:r w:rsidRPr="00781DC1">
        <w:rPr>
          <w:spacing w:val="4"/>
          <w:kern w:val="2"/>
          <w:szCs w:val="20"/>
        </w:rPr>
        <w:t>目之限制。</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（十）廠商未遵守法令致生履約事故者，由廠商負責。因而遲延履約者，不得據以免責。</w:t>
      </w:r>
      <w:r w:rsidRPr="00781DC1">
        <w:rPr>
          <w:kern w:val="2"/>
          <w:szCs w:val="20"/>
        </w:rPr>
        <w:t xml:space="preserve"> </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（十一）本條所稱「契約價金總額」為：結算驗收證明書所載結算總價，並加計可歸責於廠商之驗收扣款金額。有契約變更之情形者，雙方得就變更之部分另為協議（例如契約變更新增項目或數量之金額）。</w:t>
      </w:r>
      <w:r w:rsidRPr="00781DC1">
        <w:rPr>
          <w:kern w:val="2"/>
          <w:szCs w:val="20"/>
        </w:rPr>
        <w:t xml:space="preserve"> </w:t>
      </w:r>
    </w:p>
    <w:p w:rsidR="009A0BAF" w:rsidRDefault="009A0BAF" w:rsidP="009A0BAF">
      <w:pPr>
        <w:spacing w:line="360" w:lineRule="auto"/>
        <w:ind w:left="692" w:hanging="692"/>
        <w:jc w:val="both"/>
        <w:textAlignment w:val="baseline"/>
        <w:rPr>
          <w:kern w:val="2"/>
          <w:szCs w:val="20"/>
        </w:rPr>
      </w:pPr>
      <w:r w:rsidRPr="00CB3EEC">
        <w:rPr>
          <w:b/>
          <w:kern w:val="2"/>
          <w:szCs w:val="20"/>
        </w:rPr>
        <w:t>第十三條之</w:t>
      </w:r>
      <w:proofErr w:type="gramStart"/>
      <w:r w:rsidRPr="00CB3EEC">
        <w:rPr>
          <w:b/>
          <w:kern w:val="2"/>
          <w:szCs w:val="20"/>
        </w:rPr>
        <w:t>一</w:t>
      </w:r>
      <w:proofErr w:type="gramEnd"/>
      <w:r w:rsidRPr="00CB3EEC">
        <w:rPr>
          <w:b/>
          <w:kern w:val="2"/>
          <w:szCs w:val="20"/>
        </w:rPr>
        <w:t xml:space="preserve">  </w:t>
      </w:r>
      <w:r w:rsidRPr="00CB3EEC">
        <w:rPr>
          <w:kern w:val="2"/>
          <w:szCs w:val="20"/>
        </w:rPr>
        <w:t>資訊服務水準及績效</w:t>
      </w:r>
      <w:r w:rsidRPr="00291099">
        <w:rPr>
          <w:rFonts w:hint="eastAsia"/>
          <w:kern w:val="2"/>
          <w:szCs w:val="20"/>
          <w:shd w:val="pct15" w:color="auto" w:fill="FFFFFF"/>
        </w:rPr>
        <w:t>（刪除）</w:t>
      </w:r>
    </w:p>
    <w:p w:rsidR="009A0BAF" w:rsidRPr="00CB3EEC" w:rsidRDefault="009A0BAF" w:rsidP="009A0BAF">
      <w:pPr>
        <w:spacing w:line="360" w:lineRule="auto"/>
        <w:ind w:left="692" w:hanging="692"/>
        <w:jc w:val="both"/>
        <w:textAlignment w:val="baseline"/>
        <w:rPr>
          <w:kern w:val="2"/>
          <w:szCs w:val="20"/>
          <w:bdr w:val="single" w:sz="4" w:space="0" w:color="000000"/>
        </w:rPr>
      </w:pPr>
    </w:p>
    <w:p w:rsidR="009A0BAF" w:rsidRPr="00781DC1" w:rsidRDefault="009A0BAF" w:rsidP="009A0BAF">
      <w:pPr>
        <w:spacing w:line="360" w:lineRule="auto"/>
        <w:jc w:val="both"/>
        <w:textAlignment w:val="baseline"/>
        <w:rPr>
          <w:b/>
          <w:kern w:val="2"/>
          <w:szCs w:val="20"/>
        </w:rPr>
      </w:pPr>
      <w:r w:rsidRPr="00781DC1">
        <w:rPr>
          <w:b/>
          <w:kern w:val="2"/>
          <w:szCs w:val="20"/>
        </w:rPr>
        <w:t>第十四條</w:t>
      </w:r>
      <w:r w:rsidRPr="00781DC1">
        <w:rPr>
          <w:b/>
          <w:kern w:val="2"/>
          <w:szCs w:val="20"/>
        </w:rPr>
        <w:t xml:space="preserve">  </w:t>
      </w:r>
      <w:r w:rsidRPr="00781DC1">
        <w:rPr>
          <w:b/>
          <w:kern w:val="2"/>
          <w:szCs w:val="20"/>
        </w:rPr>
        <w:t>權利及責任</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（一）廠商應擔保第三人就履約標的，對於機關不得主張任何權利。</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（二）廠商履約，其有侵害第三人合法權益時，應由廠商負責處理並承擔一切法律責任及費用，包括機關所發生之費用。機關並得請求損害賠償。</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廠商履約結果涉及履約標的所產出之智慧財產權：廠商依本契約提供機關服務時，如使用開源軟體，應依該開源軟體之授權範圍，授權機關利用，並以執行檔及原始碼共同提供之方式交付予機關使用，廠商並應交付開源軟體清單</w:t>
      </w:r>
      <w:proofErr w:type="gramStart"/>
      <w:r w:rsidRPr="00781DC1">
        <w:rPr>
          <w:kern w:val="2"/>
          <w:szCs w:val="20"/>
        </w:rPr>
        <w:t>（</w:t>
      </w:r>
      <w:proofErr w:type="gramEnd"/>
      <w:r w:rsidRPr="00781DC1">
        <w:rPr>
          <w:kern w:val="2"/>
          <w:szCs w:val="20"/>
        </w:rPr>
        <w:t>包括但不限於：開源專案名稱、出處資訊、原始著</w:t>
      </w:r>
      <w:r w:rsidRPr="00781DC1">
        <w:rPr>
          <w:kern w:val="2"/>
          <w:szCs w:val="20"/>
        </w:rPr>
        <w:lastRenderedPageBreak/>
        <w:t>作權利聲明、免責聲明、開源授權條款標示與全文</w:t>
      </w:r>
      <w:proofErr w:type="gramStart"/>
      <w:r w:rsidRPr="00781DC1">
        <w:rPr>
          <w:kern w:val="2"/>
          <w:szCs w:val="20"/>
        </w:rPr>
        <w:t>）</w:t>
      </w:r>
      <w:proofErr w:type="gramEnd"/>
      <w:r w:rsidRPr="00781DC1">
        <w:rPr>
          <w:kern w:val="2"/>
          <w:szCs w:val="20"/>
        </w:rPr>
        <w:t>。</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（四）除另有規定外，廠商如在契約使用專利品，或專利性履約方法，或涉及著作權時，其有關之專利及著作權益，概由廠商依照有關法令規定處理，其費用亦由廠商負擔。</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（五）機關及廠商應採取必要之措施，以保障他方免於因契約之履行而遭第三人請求損害賠償。其有致第三人損害者，應由造成損害原因之一方負責賠償。</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（六）機關對於廠商、分包廠商及其人員因履約所致之人體傷亡或財物損失，不負賠償責任。對於人體傷亡或財物損失之風險，廠商應投保必要之保險。</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（七）廠商依契約規定應履行之責任，不因機關對於廠商履約事項之審查、認可或核准行為而減少或免除。</w:t>
      </w:r>
    </w:p>
    <w:p w:rsidR="009A0BAF" w:rsidRPr="00781DC1" w:rsidRDefault="009A0BAF" w:rsidP="009A0BAF">
      <w:pPr>
        <w:spacing w:line="360" w:lineRule="auto"/>
        <w:ind w:left="851" w:hanging="567"/>
        <w:jc w:val="both"/>
        <w:textAlignment w:val="baseline"/>
        <w:rPr>
          <w:kern w:val="2"/>
          <w:szCs w:val="20"/>
          <w:u w:val="single"/>
        </w:rPr>
      </w:pPr>
      <w:r w:rsidRPr="00781DC1">
        <w:rPr>
          <w:kern w:val="2"/>
          <w:szCs w:val="20"/>
        </w:rPr>
        <w:t>（八）因可歸責於一方之事由，致他方遭受損害者，一方應負賠償責任，其認定有爭議者，依照爭議處理條款辦理。</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w:t>
      </w:r>
      <w:r w:rsidRPr="00781DC1">
        <w:rPr>
          <w:kern w:val="2"/>
          <w:szCs w:val="20"/>
        </w:rPr>
        <w:t>損害賠償之範圍，依民法第</w:t>
      </w:r>
      <w:r w:rsidRPr="00781DC1">
        <w:rPr>
          <w:kern w:val="2"/>
          <w:szCs w:val="20"/>
        </w:rPr>
        <w:t>216</w:t>
      </w:r>
      <w:r w:rsidRPr="00781DC1">
        <w:rPr>
          <w:kern w:val="2"/>
          <w:szCs w:val="20"/>
        </w:rPr>
        <w:t>條第</w:t>
      </w:r>
      <w:r w:rsidRPr="00781DC1">
        <w:rPr>
          <w:kern w:val="2"/>
          <w:szCs w:val="20"/>
        </w:rPr>
        <w:t>1</w:t>
      </w:r>
      <w:r w:rsidRPr="00781DC1">
        <w:rPr>
          <w:kern w:val="2"/>
          <w:szCs w:val="20"/>
        </w:rPr>
        <w:t>項規定，以填補他方所受損害及所失利益為限。</w:t>
      </w:r>
      <w:r w:rsidRPr="00781DC1">
        <w:rPr>
          <w:kern w:val="2"/>
          <w:szCs w:val="20"/>
        </w:rPr>
        <w:t>□</w:t>
      </w:r>
      <w:r w:rsidRPr="00781DC1">
        <w:rPr>
          <w:kern w:val="2"/>
          <w:szCs w:val="20"/>
        </w:rPr>
        <w:t>但非因故意或重大過失所致之損害，契約雙方所負賠償責任不包括「所失利益」（得由機關於申請時勾選）。</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2.</w:t>
      </w:r>
      <w:r w:rsidRPr="00781DC1">
        <w:rPr>
          <w:kern w:val="2"/>
          <w:szCs w:val="20"/>
        </w:rPr>
        <w:t>除第</w:t>
      </w:r>
      <w:r w:rsidRPr="00781DC1">
        <w:rPr>
          <w:kern w:val="2"/>
          <w:szCs w:val="20"/>
        </w:rPr>
        <w:t>8</w:t>
      </w:r>
      <w:r w:rsidRPr="00781DC1">
        <w:rPr>
          <w:kern w:val="2"/>
          <w:szCs w:val="20"/>
        </w:rPr>
        <w:t>條第</w:t>
      </w:r>
      <w:r w:rsidRPr="00781DC1">
        <w:rPr>
          <w:kern w:val="2"/>
          <w:szCs w:val="20"/>
        </w:rPr>
        <w:t>16</w:t>
      </w:r>
      <w:r w:rsidRPr="00781DC1">
        <w:rPr>
          <w:kern w:val="2"/>
          <w:szCs w:val="20"/>
        </w:rPr>
        <w:t>款第</w:t>
      </w:r>
      <w:r w:rsidRPr="00781DC1">
        <w:rPr>
          <w:kern w:val="2"/>
          <w:szCs w:val="20"/>
        </w:rPr>
        <w:t>5</w:t>
      </w:r>
      <w:r w:rsidRPr="00781DC1">
        <w:rPr>
          <w:kern w:val="2"/>
          <w:szCs w:val="20"/>
        </w:rPr>
        <w:t>目、第</w:t>
      </w:r>
      <w:r w:rsidRPr="00781DC1">
        <w:rPr>
          <w:kern w:val="2"/>
          <w:szCs w:val="20"/>
        </w:rPr>
        <w:t>13</w:t>
      </w:r>
      <w:r w:rsidRPr="00781DC1">
        <w:rPr>
          <w:kern w:val="2"/>
          <w:szCs w:val="20"/>
        </w:rPr>
        <w:t>條及第</w:t>
      </w:r>
      <w:r w:rsidRPr="00781DC1">
        <w:rPr>
          <w:kern w:val="2"/>
          <w:szCs w:val="20"/>
        </w:rPr>
        <w:t>14</w:t>
      </w:r>
      <w:r w:rsidRPr="00781DC1">
        <w:rPr>
          <w:kern w:val="2"/>
          <w:szCs w:val="20"/>
        </w:rPr>
        <w:t>條第</w:t>
      </w:r>
      <w:r w:rsidRPr="00781DC1">
        <w:rPr>
          <w:kern w:val="2"/>
          <w:szCs w:val="20"/>
        </w:rPr>
        <w:t>10</w:t>
      </w:r>
      <w:r w:rsidRPr="00781DC1">
        <w:rPr>
          <w:kern w:val="2"/>
          <w:szCs w:val="20"/>
        </w:rPr>
        <w:t>款約定之違約金外，損害賠償金額上限為：</w:t>
      </w:r>
      <w:r w:rsidRPr="00781DC1">
        <w:rPr>
          <w:kern w:val="2"/>
          <w:szCs w:val="20"/>
        </w:rPr>
        <w:t xml:space="preserve"> </w:t>
      </w:r>
    </w:p>
    <w:p w:rsidR="009A0BAF" w:rsidRPr="00781DC1" w:rsidRDefault="009A0BAF" w:rsidP="009A0BAF">
      <w:pPr>
        <w:spacing w:line="360" w:lineRule="auto"/>
        <w:ind w:left="1135" w:hanging="1"/>
        <w:jc w:val="both"/>
        <w:textAlignment w:val="baseline"/>
        <w:rPr>
          <w:kern w:val="2"/>
          <w:szCs w:val="20"/>
        </w:rPr>
      </w:pPr>
      <w:r w:rsidRPr="00781DC1">
        <w:rPr>
          <w:kern w:val="2"/>
          <w:szCs w:val="20"/>
        </w:rPr>
        <w:t>■</w:t>
      </w:r>
      <w:r w:rsidRPr="00781DC1">
        <w:rPr>
          <w:kern w:val="2"/>
          <w:szCs w:val="20"/>
        </w:rPr>
        <w:t>契約價金總額。</w:t>
      </w:r>
    </w:p>
    <w:p w:rsidR="009A0BAF" w:rsidRPr="00781DC1" w:rsidRDefault="009A0BAF" w:rsidP="009A0BAF">
      <w:pPr>
        <w:spacing w:line="360" w:lineRule="auto"/>
        <w:ind w:left="1135" w:hanging="1"/>
        <w:jc w:val="both"/>
        <w:textAlignment w:val="baseline"/>
        <w:rPr>
          <w:kern w:val="2"/>
          <w:szCs w:val="20"/>
        </w:rPr>
      </w:pPr>
      <w:r w:rsidRPr="00781DC1">
        <w:rPr>
          <w:kern w:val="2"/>
          <w:szCs w:val="20"/>
        </w:rPr>
        <w:t>□</w:t>
      </w:r>
      <w:r w:rsidRPr="00781DC1">
        <w:rPr>
          <w:kern w:val="2"/>
          <w:szCs w:val="20"/>
        </w:rPr>
        <w:t>契約價金總額之</w:t>
      </w:r>
      <w:r w:rsidRPr="00781DC1">
        <w:rPr>
          <w:kern w:val="2"/>
          <w:szCs w:val="20"/>
        </w:rPr>
        <w:t>__</w:t>
      </w:r>
      <w:proofErr w:type="gramStart"/>
      <w:r w:rsidRPr="00781DC1">
        <w:rPr>
          <w:kern w:val="2"/>
          <w:szCs w:val="20"/>
        </w:rPr>
        <w:t>倍</w:t>
      </w:r>
      <w:proofErr w:type="gramEnd"/>
      <w:r w:rsidRPr="00781DC1">
        <w:rPr>
          <w:kern w:val="2"/>
          <w:szCs w:val="20"/>
        </w:rPr>
        <w:t>。</w:t>
      </w:r>
    </w:p>
    <w:p w:rsidR="009A0BAF" w:rsidRPr="00781DC1" w:rsidRDefault="009A0BAF" w:rsidP="009A0BAF">
      <w:pPr>
        <w:spacing w:line="360" w:lineRule="auto"/>
        <w:ind w:left="1135" w:hanging="1"/>
        <w:jc w:val="both"/>
        <w:textAlignment w:val="baseline"/>
        <w:rPr>
          <w:kern w:val="2"/>
          <w:szCs w:val="20"/>
        </w:rPr>
      </w:pPr>
      <w:r w:rsidRPr="00781DC1">
        <w:rPr>
          <w:kern w:val="2"/>
          <w:szCs w:val="20"/>
        </w:rPr>
        <w:t>□</w:t>
      </w:r>
      <w:r w:rsidRPr="00781DC1">
        <w:rPr>
          <w:kern w:val="2"/>
          <w:szCs w:val="20"/>
        </w:rPr>
        <w:t>契約價金總額之</w:t>
      </w:r>
      <w:r w:rsidRPr="00781DC1">
        <w:rPr>
          <w:kern w:val="2"/>
          <w:szCs w:val="20"/>
        </w:rPr>
        <w:t>__%</w:t>
      </w:r>
      <w:r w:rsidRPr="00781DC1">
        <w:rPr>
          <w:kern w:val="2"/>
          <w:szCs w:val="20"/>
        </w:rPr>
        <w:t>。</w:t>
      </w:r>
    </w:p>
    <w:p w:rsidR="009A0BAF" w:rsidRPr="00781DC1" w:rsidRDefault="009A0BAF" w:rsidP="009A0BAF">
      <w:pPr>
        <w:spacing w:line="360" w:lineRule="auto"/>
        <w:ind w:left="1135" w:hanging="1"/>
        <w:jc w:val="both"/>
        <w:textAlignment w:val="baseline"/>
        <w:rPr>
          <w:kern w:val="2"/>
          <w:szCs w:val="20"/>
        </w:rPr>
      </w:pPr>
      <w:r w:rsidRPr="00781DC1">
        <w:rPr>
          <w:kern w:val="2"/>
          <w:szCs w:val="20"/>
        </w:rPr>
        <w:t>□</w:t>
      </w:r>
      <w:r w:rsidRPr="00781DC1">
        <w:rPr>
          <w:kern w:val="2"/>
          <w:szCs w:val="20"/>
        </w:rPr>
        <w:t>固定金額</w:t>
      </w:r>
      <w:r w:rsidRPr="00781DC1">
        <w:rPr>
          <w:kern w:val="2"/>
          <w:szCs w:val="20"/>
        </w:rPr>
        <w:t>__</w:t>
      </w:r>
      <w:r w:rsidRPr="00781DC1">
        <w:rPr>
          <w:kern w:val="2"/>
          <w:szCs w:val="20"/>
        </w:rPr>
        <w:t>元。</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3.</w:t>
      </w:r>
      <w:proofErr w:type="gramStart"/>
      <w:r w:rsidRPr="00781DC1">
        <w:rPr>
          <w:kern w:val="2"/>
          <w:szCs w:val="20"/>
        </w:rPr>
        <w:t>前目訂</w:t>
      </w:r>
      <w:proofErr w:type="gramEnd"/>
      <w:r w:rsidRPr="00781DC1">
        <w:rPr>
          <w:kern w:val="2"/>
          <w:szCs w:val="20"/>
        </w:rPr>
        <w:t>有損害賠償金額上限者，於法令另有規定（例如民法第</w:t>
      </w:r>
      <w:r w:rsidRPr="00781DC1">
        <w:rPr>
          <w:kern w:val="2"/>
          <w:szCs w:val="20"/>
        </w:rPr>
        <w:t>227</w:t>
      </w:r>
      <w:r w:rsidRPr="00781DC1">
        <w:rPr>
          <w:kern w:val="2"/>
          <w:szCs w:val="20"/>
        </w:rPr>
        <w:t>條第</w:t>
      </w:r>
      <w:r w:rsidRPr="00781DC1">
        <w:rPr>
          <w:kern w:val="2"/>
          <w:szCs w:val="20"/>
        </w:rPr>
        <w:t>2</w:t>
      </w:r>
      <w:r w:rsidRPr="00781DC1">
        <w:rPr>
          <w:kern w:val="2"/>
          <w:szCs w:val="20"/>
        </w:rPr>
        <w:t>項之加害給付損害賠償），或一方故意隱瞞工作之瑕疵、故意或</w:t>
      </w:r>
      <w:r w:rsidRPr="00781DC1">
        <w:rPr>
          <w:kern w:val="2"/>
          <w:szCs w:val="20"/>
        </w:rPr>
        <w:lastRenderedPageBreak/>
        <w:t>重大過失行為，或對第三人發生侵權行為，對他方所造成之損害賠償，不受賠償金額上限之限制。</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（九）廠商履約有瑕疵時，應於接獲機關通知後自費予以修正或重做。但以該通知</w:t>
      </w:r>
      <w:proofErr w:type="gramStart"/>
      <w:r w:rsidRPr="00781DC1">
        <w:rPr>
          <w:kern w:val="2"/>
          <w:szCs w:val="20"/>
        </w:rPr>
        <w:t>不</w:t>
      </w:r>
      <w:proofErr w:type="gramEnd"/>
      <w:r w:rsidRPr="00781DC1">
        <w:rPr>
          <w:kern w:val="2"/>
          <w:szCs w:val="20"/>
        </w:rPr>
        <w:t>逾履約結果驗收後</w:t>
      </w:r>
      <w:r w:rsidRPr="00781DC1">
        <w:rPr>
          <w:kern w:val="2"/>
          <w:szCs w:val="20"/>
        </w:rPr>
        <w:t>1</w:t>
      </w:r>
      <w:r w:rsidRPr="00781DC1">
        <w:rPr>
          <w:kern w:val="2"/>
          <w:szCs w:val="20"/>
        </w:rPr>
        <w:t>年內者為限。其屬部分驗收者，亦同。</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（十）機關依廠商履約結果辦理另案採購，因廠商計算數量錯誤或項目漏列，</w:t>
      </w:r>
      <w:proofErr w:type="gramStart"/>
      <w:r w:rsidRPr="00781DC1">
        <w:rPr>
          <w:kern w:val="2"/>
          <w:szCs w:val="20"/>
        </w:rPr>
        <w:t>致該另案</w:t>
      </w:r>
      <w:proofErr w:type="gramEnd"/>
      <w:r w:rsidRPr="00781DC1">
        <w:rPr>
          <w:kern w:val="2"/>
          <w:szCs w:val="20"/>
        </w:rPr>
        <w:t>採購結算增加金額與減少金額絕對值合計，</w:t>
      </w:r>
      <w:proofErr w:type="gramStart"/>
      <w:r w:rsidRPr="00781DC1">
        <w:rPr>
          <w:kern w:val="2"/>
          <w:szCs w:val="20"/>
        </w:rPr>
        <w:t>逾該另案</w:t>
      </w:r>
      <w:proofErr w:type="gramEnd"/>
      <w:r w:rsidRPr="00781DC1">
        <w:rPr>
          <w:kern w:val="2"/>
          <w:szCs w:val="20"/>
        </w:rPr>
        <w:t>採購契約價金總額</w:t>
      </w:r>
      <w:r w:rsidRPr="00781DC1">
        <w:rPr>
          <w:kern w:val="2"/>
          <w:szCs w:val="20"/>
        </w:rPr>
        <w:t>5%</w:t>
      </w:r>
      <w:r w:rsidRPr="00781DC1">
        <w:rPr>
          <w:kern w:val="2"/>
          <w:szCs w:val="20"/>
        </w:rPr>
        <w:t>者，應就超過</w:t>
      </w:r>
      <w:r w:rsidRPr="00781DC1">
        <w:rPr>
          <w:kern w:val="2"/>
          <w:szCs w:val="20"/>
        </w:rPr>
        <w:t>5%</w:t>
      </w:r>
      <w:r w:rsidRPr="00781DC1">
        <w:rPr>
          <w:kern w:val="2"/>
          <w:szCs w:val="20"/>
        </w:rPr>
        <w:t>部分</w:t>
      </w:r>
      <w:proofErr w:type="gramStart"/>
      <w:r w:rsidRPr="00781DC1">
        <w:rPr>
          <w:kern w:val="2"/>
          <w:szCs w:val="20"/>
        </w:rPr>
        <w:t>占該另案</w:t>
      </w:r>
      <w:proofErr w:type="gramEnd"/>
      <w:r w:rsidRPr="00781DC1">
        <w:rPr>
          <w:kern w:val="2"/>
          <w:szCs w:val="20"/>
        </w:rPr>
        <w:t>採購契約價金總額之比率，乘以本契約價金總額計算違約金。但本款累計違約金以本契約價金總額之</w:t>
      </w:r>
      <w:r w:rsidRPr="00781DC1">
        <w:rPr>
          <w:kern w:val="2"/>
          <w:szCs w:val="20"/>
        </w:rPr>
        <w:t>10%</w:t>
      </w:r>
      <w:r w:rsidRPr="00781DC1">
        <w:rPr>
          <w:kern w:val="2"/>
          <w:szCs w:val="20"/>
        </w:rPr>
        <w:t>為上限。</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（十一）連帶保證廠商應保證得標廠商依契約履行義務，如有不能履約情事，</w:t>
      </w:r>
      <w:proofErr w:type="gramStart"/>
      <w:r w:rsidRPr="00781DC1">
        <w:rPr>
          <w:kern w:val="2"/>
          <w:szCs w:val="20"/>
        </w:rPr>
        <w:t>即續負</w:t>
      </w:r>
      <w:proofErr w:type="gramEnd"/>
      <w:r w:rsidRPr="00781DC1">
        <w:rPr>
          <w:kern w:val="2"/>
          <w:szCs w:val="20"/>
        </w:rPr>
        <w:t>履行義務，並就機關因此所生損失，負連帶賠償責任。</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二）連帶保證廠商經機關通知代得標廠商履行義務者，有關廠商之一切權利，包括尚待履約部分之契約價金，一併移轉由該保證廠商概括承受，本契約並繼續有效。得標廠商之保證金及已履約而尚未支付之契約價金，如無不支付或不發還之情形，得依原契約規定支付或發還該得標廠商。</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（十三）廠商與其連帶保證廠商如有債權或債務等糾紛，應自行協調或循法律途徑解決。</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四）廠商不得指派機關首長之配偶及三親等以內血親、姻親，擔任機關及其所屬機關之派駐勞工，且不得指派機關各級單位主管及採購案件採購人員之配偶及三親等以內血親、姻親，擔任各該單位之派駐勞工。如有違反上開迴避進用規定情事，機關應通知廠商限期改正，並作為違約處罰之事由。</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（十五）機關不得於本</w:t>
      </w:r>
      <w:proofErr w:type="gramStart"/>
      <w:r w:rsidRPr="00781DC1">
        <w:rPr>
          <w:kern w:val="2"/>
          <w:szCs w:val="20"/>
        </w:rPr>
        <w:t>契約納列提供</w:t>
      </w:r>
      <w:proofErr w:type="gramEnd"/>
      <w:r w:rsidRPr="00781DC1">
        <w:rPr>
          <w:kern w:val="2"/>
          <w:szCs w:val="20"/>
        </w:rPr>
        <w:t>機關使用之公務車輛、提供機關人員使用之影印機、電腦設備、行動電話（含門號）、傳真機及其他應由機</w:t>
      </w:r>
      <w:r w:rsidRPr="00781DC1">
        <w:rPr>
          <w:kern w:val="2"/>
          <w:szCs w:val="20"/>
        </w:rPr>
        <w:lastRenderedPageBreak/>
        <w:t>關人員自備之辦公設施及其耗材。</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（十六）侵權行為之規範：</w:t>
      </w:r>
    </w:p>
    <w:p w:rsidR="009A0BAF" w:rsidRPr="00781DC1" w:rsidRDefault="009A0BAF" w:rsidP="005105D3">
      <w:pPr>
        <w:numPr>
          <w:ilvl w:val="0"/>
          <w:numId w:val="20"/>
        </w:numPr>
        <w:spacing w:line="360" w:lineRule="auto"/>
        <w:ind w:left="1134" w:hanging="283"/>
        <w:jc w:val="both"/>
        <w:textAlignment w:val="baseline"/>
        <w:rPr>
          <w:kern w:val="2"/>
          <w:szCs w:val="20"/>
        </w:rPr>
      </w:pPr>
      <w:r w:rsidRPr="00781DC1">
        <w:rPr>
          <w:kern w:val="2"/>
          <w:szCs w:val="20"/>
        </w:rPr>
        <w:t>廠商執行本契約應注意不得侵害他人之營業秘密、智慧財產權或其他權利，如因故意或過失不法侵害他人（含國內外自然人及法人）之營業秘密、智慧財產權或其他權利，廠商應負最終且完全之法律上責任及費用，包括機關所發生之費用。機關並得請求損害賠償。</w:t>
      </w:r>
    </w:p>
    <w:p w:rsidR="009A0BAF" w:rsidRPr="00781DC1" w:rsidRDefault="009A0BAF" w:rsidP="005105D3">
      <w:pPr>
        <w:numPr>
          <w:ilvl w:val="0"/>
          <w:numId w:val="20"/>
        </w:numPr>
        <w:spacing w:line="360" w:lineRule="auto"/>
        <w:ind w:left="1134" w:hanging="283"/>
        <w:jc w:val="both"/>
        <w:textAlignment w:val="baseline"/>
        <w:rPr>
          <w:kern w:val="2"/>
          <w:szCs w:val="20"/>
        </w:rPr>
      </w:pPr>
      <w:r w:rsidRPr="00781DC1">
        <w:rPr>
          <w:kern w:val="2"/>
          <w:szCs w:val="20"/>
        </w:rPr>
        <w:t>廠商保證依本契約所交付之工作成果及研發成果並無侵害他人之營業秘密、智慧財產權或其他權利之情事。</w:t>
      </w:r>
    </w:p>
    <w:p w:rsidR="009A0BAF" w:rsidRPr="00781DC1" w:rsidRDefault="009A0BAF" w:rsidP="005105D3">
      <w:pPr>
        <w:numPr>
          <w:ilvl w:val="0"/>
          <w:numId w:val="20"/>
        </w:numPr>
        <w:spacing w:line="360" w:lineRule="auto"/>
        <w:ind w:left="1134" w:hanging="283"/>
        <w:jc w:val="both"/>
        <w:textAlignment w:val="baseline"/>
        <w:rPr>
          <w:kern w:val="2"/>
          <w:szCs w:val="20"/>
        </w:rPr>
      </w:pPr>
      <w:r w:rsidRPr="00781DC1">
        <w:rPr>
          <w:kern w:val="2"/>
          <w:szCs w:val="20"/>
        </w:rPr>
        <w:t>機關如因廠商執行本契約或交付之本契約工作成果及研發成果致遭第三人主張涉及侵害他人營業秘密、智慧財產權或其他權利時，廠商應協助機關為必要之答辯及提供相關資料，並負擔機關因此所生之訴訟費用、律師費用及其他相關之費用，並應負責清償機關因此對第三人所負之損害賠償責任。但前述情節若經廠商舉證證明係因機關人員修改廠商依本契約所交付之本契約研發成果所致者，由機關負責自行解決，但廠商應依機關之要求協助機關答辯，並提供必要之協助，因此所生之費用由機關負擔。</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七）本契約執行中，廠商應善盡實施環境衛生及安全之責並避免損害第三人之權利，倘廠商人員或其他第三人因執行本契約致生命、健康、財產或其他權益受損害時，廠商應負最終且完全之法律上責任，若機關因而受第三人之請求或涉訟（包括但不限於國家賠償責任），則廠商應協助機關為必要之答辯及提供相關資料，並負擔機關因此所生之訴訟費用、律師費用及其他相關費用，並應負清償機關因此對第三人所負之損害賠償責任（包括但不限於國家賠償責任）。</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（十八）</w:t>
      </w:r>
      <w:r w:rsidRPr="00781DC1">
        <w:t>資通安全責任：</w:t>
      </w:r>
      <w:r w:rsidRPr="00781DC1">
        <w:rPr>
          <w:kern w:val="2"/>
          <w:szCs w:val="20"/>
        </w:rPr>
        <w:t xml:space="preserve"> </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廠商應遵守資通安全管理法、其相關子法及行政院所頒訂之各項資</w:t>
      </w:r>
      <w:r w:rsidRPr="00781DC1">
        <w:rPr>
          <w:kern w:val="2"/>
          <w:szCs w:val="20"/>
        </w:rPr>
        <w:lastRenderedPageBreak/>
        <w:t>通安全規範及標準，並遵守機關資通安全管理及保密相關規定。此外機關保有依機關與廠商同意之適當方式對廠商及其</w:t>
      </w:r>
      <w:r w:rsidRPr="00781DC1">
        <w:rPr>
          <w:kern w:val="2"/>
          <w:szCs w:val="20"/>
          <w:u w:val="single"/>
        </w:rPr>
        <w:t>分包廠商</w:t>
      </w:r>
      <w:r w:rsidRPr="00781DC1">
        <w:rPr>
          <w:kern w:val="2"/>
          <w:szCs w:val="20"/>
        </w:rPr>
        <w:t>以派員稽核、委由資通安全管理法主管機關籌組專案團隊稽核或其他適當方式執行相關稽核或查核的權利，稽核結果不符合本契約約定、資通安全管理法、其相關子法、行政院所頒訂之各項資通安全規範及標準者，於接獲機關通知後應於期限內完成改善，未依限完成者，依</w:t>
      </w:r>
      <w:r w:rsidRPr="00781DC1">
        <w:rPr>
          <w:kern w:val="2"/>
          <w:szCs w:val="20"/>
          <w:u w:val="single"/>
        </w:rPr>
        <w:t>第十三條第</w:t>
      </w:r>
      <w:r w:rsidRPr="00781DC1">
        <w:rPr>
          <w:kern w:val="2"/>
          <w:szCs w:val="20"/>
          <w:u w:val="single"/>
        </w:rPr>
        <w:t>1</w:t>
      </w:r>
      <w:r w:rsidRPr="00781DC1">
        <w:rPr>
          <w:kern w:val="2"/>
          <w:szCs w:val="20"/>
          <w:u w:val="single"/>
        </w:rPr>
        <w:t>款</w:t>
      </w:r>
      <w:r w:rsidRPr="00781DC1">
        <w:rPr>
          <w:kern w:val="2"/>
          <w:szCs w:val="20"/>
        </w:rPr>
        <w:t>約定核計逾期違約金。</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廠商交付之軟硬體及文件，應先行檢查是否內藏惡意程式（如病毒、蠕蟲、特</w:t>
      </w:r>
      <w:proofErr w:type="gramStart"/>
      <w:r w:rsidRPr="00781DC1">
        <w:rPr>
          <w:kern w:val="2"/>
          <w:szCs w:val="20"/>
        </w:rPr>
        <w:t>洛</w:t>
      </w:r>
      <w:proofErr w:type="gramEnd"/>
      <w:r w:rsidRPr="00781DC1">
        <w:rPr>
          <w:kern w:val="2"/>
          <w:szCs w:val="20"/>
        </w:rPr>
        <w:t>伊木馬、間諜軟體等）及隱密通道（</w:t>
      </w:r>
      <w:r w:rsidRPr="00781DC1">
        <w:rPr>
          <w:kern w:val="2"/>
          <w:szCs w:val="20"/>
        </w:rPr>
        <w:t>covert channel</w:t>
      </w:r>
      <w:r w:rsidRPr="00781DC1">
        <w:rPr>
          <w:kern w:val="2"/>
          <w:szCs w:val="20"/>
        </w:rPr>
        <w:t>），提出安全性檢測證明，涉及利用非受託者自行開發之系統或資源者，並應標示非自行開發之內容與其來源及提供授權證明。廠商於上線前應清除正式環境之測試資料與帳號及管理資料與帳號。</w:t>
      </w:r>
    </w:p>
    <w:p w:rsidR="009A0BAF" w:rsidRPr="00781DC1" w:rsidRDefault="009A0BAF" w:rsidP="009A0BAF">
      <w:pPr>
        <w:spacing w:line="360" w:lineRule="auto"/>
        <w:ind w:left="1271" w:hanging="274"/>
        <w:textAlignment w:val="baseline"/>
        <w:rPr>
          <w:kern w:val="2"/>
          <w:szCs w:val="20"/>
        </w:rPr>
      </w:pPr>
      <w:r w:rsidRPr="00781DC1">
        <w:rPr>
          <w:kern w:val="2"/>
          <w:szCs w:val="20"/>
        </w:rPr>
        <w:t>□</w:t>
      </w:r>
      <w:proofErr w:type="gramStart"/>
      <w:r w:rsidRPr="00781DC1">
        <w:rPr>
          <w:kern w:val="2"/>
          <w:szCs w:val="20"/>
        </w:rPr>
        <w:t>本案資通</w:t>
      </w:r>
      <w:proofErr w:type="gramEnd"/>
      <w:r w:rsidRPr="00781DC1">
        <w:rPr>
          <w:kern w:val="2"/>
          <w:szCs w:val="20"/>
        </w:rPr>
        <w:t>系統籌獲金額達新臺幣一千萬元以上，廠商交付之軟硬體及文件，應接受機關或其所委託之第三方進行安全性檢測：</w:t>
      </w:r>
    </w:p>
    <w:p w:rsidR="009A0BAF" w:rsidRPr="00781DC1" w:rsidRDefault="009A0BAF" w:rsidP="009A0BAF">
      <w:pPr>
        <w:spacing w:line="360" w:lineRule="auto"/>
        <w:ind w:left="1621" w:firstLine="25"/>
        <w:textAlignment w:val="baseline"/>
        <w:rPr>
          <w:kern w:val="2"/>
          <w:szCs w:val="20"/>
        </w:rPr>
      </w:pPr>
      <w:r w:rsidRPr="00781DC1">
        <w:rPr>
          <w:kern w:val="2"/>
          <w:szCs w:val="20"/>
        </w:rPr>
        <w:t xml:space="preserve">□ </w:t>
      </w:r>
      <w:r w:rsidRPr="00781DC1">
        <w:rPr>
          <w:kern w:val="2"/>
          <w:szCs w:val="20"/>
        </w:rPr>
        <w:t>系統主機弱點掃描</w:t>
      </w:r>
    </w:p>
    <w:p w:rsidR="009A0BAF" w:rsidRPr="00781DC1" w:rsidRDefault="009A0BAF" w:rsidP="009A0BAF">
      <w:pPr>
        <w:spacing w:line="360" w:lineRule="auto"/>
        <w:ind w:left="1621" w:firstLine="25"/>
        <w:textAlignment w:val="baseline"/>
        <w:rPr>
          <w:kern w:val="2"/>
          <w:szCs w:val="20"/>
        </w:rPr>
      </w:pPr>
      <w:r w:rsidRPr="00781DC1">
        <w:rPr>
          <w:kern w:val="2"/>
          <w:szCs w:val="20"/>
        </w:rPr>
        <w:t xml:space="preserve">□ </w:t>
      </w:r>
      <w:r w:rsidRPr="00781DC1">
        <w:rPr>
          <w:kern w:val="2"/>
          <w:szCs w:val="20"/>
        </w:rPr>
        <w:t>網頁弱點掃描</w:t>
      </w:r>
    </w:p>
    <w:p w:rsidR="009A0BAF" w:rsidRPr="00781DC1" w:rsidRDefault="009A0BAF" w:rsidP="009A0BAF">
      <w:pPr>
        <w:spacing w:line="360" w:lineRule="auto"/>
        <w:ind w:left="1621" w:firstLine="25"/>
        <w:textAlignment w:val="baseline"/>
        <w:rPr>
          <w:kern w:val="2"/>
          <w:szCs w:val="20"/>
        </w:rPr>
      </w:pPr>
      <w:r w:rsidRPr="00781DC1">
        <w:rPr>
          <w:kern w:val="2"/>
          <w:szCs w:val="20"/>
        </w:rPr>
        <w:t xml:space="preserve">□ </w:t>
      </w:r>
      <w:r w:rsidRPr="00781DC1">
        <w:rPr>
          <w:kern w:val="2"/>
          <w:szCs w:val="20"/>
        </w:rPr>
        <w:t>滲透測試</w:t>
      </w:r>
    </w:p>
    <w:p w:rsidR="009A0BAF" w:rsidRPr="00781DC1" w:rsidRDefault="009A0BAF" w:rsidP="009A0BAF">
      <w:pPr>
        <w:spacing w:line="360" w:lineRule="auto"/>
        <w:ind w:left="1621" w:firstLine="25"/>
        <w:textAlignment w:val="baseline"/>
        <w:rPr>
          <w:kern w:val="2"/>
          <w:szCs w:val="20"/>
        </w:rPr>
      </w:pPr>
      <w:r w:rsidRPr="00781DC1">
        <w:rPr>
          <w:kern w:val="2"/>
          <w:szCs w:val="20"/>
        </w:rPr>
        <w:t xml:space="preserve">□ </w:t>
      </w:r>
      <w:r w:rsidRPr="00781DC1">
        <w:rPr>
          <w:kern w:val="2"/>
          <w:szCs w:val="20"/>
        </w:rPr>
        <w:t>原始碼檢測</w:t>
      </w:r>
    </w:p>
    <w:p w:rsidR="009A0BAF" w:rsidRPr="00781DC1" w:rsidRDefault="009A0BAF" w:rsidP="009A0BAF">
      <w:pPr>
        <w:spacing w:line="360" w:lineRule="auto"/>
        <w:ind w:left="1621" w:firstLine="25"/>
        <w:textAlignment w:val="baseline"/>
        <w:rPr>
          <w:kern w:val="2"/>
          <w:szCs w:val="20"/>
        </w:rPr>
      </w:pPr>
      <w:r w:rsidRPr="00781DC1">
        <w:rPr>
          <w:kern w:val="2"/>
          <w:szCs w:val="20"/>
        </w:rPr>
        <w:t xml:space="preserve">□ </w:t>
      </w:r>
      <w:r w:rsidRPr="00781DC1">
        <w:rPr>
          <w:kern w:val="2"/>
          <w:szCs w:val="20"/>
        </w:rPr>
        <w:t>其他</w:t>
      </w:r>
      <w:r w:rsidRPr="00781DC1">
        <w:rPr>
          <w:kern w:val="2"/>
          <w:szCs w:val="20"/>
        </w:rPr>
        <w:t>_______</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契約履約或終止後，廠商應刪除或銷毀執行服務所持有機關之相關資料，或依機關之指示</w:t>
      </w:r>
      <w:proofErr w:type="gramStart"/>
      <w:r w:rsidRPr="00781DC1">
        <w:rPr>
          <w:kern w:val="2"/>
          <w:szCs w:val="20"/>
        </w:rPr>
        <w:t>返還或移交</w:t>
      </w:r>
      <w:proofErr w:type="gramEnd"/>
      <w:r w:rsidRPr="00781DC1">
        <w:rPr>
          <w:kern w:val="2"/>
          <w:szCs w:val="20"/>
        </w:rPr>
        <w:t>之，並保留執行紀錄。</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廠商所提供之服務，如為軟體或系統發展，須針對各版本進行版本管理，並</w:t>
      </w:r>
      <w:proofErr w:type="gramStart"/>
      <w:r w:rsidRPr="00781DC1">
        <w:rPr>
          <w:kern w:val="2"/>
          <w:szCs w:val="20"/>
        </w:rPr>
        <w:t>依照資安管理</w:t>
      </w:r>
      <w:proofErr w:type="gramEnd"/>
      <w:r w:rsidRPr="00781DC1">
        <w:rPr>
          <w:kern w:val="2"/>
          <w:szCs w:val="20"/>
        </w:rPr>
        <w:t>相關規範提供權限控管與存取紀錄保存。</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廠商提供服務，如違反資通安全相關法令、知悉機關或廠商</w:t>
      </w:r>
      <w:proofErr w:type="gramStart"/>
      <w:r w:rsidRPr="00781DC1">
        <w:rPr>
          <w:kern w:val="2"/>
          <w:szCs w:val="20"/>
        </w:rPr>
        <w:t>發生資安事件</w:t>
      </w:r>
      <w:proofErr w:type="gramEnd"/>
      <w:r w:rsidRPr="00781DC1">
        <w:rPr>
          <w:kern w:val="2"/>
          <w:szCs w:val="20"/>
        </w:rPr>
        <w:t>時，均必須於</w:t>
      </w:r>
      <w:r w:rsidRPr="00781DC1">
        <w:rPr>
          <w:kern w:val="2"/>
          <w:szCs w:val="20"/>
        </w:rPr>
        <w:t>30</w:t>
      </w:r>
      <w:r w:rsidRPr="00781DC1">
        <w:rPr>
          <w:kern w:val="2"/>
          <w:szCs w:val="20"/>
        </w:rPr>
        <w:t>分鐘內通報機關，並於</w:t>
      </w:r>
      <w:r w:rsidRPr="00781DC1">
        <w:rPr>
          <w:kern w:val="2"/>
          <w:szCs w:val="20"/>
        </w:rPr>
        <w:t>4</w:t>
      </w:r>
      <w:r w:rsidRPr="00781DC1">
        <w:rPr>
          <w:kern w:val="2"/>
          <w:szCs w:val="20"/>
        </w:rPr>
        <w:t>小時內</w:t>
      </w:r>
      <w:proofErr w:type="gramStart"/>
      <w:r w:rsidRPr="00781DC1">
        <w:rPr>
          <w:kern w:val="2"/>
          <w:szCs w:val="20"/>
        </w:rPr>
        <w:t>提供資安事件</w:t>
      </w:r>
      <w:proofErr w:type="gramEnd"/>
      <w:r w:rsidRPr="00781DC1">
        <w:rPr>
          <w:kern w:val="2"/>
          <w:szCs w:val="20"/>
        </w:rPr>
        <w:lastRenderedPageBreak/>
        <w:t>等級評估、處理應變規劃及建議；必要時，得由資通安全管理法主管機關於適當時機公告與事件相關之必要內容及因應措施，並提供相關協助。</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廠商應確實執行組態管理（</w:t>
      </w:r>
      <w:r w:rsidRPr="00781DC1">
        <w:rPr>
          <w:kern w:val="2"/>
          <w:szCs w:val="20"/>
        </w:rPr>
        <w:t>Configuration Management</w:t>
      </w:r>
      <w:r w:rsidRPr="00781DC1">
        <w:rPr>
          <w:kern w:val="2"/>
          <w:szCs w:val="20"/>
        </w:rPr>
        <w:t>），以確保系統之完整性及一致性，以符合機關對系統品質及資通安全的要求。</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資料於雲端服務之存取、備份及備援之實體所在地不得位於大陸地區（含香港及澳門地區），且</w:t>
      </w:r>
      <w:proofErr w:type="gramStart"/>
      <w:r w:rsidRPr="00781DC1">
        <w:rPr>
          <w:kern w:val="2"/>
          <w:szCs w:val="20"/>
        </w:rPr>
        <w:t>不得跨該等</w:t>
      </w:r>
      <w:proofErr w:type="gramEnd"/>
      <w:r w:rsidRPr="00781DC1">
        <w:rPr>
          <w:kern w:val="2"/>
          <w:szCs w:val="20"/>
        </w:rPr>
        <w:t>境內傳輸相關資料。</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廠商如違反第</w:t>
      </w:r>
      <w:r w:rsidRPr="00781DC1">
        <w:rPr>
          <w:kern w:val="2"/>
          <w:szCs w:val="20"/>
        </w:rPr>
        <w:t>1</w:t>
      </w:r>
      <w:r w:rsidRPr="00781DC1">
        <w:rPr>
          <w:kern w:val="2"/>
          <w:szCs w:val="20"/>
        </w:rPr>
        <w:t>目至第</w:t>
      </w:r>
      <w:r w:rsidRPr="00781DC1">
        <w:rPr>
          <w:kern w:val="2"/>
          <w:szCs w:val="20"/>
        </w:rPr>
        <w:t>7</w:t>
      </w:r>
      <w:r w:rsidRPr="00781DC1">
        <w:rPr>
          <w:kern w:val="2"/>
          <w:szCs w:val="20"/>
        </w:rPr>
        <w:t>目規定，應就機關所受損害負賠償之責；如致他人權利受有損害時，廠商亦應負責。</w:t>
      </w:r>
    </w:p>
    <w:p w:rsidR="009A0BAF" w:rsidRPr="00781DC1" w:rsidRDefault="009A0BAF" w:rsidP="005105D3">
      <w:pPr>
        <w:numPr>
          <w:ilvl w:val="0"/>
          <w:numId w:val="19"/>
        </w:numPr>
        <w:spacing w:line="360" w:lineRule="auto"/>
        <w:ind w:left="1134" w:hanging="338"/>
        <w:jc w:val="both"/>
        <w:textAlignment w:val="baseline"/>
        <w:rPr>
          <w:kern w:val="2"/>
          <w:szCs w:val="20"/>
        </w:rPr>
      </w:pPr>
      <w:r w:rsidRPr="00781DC1">
        <w:rPr>
          <w:kern w:val="2"/>
          <w:szCs w:val="20"/>
        </w:rPr>
        <w:t>廠商各項履約</w:t>
      </w:r>
      <w:proofErr w:type="gramStart"/>
      <w:r w:rsidRPr="00781DC1">
        <w:rPr>
          <w:kern w:val="2"/>
          <w:szCs w:val="20"/>
        </w:rPr>
        <w:t>作業均需遵守</w:t>
      </w:r>
      <w:proofErr w:type="gramEnd"/>
      <w:r w:rsidRPr="00781DC1">
        <w:rPr>
          <w:kern w:val="2"/>
          <w:szCs w:val="20"/>
        </w:rPr>
        <w:t>中央機關所頒訂之各項資通安全規範、標準以及資通安全管理制度等資通安全相關管理規定，若因廠商之事由，而影響機關資通安全或演練之進行，機關得要求廠商賠償相關損失，如因此造成資通安全事件，廠商並應負相關之法律責任。各項資訊系統，廠商應依政府「資通安全責任等級分級辦法」及機關所認定之資通系統安全等級，</w:t>
      </w:r>
      <w:proofErr w:type="gramStart"/>
      <w:r w:rsidRPr="00781DC1">
        <w:rPr>
          <w:kern w:val="2"/>
          <w:szCs w:val="20"/>
        </w:rPr>
        <w:t>採</w:t>
      </w:r>
      <w:proofErr w:type="gramEnd"/>
      <w:r w:rsidRPr="00781DC1">
        <w:rPr>
          <w:kern w:val="2"/>
          <w:szCs w:val="20"/>
        </w:rPr>
        <w:t>行適當安全控制措施，以確保資通系統達到應具備之安全防護水準。其餘涉及資通安全事項，由機關視個案實際需要，依國家資通安全研究院</w:t>
      </w:r>
      <w:proofErr w:type="gramStart"/>
      <w:r w:rsidRPr="00781DC1">
        <w:rPr>
          <w:kern w:val="2"/>
          <w:szCs w:val="20"/>
        </w:rPr>
        <w:t>（</w:t>
      </w:r>
      <w:proofErr w:type="gramEnd"/>
      <w:r w:rsidRPr="00781DC1">
        <w:rPr>
          <w:kern w:val="2"/>
          <w:szCs w:val="20"/>
        </w:rPr>
        <w:t>網址：</w:t>
      </w:r>
      <w:r w:rsidRPr="00781DC1">
        <w:rPr>
          <w:kern w:val="2"/>
          <w:szCs w:val="20"/>
        </w:rPr>
        <w:t>https://www.nics.nat.gov.tw/</w:t>
      </w:r>
      <w:proofErr w:type="gramStart"/>
      <w:r w:rsidRPr="00781DC1">
        <w:rPr>
          <w:kern w:val="2"/>
          <w:szCs w:val="20"/>
        </w:rPr>
        <w:t>）</w:t>
      </w:r>
      <w:proofErr w:type="gramEnd"/>
      <w:r w:rsidRPr="00781DC1">
        <w:rPr>
          <w:kern w:val="2"/>
          <w:szCs w:val="20"/>
        </w:rPr>
        <w:t>共通規範辦理，例如「政府機關雲端服務</w:t>
      </w:r>
      <w:proofErr w:type="gramStart"/>
      <w:r w:rsidRPr="00781DC1">
        <w:rPr>
          <w:kern w:val="2"/>
          <w:szCs w:val="20"/>
        </w:rPr>
        <w:t>應用資安參考</w:t>
      </w:r>
      <w:proofErr w:type="gramEnd"/>
      <w:r w:rsidRPr="00781DC1">
        <w:rPr>
          <w:kern w:val="2"/>
          <w:szCs w:val="20"/>
        </w:rPr>
        <w:t>指引」、「政府資訊作業委外資安參考指引」與資通安全有關事項。</w:t>
      </w:r>
    </w:p>
    <w:p w:rsidR="009A0BAF" w:rsidRPr="00781DC1" w:rsidRDefault="009A0BAF" w:rsidP="009A0BAF">
      <w:pPr>
        <w:spacing w:line="360" w:lineRule="auto"/>
        <w:jc w:val="both"/>
        <w:textAlignment w:val="baseline"/>
        <w:rPr>
          <w:b/>
          <w:kern w:val="2"/>
          <w:szCs w:val="20"/>
        </w:rPr>
      </w:pPr>
      <w:r w:rsidRPr="00781DC1">
        <w:rPr>
          <w:b/>
          <w:kern w:val="2"/>
          <w:szCs w:val="20"/>
        </w:rPr>
        <w:t>第十五條</w:t>
      </w:r>
      <w:r w:rsidRPr="00781DC1">
        <w:rPr>
          <w:b/>
          <w:kern w:val="2"/>
          <w:szCs w:val="20"/>
        </w:rPr>
        <w:t xml:space="preserve">  </w:t>
      </w:r>
      <w:r w:rsidRPr="00781DC1">
        <w:rPr>
          <w:b/>
          <w:kern w:val="2"/>
          <w:szCs w:val="20"/>
        </w:rPr>
        <w:t>契約變更及轉讓</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（一）機關於必要時得於契約所約定之範圍內通知廠商變更契約（含新增項目），廠商於接獲通知後，除雙方另有協議外，應於</w:t>
      </w:r>
      <w:r w:rsidRPr="00781DC1">
        <w:rPr>
          <w:kern w:val="2"/>
          <w:szCs w:val="20"/>
        </w:rPr>
        <w:t>10</w:t>
      </w:r>
      <w:r w:rsidRPr="00781DC1">
        <w:rPr>
          <w:kern w:val="2"/>
          <w:szCs w:val="20"/>
        </w:rPr>
        <w:t>日內向機關提出契約標的、價金、履約期限、付款期程或其他契約內容須變更之相關文件。契約價金之變更，其底價依採購法第</w:t>
      </w:r>
      <w:r w:rsidRPr="00781DC1">
        <w:rPr>
          <w:kern w:val="2"/>
          <w:szCs w:val="20"/>
        </w:rPr>
        <w:t>46</w:t>
      </w:r>
      <w:r w:rsidRPr="00781DC1">
        <w:rPr>
          <w:kern w:val="2"/>
          <w:szCs w:val="20"/>
        </w:rPr>
        <w:t>條第</w:t>
      </w:r>
      <w:r w:rsidRPr="00781DC1">
        <w:rPr>
          <w:kern w:val="2"/>
          <w:szCs w:val="20"/>
        </w:rPr>
        <w:t>1</w:t>
      </w:r>
      <w:r w:rsidRPr="00781DC1">
        <w:rPr>
          <w:kern w:val="2"/>
          <w:szCs w:val="20"/>
        </w:rPr>
        <w:t>項之規定。</w:t>
      </w:r>
    </w:p>
    <w:p w:rsidR="009A0BAF" w:rsidRPr="00781DC1" w:rsidRDefault="009A0BAF" w:rsidP="009A0BAF">
      <w:pPr>
        <w:spacing w:line="360" w:lineRule="auto"/>
        <w:ind w:left="851" w:hanging="567"/>
        <w:jc w:val="both"/>
        <w:textAlignment w:val="baseline"/>
        <w:rPr>
          <w:spacing w:val="-4"/>
          <w:kern w:val="2"/>
          <w:szCs w:val="20"/>
          <w:u w:val="single"/>
        </w:rPr>
      </w:pPr>
      <w:r w:rsidRPr="00781DC1">
        <w:rPr>
          <w:spacing w:val="-4"/>
          <w:kern w:val="2"/>
          <w:szCs w:val="20"/>
        </w:rPr>
        <w:t>（二）</w:t>
      </w:r>
      <w:r w:rsidRPr="00781DC1">
        <w:rPr>
          <w:kern w:val="2"/>
          <w:szCs w:val="20"/>
        </w:rPr>
        <w:t>廠商於機關接受其所提出須變更之相關文件前，不得自行變更契約。</w:t>
      </w:r>
      <w:r w:rsidRPr="00781DC1">
        <w:rPr>
          <w:kern w:val="2"/>
          <w:szCs w:val="20"/>
        </w:rPr>
        <w:lastRenderedPageBreak/>
        <w:t>除機關另有請求者外，廠商不得因前款之通知而遲延其履約期限。</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（三）機關於接受廠商所提出須變更之事項前即請求廠商先行施作或供應，其後未依原通知辦理契約變更或僅部分辦理者，應補償廠商所增加之必要費用。</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（四）契約約定之採購標的，其有下列情形之</w:t>
      </w:r>
      <w:proofErr w:type="gramStart"/>
      <w:r w:rsidRPr="00781DC1">
        <w:rPr>
          <w:kern w:val="2"/>
          <w:szCs w:val="20"/>
        </w:rPr>
        <w:t>一</w:t>
      </w:r>
      <w:proofErr w:type="gramEnd"/>
      <w:r w:rsidRPr="00781DC1">
        <w:rPr>
          <w:kern w:val="2"/>
          <w:szCs w:val="20"/>
        </w:rPr>
        <w:t>者，</w:t>
      </w:r>
      <w:proofErr w:type="gramStart"/>
      <w:r w:rsidRPr="00781DC1">
        <w:rPr>
          <w:kern w:val="2"/>
          <w:szCs w:val="20"/>
        </w:rPr>
        <w:t>廠商得敘明理</w:t>
      </w:r>
      <w:proofErr w:type="gramEnd"/>
      <w:r w:rsidRPr="00781DC1">
        <w:rPr>
          <w:kern w:val="2"/>
          <w:szCs w:val="20"/>
        </w:rPr>
        <w:t>由，檢附規格、功能、效益及價格比較表，徵得機關書面同意後，以其他規格、功能及效益相同或較優者代之。但不得據以增加契約價金。其因而減省廠商履約費用者，應自契約價金中扣除：</w:t>
      </w:r>
    </w:p>
    <w:p w:rsidR="009A0BAF" w:rsidRPr="00781DC1" w:rsidRDefault="009A0BAF" w:rsidP="009A0BAF">
      <w:pPr>
        <w:spacing w:line="360" w:lineRule="auto"/>
        <w:ind w:left="1148" w:hanging="31"/>
        <w:jc w:val="both"/>
        <w:textAlignment w:val="baseline"/>
        <w:rPr>
          <w:kern w:val="2"/>
          <w:szCs w:val="20"/>
        </w:rPr>
      </w:pPr>
      <w:r w:rsidRPr="00781DC1">
        <w:rPr>
          <w:kern w:val="2"/>
          <w:szCs w:val="20"/>
        </w:rPr>
        <w:t>1.</w:t>
      </w:r>
      <w:r w:rsidRPr="00781DC1">
        <w:rPr>
          <w:kern w:val="2"/>
          <w:szCs w:val="20"/>
        </w:rPr>
        <w:t>契約原標示之廠牌或型號不再製造或供應。</w:t>
      </w:r>
    </w:p>
    <w:p w:rsidR="009A0BAF" w:rsidRPr="00781DC1" w:rsidRDefault="009A0BAF" w:rsidP="009A0BAF">
      <w:pPr>
        <w:spacing w:line="360" w:lineRule="auto"/>
        <w:ind w:left="1148" w:hanging="31"/>
        <w:jc w:val="both"/>
        <w:textAlignment w:val="baseline"/>
        <w:rPr>
          <w:kern w:val="2"/>
          <w:szCs w:val="20"/>
        </w:rPr>
      </w:pPr>
      <w:r w:rsidRPr="00781DC1">
        <w:rPr>
          <w:kern w:val="2"/>
          <w:szCs w:val="20"/>
        </w:rPr>
        <w:t>2.</w:t>
      </w:r>
      <w:r w:rsidRPr="00781DC1">
        <w:rPr>
          <w:kern w:val="2"/>
          <w:szCs w:val="20"/>
        </w:rPr>
        <w:t>契約原標示之分包廠商不再營業或拒絕供應。</w:t>
      </w:r>
    </w:p>
    <w:p w:rsidR="009A0BAF" w:rsidRPr="00781DC1" w:rsidRDefault="009A0BAF" w:rsidP="009A0BAF">
      <w:pPr>
        <w:spacing w:line="360" w:lineRule="auto"/>
        <w:ind w:left="1148" w:hanging="31"/>
        <w:jc w:val="both"/>
        <w:textAlignment w:val="baseline"/>
        <w:rPr>
          <w:kern w:val="2"/>
          <w:szCs w:val="20"/>
        </w:rPr>
      </w:pPr>
      <w:r w:rsidRPr="00781DC1">
        <w:rPr>
          <w:kern w:val="2"/>
          <w:szCs w:val="20"/>
        </w:rPr>
        <w:t>3.</w:t>
      </w:r>
      <w:r w:rsidRPr="00781DC1">
        <w:rPr>
          <w:kern w:val="2"/>
          <w:szCs w:val="20"/>
        </w:rPr>
        <w:t>因不可抗力原因必須更換。</w:t>
      </w:r>
    </w:p>
    <w:p w:rsidR="009A0BAF" w:rsidRPr="00781DC1" w:rsidRDefault="009A0BAF" w:rsidP="009A0BAF">
      <w:pPr>
        <w:spacing w:line="360" w:lineRule="auto"/>
        <w:ind w:left="1148" w:hanging="31"/>
        <w:jc w:val="both"/>
        <w:textAlignment w:val="baseline"/>
        <w:rPr>
          <w:kern w:val="2"/>
          <w:szCs w:val="20"/>
        </w:rPr>
      </w:pPr>
      <w:r w:rsidRPr="00781DC1">
        <w:rPr>
          <w:kern w:val="2"/>
          <w:szCs w:val="20"/>
        </w:rPr>
        <w:t>4.</w:t>
      </w:r>
      <w:r w:rsidRPr="00781DC1">
        <w:rPr>
          <w:kern w:val="2"/>
          <w:szCs w:val="20"/>
        </w:rPr>
        <w:t>較契約原標示</w:t>
      </w:r>
      <w:proofErr w:type="gramStart"/>
      <w:r w:rsidRPr="00781DC1">
        <w:rPr>
          <w:kern w:val="2"/>
          <w:szCs w:val="20"/>
        </w:rPr>
        <w:t>者更優或</w:t>
      </w:r>
      <w:proofErr w:type="gramEnd"/>
      <w:r w:rsidRPr="00781DC1">
        <w:rPr>
          <w:kern w:val="2"/>
          <w:szCs w:val="20"/>
        </w:rPr>
        <w:t>對機關更有利。</w:t>
      </w:r>
    </w:p>
    <w:p w:rsidR="009A0BAF" w:rsidRPr="00781DC1" w:rsidRDefault="009A0BAF" w:rsidP="009A0BAF">
      <w:pPr>
        <w:spacing w:line="360" w:lineRule="auto"/>
        <w:ind w:left="1106" w:firstLine="6"/>
        <w:jc w:val="both"/>
        <w:textAlignment w:val="baseline"/>
        <w:rPr>
          <w:kern w:val="2"/>
          <w:szCs w:val="20"/>
        </w:rPr>
      </w:pPr>
      <w:r w:rsidRPr="00781DC1">
        <w:rPr>
          <w:kern w:val="2"/>
          <w:szCs w:val="20"/>
        </w:rPr>
        <w:t>屬前段第</w:t>
      </w:r>
      <w:r w:rsidRPr="00781DC1">
        <w:rPr>
          <w:kern w:val="2"/>
          <w:szCs w:val="20"/>
        </w:rPr>
        <w:t>4</w:t>
      </w:r>
      <w:r w:rsidRPr="00781DC1">
        <w:rPr>
          <w:kern w:val="2"/>
          <w:szCs w:val="20"/>
        </w:rPr>
        <w:t>目情形，而有增加經費之必要，其經機關綜合評估其總體效益更有利於機關者，得不受前段序文但書限制。</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（五）契約之變更，非經機關及廠商雙方合意，作成書面紀錄，並簽名或蓋章者，無效。</w:t>
      </w:r>
      <w:r w:rsidRPr="00781DC1">
        <w:t>若不涉及契約價金之契約變更，得以換文方式辦理，但涉及廠商公司合併、分割、契約轉讓、連帶保證廠商履行連帶保證，或機關認為屬重大事項變更者，不在此限。</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（六）廠商不得將契約之部分或全部轉讓予他人。但因公司分割或其他類似情形致有轉讓必要，經機關書面同意轉讓者，不在此限。</w:t>
      </w:r>
    </w:p>
    <w:p w:rsidR="009A0BAF" w:rsidRPr="00781DC1" w:rsidRDefault="009A0BAF" w:rsidP="009A0BAF">
      <w:pPr>
        <w:spacing w:line="360" w:lineRule="auto"/>
        <w:ind w:left="851" w:hanging="11"/>
        <w:jc w:val="both"/>
        <w:textAlignment w:val="baseline"/>
        <w:rPr>
          <w:kern w:val="2"/>
          <w:szCs w:val="20"/>
        </w:rPr>
      </w:pPr>
      <w:r w:rsidRPr="00781DC1">
        <w:rPr>
          <w:kern w:val="2"/>
          <w:szCs w:val="20"/>
        </w:rPr>
        <w:t>廠商依公司法、企業</w:t>
      </w:r>
      <w:proofErr w:type="gramStart"/>
      <w:r w:rsidRPr="00781DC1">
        <w:rPr>
          <w:kern w:val="2"/>
          <w:szCs w:val="20"/>
        </w:rPr>
        <w:t>併購法</w:t>
      </w:r>
      <w:proofErr w:type="gramEnd"/>
      <w:r w:rsidRPr="00781DC1">
        <w:rPr>
          <w:kern w:val="2"/>
          <w:szCs w:val="20"/>
        </w:rPr>
        <w:t>分割，受讓契約之公司（以受讓營業者為限），其資格條件應符合原申請文件規定，且應提出下列文件之</w:t>
      </w:r>
      <w:proofErr w:type="gramStart"/>
      <w:r w:rsidRPr="00781DC1">
        <w:rPr>
          <w:kern w:val="2"/>
          <w:szCs w:val="20"/>
        </w:rPr>
        <w:t>一</w:t>
      </w:r>
      <w:proofErr w:type="gramEnd"/>
      <w:r w:rsidRPr="00781DC1">
        <w:rPr>
          <w:kern w:val="2"/>
          <w:szCs w:val="20"/>
        </w:rPr>
        <w:t>：</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w:t>
      </w:r>
      <w:r w:rsidRPr="00781DC1">
        <w:rPr>
          <w:kern w:val="2"/>
          <w:szCs w:val="20"/>
        </w:rPr>
        <w:t>原訂約廠商分割後存續者，其同意負連帶履行本契約責任之文件；</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2.</w:t>
      </w:r>
      <w:r w:rsidRPr="00781DC1">
        <w:rPr>
          <w:kern w:val="2"/>
          <w:szCs w:val="20"/>
        </w:rPr>
        <w:t>原訂約廠商分割後消滅者，受讓契約公司以外之其他受讓原訂約廠商營業之既存及新設公司同意負連帶履行本契約責任之文件。</w:t>
      </w:r>
    </w:p>
    <w:p w:rsidR="009A0BAF" w:rsidRPr="00781DC1" w:rsidRDefault="009A0BAF" w:rsidP="009A0BAF">
      <w:pPr>
        <w:spacing w:line="360" w:lineRule="auto"/>
        <w:jc w:val="both"/>
        <w:textAlignment w:val="baseline"/>
        <w:rPr>
          <w:b/>
          <w:kern w:val="2"/>
          <w:szCs w:val="20"/>
        </w:rPr>
      </w:pPr>
      <w:r w:rsidRPr="00781DC1">
        <w:rPr>
          <w:b/>
          <w:kern w:val="2"/>
          <w:szCs w:val="20"/>
        </w:rPr>
        <w:lastRenderedPageBreak/>
        <w:t>第十六條</w:t>
      </w:r>
      <w:r w:rsidRPr="00781DC1">
        <w:rPr>
          <w:b/>
          <w:kern w:val="2"/>
          <w:szCs w:val="20"/>
        </w:rPr>
        <w:t xml:space="preserve">  </w:t>
      </w:r>
      <w:r w:rsidRPr="00781DC1">
        <w:rPr>
          <w:b/>
          <w:kern w:val="2"/>
          <w:szCs w:val="20"/>
        </w:rPr>
        <w:t>契約終止解除及暫停執行</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（一）廠商履約有下列情形之</w:t>
      </w:r>
      <w:proofErr w:type="gramStart"/>
      <w:r w:rsidRPr="00781DC1">
        <w:rPr>
          <w:kern w:val="2"/>
          <w:szCs w:val="20"/>
        </w:rPr>
        <w:t>一</w:t>
      </w:r>
      <w:proofErr w:type="gramEnd"/>
      <w:r w:rsidRPr="00781DC1">
        <w:rPr>
          <w:kern w:val="2"/>
          <w:szCs w:val="20"/>
        </w:rPr>
        <w:t>者，機關得以書面通知廠商終止契約或解除契約之部分或全部，並得通知廠商暫停執行並停止支付相關本契約價金，且不補償廠商因此所生之損失：</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w:t>
      </w:r>
      <w:r w:rsidRPr="00781DC1">
        <w:rPr>
          <w:kern w:val="2"/>
          <w:szCs w:val="20"/>
        </w:rPr>
        <w:t>違反採購法第</w:t>
      </w:r>
      <w:r w:rsidRPr="00781DC1">
        <w:rPr>
          <w:kern w:val="2"/>
          <w:szCs w:val="20"/>
        </w:rPr>
        <w:t>39</w:t>
      </w:r>
      <w:r w:rsidRPr="00781DC1">
        <w:rPr>
          <w:kern w:val="2"/>
          <w:szCs w:val="20"/>
        </w:rPr>
        <w:t>條第</w:t>
      </w:r>
      <w:r w:rsidRPr="00781DC1">
        <w:rPr>
          <w:kern w:val="2"/>
          <w:szCs w:val="20"/>
        </w:rPr>
        <w:t>2</w:t>
      </w:r>
      <w:r w:rsidRPr="00781DC1">
        <w:rPr>
          <w:kern w:val="2"/>
          <w:szCs w:val="20"/>
        </w:rPr>
        <w:t>項或第</w:t>
      </w:r>
      <w:r w:rsidRPr="00781DC1">
        <w:rPr>
          <w:kern w:val="2"/>
          <w:szCs w:val="20"/>
        </w:rPr>
        <w:t>3</w:t>
      </w:r>
      <w:r w:rsidRPr="00781DC1">
        <w:rPr>
          <w:kern w:val="2"/>
          <w:szCs w:val="20"/>
        </w:rPr>
        <w:t>項規定之專案管理廠商。</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2.</w:t>
      </w:r>
      <w:r w:rsidRPr="00781DC1">
        <w:rPr>
          <w:kern w:val="2"/>
          <w:szCs w:val="20"/>
        </w:rPr>
        <w:t>有採購法第</w:t>
      </w:r>
      <w:r w:rsidRPr="00781DC1">
        <w:rPr>
          <w:kern w:val="2"/>
          <w:szCs w:val="20"/>
        </w:rPr>
        <w:t>50</w:t>
      </w:r>
      <w:r w:rsidRPr="00781DC1">
        <w:rPr>
          <w:kern w:val="2"/>
          <w:szCs w:val="20"/>
        </w:rPr>
        <w:t>條第</w:t>
      </w:r>
      <w:r w:rsidRPr="00781DC1">
        <w:rPr>
          <w:kern w:val="2"/>
          <w:szCs w:val="20"/>
        </w:rPr>
        <w:t>2</w:t>
      </w:r>
      <w:r w:rsidRPr="00781DC1">
        <w:rPr>
          <w:kern w:val="2"/>
          <w:szCs w:val="20"/>
        </w:rPr>
        <w:t>項前段規定之情形者。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3.</w:t>
      </w:r>
      <w:r w:rsidRPr="00781DC1">
        <w:rPr>
          <w:kern w:val="2"/>
          <w:szCs w:val="20"/>
        </w:rPr>
        <w:t>有採購法第</w:t>
      </w:r>
      <w:r w:rsidRPr="00781DC1">
        <w:rPr>
          <w:kern w:val="2"/>
          <w:szCs w:val="20"/>
        </w:rPr>
        <w:t>59</w:t>
      </w:r>
      <w:r w:rsidRPr="00781DC1">
        <w:rPr>
          <w:kern w:val="2"/>
          <w:szCs w:val="20"/>
        </w:rPr>
        <w:t>條規定得終止或解除契約之情形者。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4.</w:t>
      </w:r>
      <w:r w:rsidRPr="00781DC1">
        <w:rPr>
          <w:kern w:val="2"/>
          <w:szCs w:val="20"/>
        </w:rPr>
        <w:t>違反不得</w:t>
      </w:r>
      <w:proofErr w:type="gramStart"/>
      <w:r w:rsidRPr="00781DC1">
        <w:rPr>
          <w:kern w:val="2"/>
          <w:szCs w:val="20"/>
        </w:rPr>
        <w:t>轉包或相關</w:t>
      </w:r>
      <w:proofErr w:type="gramEnd"/>
      <w:r w:rsidRPr="00781DC1">
        <w:rPr>
          <w:kern w:val="2"/>
          <w:szCs w:val="20"/>
        </w:rPr>
        <w:t>分包之規定者。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5.</w:t>
      </w:r>
      <w:r w:rsidRPr="00781DC1">
        <w:rPr>
          <w:kern w:val="2"/>
          <w:szCs w:val="20"/>
        </w:rPr>
        <w:t>廠商或其人員犯採購法第</w:t>
      </w:r>
      <w:r w:rsidRPr="00781DC1">
        <w:rPr>
          <w:kern w:val="2"/>
          <w:szCs w:val="20"/>
        </w:rPr>
        <w:t>87</w:t>
      </w:r>
      <w:r w:rsidRPr="00781DC1">
        <w:rPr>
          <w:kern w:val="2"/>
          <w:szCs w:val="20"/>
        </w:rPr>
        <w:t>條至第</w:t>
      </w:r>
      <w:r w:rsidRPr="00781DC1">
        <w:rPr>
          <w:kern w:val="2"/>
          <w:szCs w:val="20"/>
        </w:rPr>
        <w:t>92</w:t>
      </w:r>
      <w:r w:rsidRPr="00781DC1">
        <w:rPr>
          <w:kern w:val="2"/>
          <w:szCs w:val="20"/>
        </w:rPr>
        <w:t>條規定之罪，經判決有罪確定者。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6.</w:t>
      </w:r>
      <w:r w:rsidRPr="00781DC1">
        <w:rPr>
          <w:kern w:val="2"/>
          <w:szCs w:val="20"/>
        </w:rPr>
        <w:t>因可歸責於廠商之事由，致延誤履約期限，有下列情形者：</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w:t>
      </w:r>
      <w:r w:rsidRPr="00781DC1">
        <w:rPr>
          <w:kern w:val="2"/>
          <w:szCs w:val="20"/>
        </w:rPr>
        <w:t>履約進度落後</w:t>
      </w:r>
      <w:r w:rsidRPr="00781DC1">
        <w:rPr>
          <w:kern w:val="2"/>
          <w:szCs w:val="20"/>
          <w:u w:val="single"/>
        </w:rPr>
        <w:t>20%</w:t>
      </w:r>
      <w:r w:rsidRPr="00781DC1">
        <w:rPr>
          <w:kern w:val="2"/>
          <w:szCs w:val="20"/>
        </w:rPr>
        <w:t>以上，且日數達十日以上。</w:t>
      </w:r>
    </w:p>
    <w:p w:rsidR="009A0BAF" w:rsidRPr="00781DC1" w:rsidRDefault="009A0BAF" w:rsidP="009A0BAF">
      <w:pPr>
        <w:spacing w:line="360" w:lineRule="auto"/>
        <w:ind w:left="1701" w:hanging="284"/>
        <w:jc w:val="both"/>
        <w:textAlignment w:val="baseline"/>
        <w:rPr>
          <w:kern w:val="2"/>
          <w:szCs w:val="20"/>
        </w:rPr>
      </w:pPr>
      <w:r w:rsidRPr="00781DC1">
        <w:rPr>
          <w:kern w:val="2"/>
          <w:szCs w:val="20"/>
        </w:rPr>
        <w:t>百分比之計算方式：</w:t>
      </w:r>
    </w:p>
    <w:p w:rsidR="009A0BAF" w:rsidRPr="00781DC1" w:rsidRDefault="009A0BAF" w:rsidP="009A0BAF">
      <w:pPr>
        <w:spacing w:line="360" w:lineRule="auto"/>
        <w:ind w:left="1843" w:hanging="426"/>
        <w:jc w:val="both"/>
        <w:textAlignment w:val="baseline"/>
        <w:rPr>
          <w:kern w:val="2"/>
          <w:szCs w:val="20"/>
        </w:rPr>
      </w:pPr>
      <w:r w:rsidRPr="00781DC1">
        <w:rPr>
          <w:kern w:val="2"/>
          <w:szCs w:val="20"/>
        </w:rPr>
        <w:t>（</w:t>
      </w:r>
      <w:r w:rsidRPr="00781DC1">
        <w:rPr>
          <w:kern w:val="2"/>
          <w:szCs w:val="20"/>
        </w:rPr>
        <w:t>1</w:t>
      </w:r>
      <w:r w:rsidRPr="00781DC1">
        <w:rPr>
          <w:kern w:val="2"/>
          <w:szCs w:val="20"/>
        </w:rPr>
        <w:t>）屬尚未完成履約而進度落後已達百分比者，機關應先通知廠商限期改善。屆期未改善者，如機關訂有履約進度計算方式，其通知限期改善當日及期限末日之履約進度落後百分比，分別以各該日實際進度與機關核定之預定進度百分比</w:t>
      </w:r>
      <w:proofErr w:type="gramStart"/>
      <w:r w:rsidRPr="00781DC1">
        <w:rPr>
          <w:kern w:val="2"/>
          <w:szCs w:val="20"/>
        </w:rPr>
        <w:t>之差值計算</w:t>
      </w:r>
      <w:proofErr w:type="gramEnd"/>
      <w:r w:rsidRPr="00781DC1">
        <w:rPr>
          <w:kern w:val="2"/>
          <w:szCs w:val="20"/>
        </w:rPr>
        <w:t>；如機關未訂有履約進度計算方式，依逾期日數計算之。</w:t>
      </w:r>
    </w:p>
    <w:p w:rsidR="009A0BAF" w:rsidRPr="00781DC1" w:rsidRDefault="009A0BAF" w:rsidP="009A0BAF">
      <w:pPr>
        <w:spacing w:line="360" w:lineRule="auto"/>
        <w:ind w:left="1843" w:hanging="426"/>
        <w:jc w:val="both"/>
        <w:textAlignment w:val="baseline"/>
        <w:rPr>
          <w:kern w:val="2"/>
          <w:szCs w:val="20"/>
        </w:rPr>
      </w:pPr>
      <w:r w:rsidRPr="00781DC1">
        <w:rPr>
          <w:kern w:val="2"/>
          <w:szCs w:val="20"/>
        </w:rPr>
        <w:t>（</w:t>
      </w:r>
      <w:r w:rsidRPr="00781DC1">
        <w:rPr>
          <w:kern w:val="2"/>
          <w:szCs w:val="20"/>
        </w:rPr>
        <w:t>2</w:t>
      </w:r>
      <w:r w:rsidRPr="00781DC1">
        <w:rPr>
          <w:kern w:val="2"/>
          <w:szCs w:val="20"/>
        </w:rPr>
        <w:t>）屬已完成履約而逾履約期限，或逾最後履約期限尚未完成履約者，依逾期日數計算之。</w:t>
      </w:r>
    </w:p>
    <w:p w:rsidR="009A0BAF" w:rsidRPr="00781DC1" w:rsidRDefault="009A0BAF" w:rsidP="009A0BAF">
      <w:pPr>
        <w:spacing w:line="360" w:lineRule="auto"/>
        <w:ind w:left="1456" w:hanging="284"/>
        <w:jc w:val="both"/>
        <w:textAlignment w:val="baseline"/>
        <w:rPr>
          <w:kern w:val="2"/>
          <w:szCs w:val="20"/>
        </w:rPr>
      </w:pPr>
      <w:r w:rsidRPr="00781DC1">
        <w:rPr>
          <w:kern w:val="2"/>
          <w:szCs w:val="20"/>
        </w:rPr>
        <w:t>□</w:t>
      </w:r>
      <w:r w:rsidRPr="00781DC1">
        <w:rPr>
          <w:kern w:val="2"/>
          <w:szCs w:val="20"/>
        </w:rPr>
        <w:t>其他：</w:t>
      </w:r>
      <w:r w:rsidRPr="00781DC1">
        <w:rPr>
          <w:kern w:val="2"/>
          <w:szCs w:val="20"/>
        </w:rPr>
        <w:t>_________________</w:t>
      </w:r>
      <w:r w:rsidRPr="00781DC1">
        <w:rPr>
          <w:kern w:val="2"/>
          <w:szCs w:val="20"/>
        </w:rPr>
        <w:t>。</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7.</w:t>
      </w:r>
      <w:r w:rsidRPr="00781DC1">
        <w:rPr>
          <w:kern w:val="2"/>
          <w:szCs w:val="20"/>
        </w:rPr>
        <w:t>偽造或變造契約或履約相關文件，經查明屬實者。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8.</w:t>
      </w:r>
      <w:r w:rsidRPr="00781DC1">
        <w:rPr>
          <w:kern w:val="2"/>
          <w:szCs w:val="20"/>
        </w:rPr>
        <w:t>擅自減省工料情節重大者。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9.</w:t>
      </w:r>
      <w:r w:rsidRPr="00781DC1">
        <w:rPr>
          <w:kern w:val="2"/>
          <w:szCs w:val="20"/>
        </w:rPr>
        <w:t>無正當理由而不履行契約者。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10.</w:t>
      </w:r>
      <w:r w:rsidRPr="00781DC1">
        <w:rPr>
          <w:kern w:val="2"/>
          <w:szCs w:val="20"/>
        </w:rPr>
        <w:t>審查、查驗或驗收不合格，且未於通知期限內依規定辦理者。</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lastRenderedPageBreak/>
        <w:t>11.</w:t>
      </w:r>
      <w:r w:rsidRPr="00781DC1">
        <w:rPr>
          <w:kern w:val="2"/>
          <w:szCs w:val="20"/>
        </w:rPr>
        <w:t>有破產或其他重大情事，致無法繼續履約者。</w:t>
      </w:r>
    </w:p>
    <w:p w:rsidR="009A0BAF" w:rsidRPr="00781DC1" w:rsidRDefault="009A0BAF" w:rsidP="009A0BAF">
      <w:pPr>
        <w:spacing w:line="360" w:lineRule="auto"/>
        <w:ind w:left="1260" w:hanging="409"/>
        <w:jc w:val="both"/>
        <w:textAlignment w:val="baseline"/>
        <w:rPr>
          <w:kern w:val="2"/>
          <w:szCs w:val="20"/>
        </w:rPr>
      </w:pPr>
      <w:r w:rsidRPr="00781DC1">
        <w:rPr>
          <w:kern w:val="2"/>
          <w:szCs w:val="20"/>
        </w:rPr>
        <w:t>12.</w:t>
      </w:r>
      <w:r w:rsidRPr="00781DC1">
        <w:rPr>
          <w:kern w:val="2"/>
          <w:szCs w:val="20"/>
        </w:rPr>
        <w:t>廠商未依契約規定履約，自接獲機關書面通知之次日起</w:t>
      </w:r>
      <w:r w:rsidRPr="00781DC1">
        <w:rPr>
          <w:kern w:val="2"/>
          <w:szCs w:val="20"/>
        </w:rPr>
        <w:t>10</w:t>
      </w:r>
      <w:r w:rsidRPr="00781DC1">
        <w:rPr>
          <w:kern w:val="2"/>
          <w:szCs w:val="20"/>
        </w:rPr>
        <w:t>日內或書面通知</w:t>
      </w:r>
      <w:proofErr w:type="gramStart"/>
      <w:r w:rsidRPr="00781DC1">
        <w:rPr>
          <w:kern w:val="2"/>
          <w:szCs w:val="20"/>
        </w:rPr>
        <w:t>所載較長</w:t>
      </w:r>
      <w:proofErr w:type="gramEnd"/>
      <w:r w:rsidRPr="00781DC1">
        <w:rPr>
          <w:kern w:val="2"/>
          <w:szCs w:val="20"/>
        </w:rPr>
        <w:t>期限內，仍未改善，</w:t>
      </w:r>
      <w:r w:rsidRPr="00781DC1">
        <w:rPr>
          <w:b/>
          <w:bCs/>
          <w:kern w:val="2"/>
          <w:szCs w:val="20"/>
        </w:rPr>
        <w:t>或改善仍不符合通知</w:t>
      </w:r>
      <w:r w:rsidRPr="00781DC1">
        <w:rPr>
          <w:kern w:val="2"/>
          <w:szCs w:val="20"/>
        </w:rPr>
        <w:t>者。</w:t>
      </w:r>
    </w:p>
    <w:p w:rsidR="009A0BAF" w:rsidRPr="00781DC1" w:rsidRDefault="009A0BAF" w:rsidP="009A0BAF">
      <w:pPr>
        <w:spacing w:line="360" w:lineRule="auto"/>
        <w:ind w:left="1260" w:hanging="409"/>
        <w:jc w:val="both"/>
        <w:textAlignment w:val="baseline"/>
        <w:rPr>
          <w:kern w:val="2"/>
          <w:szCs w:val="20"/>
        </w:rPr>
      </w:pPr>
      <w:r w:rsidRPr="00781DC1">
        <w:rPr>
          <w:kern w:val="2"/>
          <w:szCs w:val="20"/>
        </w:rPr>
        <w:t>13.</w:t>
      </w:r>
      <w:r w:rsidRPr="00781DC1">
        <w:rPr>
          <w:kern w:val="2"/>
          <w:szCs w:val="20"/>
        </w:rPr>
        <w:t>違反環境保護或職業安全衛生等有關法令，情節重大者。</w:t>
      </w:r>
    </w:p>
    <w:p w:rsidR="009A0BAF" w:rsidRPr="00781DC1" w:rsidRDefault="009A0BAF" w:rsidP="009A0BAF">
      <w:pPr>
        <w:spacing w:line="360" w:lineRule="auto"/>
        <w:ind w:left="1260" w:hanging="409"/>
        <w:jc w:val="both"/>
        <w:textAlignment w:val="baseline"/>
        <w:rPr>
          <w:kern w:val="2"/>
          <w:szCs w:val="20"/>
        </w:rPr>
      </w:pPr>
      <w:r w:rsidRPr="00781DC1">
        <w:rPr>
          <w:kern w:val="2"/>
          <w:szCs w:val="20"/>
        </w:rPr>
        <w:t>14.</w:t>
      </w:r>
      <w:r w:rsidRPr="00781DC1">
        <w:rPr>
          <w:kern w:val="2"/>
          <w:szCs w:val="20"/>
        </w:rPr>
        <w:t>違反法令或其他契約約定之情形，情節重大者。</w:t>
      </w:r>
    </w:p>
    <w:p w:rsidR="009A0BAF" w:rsidRPr="00781DC1" w:rsidRDefault="009A0BAF" w:rsidP="009A0BAF">
      <w:pPr>
        <w:spacing w:line="360" w:lineRule="auto"/>
        <w:ind w:left="1260" w:hanging="409"/>
        <w:jc w:val="both"/>
        <w:textAlignment w:val="baseline"/>
      </w:pPr>
      <w:r w:rsidRPr="00781DC1">
        <w:rPr>
          <w:kern w:val="2"/>
          <w:szCs w:val="20"/>
        </w:rPr>
        <w:t>15.</w:t>
      </w:r>
      <w:r w:rsidRPr="00781DC1">
        <w:t>違反第</w:t>
      </w:r>
      <w:r w:rsidRPr="00781DC1">
        <w:t>5</w:t>
      </w:r>
      <w:r w:rsidRPr="00781DC1">
        <w:t>條之</w:t>
      </w:r>
      <w:r w:rsidRPr="00781DC1">
        <w:t>1</w:t>
      </w:r>
      <w:r w:rsidRPr="00781DC1">
        <w:t>第</w:t>
      </w:r>
      <w:r w:rsidRPr="00781DC1">
        <w:t>2</w:t>
      </w:r>
      <w:r w:rsidRPr="00781DC1">
        <w:t>項至第</w:t>
      </w:r>
      <w:r w:rsidRPr="00781DC1">
        <w:t>3</w:t>
      </w:r>
      <w:r w:rsidRPr="00781DC1">
        <w:t>項或第</w:t>
      </w:r>
      <w:r w:rsidRPr="00781DC1">
        <w:t>8</w:t>
      </w:r>
      <w:r w:rsidRPr="00781DC1">
        <w:t>條之</w:t>
      </w:r>
      <w:r w:rsidRPr="00781DC1">
        <w:t>1</w:t>
      </w:r>
      <w:r w:rsidRPr="00781DC1">
        <w:t>第</w:t>
      </w:r>
      <w:r w:rsidRPr="00781DC1">
        <w:t>9</w:t>
      </w:r>
      <w:r w:rsidRPr="00781DC1">
        <w:t>項第</w:t>
      </w:r>
      <w:r w:rsidRPr="00781DC1">
        <w:t>1</w:t>
      </w:r>
      <w:r w:rsidRPr="00781DC1">
        <w:t>款之規定而廠商或廠商分包廠商未能配合相關人員之查核工作，經機關通知限期改善而未改善者。</w:t>
      </w:r>
    </w:p>
    <w:p w:rsidR="009A0BAF" w:rsidRPr="00781DC1" w:rsidRDefault="009A0BAF" w:rsidP="009A0BAF">
      <w:pPr>
        <w:spacing w:line="360" w:lineRule="auto"/>
        <w:ind w:left="1260" w:hanging="409"/>
        <w:jc w:val="both"/>
        <w:textAlignment w:val="baseline"/>
        <w:rPr>
          <w:kern w:val="2"/>
          <w:szCs w:val="20"/>
        </w:rPr>
      </w:pPr>
      <w:r w:rsidRPr="00781DC1">
        <w:rPr>
          <w:kern w:val="2"/>
          <w:szCs w:val="20"/>
        </w:rPr>
        <w:t>16.</w:t>
      </w:r>
      <w:r w:rsidRPr="00781DC1">
        <w:rPr>
          <w:kern w:val="2"/>
          <w:szCs w:val="20"/>
        </w:rPr>
        <w:t>本採購如屬經濟部投資審議司網站公告之「具敏感性或國安（含資安）疑慮之業務範疇」，廠商於履約期間因股份或資本額變動而成為經濟部投資審議司網站公告之陸資資訊服務業者。</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（二）機關未依前款規定通知廠商終止或解除契約者，廠商仍應依契約規定繼續履約。</w:t>
      </w:r>
      <w:proofErr w:type="gramStart"/>
      <w:r w:rsidRPr="00781DC1">
        <w:rPr>
          <w:kern w:val="2"/>
          <w:szCs w:val="20"/>
        </w:rPr>
        <w:t>惟</w:t>
      </w:r>
      <w:proofErr w:type="gramEnd"/>
      <w:r w:rsidRPr="00781DC1">
        <w:rPr>
          <w:kern w:val="2"/>
          <w:szCs w:val="20"/>
        </w:rPr>
        <w:t>廠商有重大喪失債信之情事，或經宣告或自行聲請破產、解散、清算、重整或停止業務運作達</w:t>
      </w:r>
      <w:r w:rsidRPr="00781DC1">
        <w:rPr>
          <w:kern w:val="2"/>
          <w:szCs w:val="20"/>
        </w:rPr>
        <w:t>2</w:t>
      </w:r>
      <w:r w:rsidRPr="00781DC1">
        <w:rPr>
          <w:kern w:val="2"/>
          <w:szCs w:val="20"/>
        </w:rPr>
        <w:t>個月以上情形之</w:t>
      </w:r>
      <w:proofErr w:type="gramStart"/>
      <w:r w:rsidRPr="00781DC1">
        <w:rPr>
          <w:kern w:val="2"/>
          <w:szCs w:val="20"/>
        </w:rPr>
        <w:t>一</w:t>
      </w:r>
      <w:proofErr w:type="gramEnd"/>
      <w:r w:rsidRPr="00781DC1">
        <w:rPr>
          <w:kern w:val="2"/>
          <w:szCs w:val="20"/>
        </w:rPr>
        <w:t>者，本契約當然終止，機關無須為任何書面通知。</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（三）契約經依第</w:t>
      </w:r>
      <w:r w:rsidRPr="00781DC1">
        <w:rPr>
          <w:kern w:val="2"/>
          <w:szCs w:val="20"/>
        </w:rPr>
        <w:t>1</w:t>
      </w:r>
      <w:r w:rsidRPr="00781DC1">
        <w:rPr>
          <w:kern w:val="2"/>
          <w:szCs w:val="20"/>
        </w:rPr>
        <w:t>款規定或因可歸責於廠商之事由致終止或解除者：</w:t>
      </w:r>
    </w:p>
    <w:p w:rsidR="009A0BAF" w:rsidRPr="00781DC1" w:rsidRDefault="009A0BAF" w:rsidP="009A0BAF">
      <w:pPr>
        <w:spacing w:line="360" w:lineRule="auto"/>
        <w:ind w:left="1274" w:hanging="283"/>
        <w:jc w:val="both"/>
        <w:textAlignment w:val="baseline"/>
        <w:rPr>
          <w:kern w:val="2"/>
          <w:szCs w:val="20"/>
        </w:rPr>
      </w:pPr>
      <w:r w:rsidRPr="00781DC1">
        <w:rPr>
          <w:kern w:val="2"/>
          <w:szCs w:val="20"/>
        </w:rPr>
        <w:t>1.</w:t>
      </w:r>
      <w:r w:rsidRPr="00781DC1">
        <w:rPr>
          <w:kern w:val="2"/>
          <w:szCs w:val="20"/>
        </w:rPr>
        <w:t>機關得依其所認定之適當方式，自行或洽其他廠商完成被終止或解除之契約；其所增加之費用及損失，由廠商負擔。</w:t>
      </w:r>
    </w:p>
    <w:p w:rsidR="009A0BAF" w:rsidRPr="00781DC1" w:rsidRDefault="009A0BAF" w:rsidP="009A0BAF">
      <w:pPr>
        <w:spacing w:line="360" w:lineRule="auto"/>
        <w:ind w:left="1274" w:hanging="283"/>
        <w:jc w:val="both"/>
        <w:textAlignment w:val="baseline"/>
        <w:rPr>
          <w:kern w:val="2"/>
          <w:szCs w:val="20"/>
        </w:rPr>
      </w:pPr>
      <w:r w:rsidRPr="00781DC1">
        <w:rPr>
          <w:kern w:val="2"/>
          <w:szCs w:val="20"/>
        </w:rPr>
        <w:t>2.</w:t>
      </w:r>
      <w:proofErr w:type="gramStart"/>
      <w:r w:rsidRPr="00781DC1">
        <w:rPr>
          <w:kern w:val="2"/>
          <w:szCs w:val="20"/>
        </w:rPr>
        <w:t>無洽其他</w:t>
      </w:r>
      <w:proofErr w:type="gramEnd"/>
      <w:r w:rsidRPr="00781DC1">
        <w:rPr>
          <w:kern w:val="2"/>
          <w:szCs w:val="20"/>
        </w:rPr>
        <w:t>廠商完成之必要者，得扣減或追償契約價金，不發還保證金。機關有損失者亦同。</w:t>
      </w:r>
    </w:p>
    <w:p w:rsidR="009A0BAF" w:rsidRPr="00781DC1" w:rsidRDefault="009A0BAF" w:rsidP="009A0BAF">
      <w:pPr>
        <w:spacing w:line="360" w:lineRule="auto"/>
        <w:ind w:left="1274" w:hanging="283"/>
        <w:jc w:val="both"/>
        <w:textAlignment w:val="baseline"/>
        <w:rPr>
          <w:kern w:val="2"/>
          <w:szCs w:val="20"/>
        </w:rPr>
      </w:pPr>
      <w:r w:rsidRPr="00781DC1">
        <w:rPr>
          <w:kern w:val="2"/>
          <w:szCs w:val="20"/>
        </w:rPr>
        <w:t>3.</w:t>
      </w:r>
      <w:r w:rsidRPr="00781DC1">
        <w:rPr>
          <w:kern w:val="2"/>
        </w:rPr>
        <w:t>違反第</w:t>
      </w:r>
      <w:r w:rsidRPr="00781DC1">
        <w:rPr>
          <w:kern w:val="2"/>
        </w:rPr>
        <w:t>1</w:t>
      </w:r>
      <w:r w:rsidRPr="00781DC1">
        <w:rPr>
          <w:kern w:val="2"/>
        </w:rPr>
        <w:t>款第</w:t>
      </w:r>
      <w:r w:rsidRPr="00781DC1">
        <w:rPr>
          <w:kern w:val="2"/>
        </w:rPr>
        <w:t>9</w:t>
      </w:r>
      <w:r w:rsidRPr="00781DC1">
        <w:rPr>
          <w:kern w:val="2"/>
        </w:rPr>
        <w:t>目規定者，機關除得解除契約或終止契約外，得另請求相當於契約價金總額</w:t>
      </w:r>
      <w:r w:rsidRPr="00781DC1">
        <w:rPr>
          <w:kern w:val="2"/>
        </w:rPr>
        <w:t>5%</w:t>
      </w:r>
      <w:r w:rsidRPr="00781DC1">
        <w:rPr>
          <w:kern w:val="2"/>
        </w:rPr>
        <w:t>之懲罰性違約金。</w:t>
      </w:r>
    </w:p>
    <w:p w:rsidR="009A0BAF" w:rsidRPr="00781DC1" w:rsidRDefault="009A0BAF" w:rsidP="009A0BAF">
      <w:pPr>
        <w:spacing w:line="360" w:lineRule="auto"/>
        <w:ind w:left="1274" w:hanging="283"/>
        <w:jc w:val="both"/>
        <w:textAlignment w:val="baseline"/>
        <w:rPr>
          <w:kern w:val="2"/>
          <w:szCs w:val="20"/>
        </w:rPr>
      </w:pPr>
      <w:r w:rsidRPr="00781DC1">
        <w:rPr>
          <w:kern w:val="2"/>
          <w:szCs w:val="20"/>
        </w:rPr>
        <w:t>4.</w:t>
      </w:r>
      <w:r w:rsidRPr="00781DC1">
        <w:rPr>
          <w:kern w:val="2"/>
          <w:szCs w:val="20"/>
        </w:rPr>
        <w:t>若為本契約解除，就已撥付給廠商之契約價金，除經機關書面同意就該契約價</w:t>
      </w:r>
      <w:proofErr w:type="gramStart"/>
      <w:r w:rsidRPr="00781DC1">
        <w:rPr>
          <w:kern w:val="2"/>
          <w:szCs w:val="20"/>
        </w:rPr>
        <w:t>金之全部或一部</w:t>
      </w:r>
      <w:proofErr w:type="gramEnd"/>
      <w:r w:rsidRPr="00781DC1">
        <w:rPr>
          <w:kern w:val="2"/>
          <w:szCs w:val="20"/>
        </w:rPr>
        <w:t>得不予返還予機關外，廠商應於接獲機關書面通知之日起</w:t>
      </w:r>
      <w:r w:rsidRPr="00781DC1">
        <w:rPr>
          <w:kern w:val="2"/>
          <w:szCs w:val="20"/>
        </w:rPr>
        <w:t>30</w:t>
      </w:r>
      <w:r w:rsidRPr="00781DC1">
        <w:rPr>
          <w:kern w:val="2"/>
          <w:szCs w:val="20"/>
        </w:rPr>
        <w:t>日內返還機關，機關如有損害並得請求損害</w:t>
      </w:r>
      <w:r w:rsidRPr="00781DC1">
        <w:rPr>
          <w:kern w:val="2"/>
          <w:szCs w:val="20"/>
        </w:rPr>
        <w:lastRenderedPageBreak/>
        <w:t>賠償，且不補償廠商因此所生之損失。</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（四）契約因政策變更，廠商依契約繼續履行反而不符公共利益者，機關得報經上級機關核准，終止或解除部分或全部契約，並補償廠商因此所生之損失。但不包含所失利益。</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（五）依前款規定終止契約者，機關處理方式如下：</w:t>
      </w:r>
    </w:p>
    <w:p w:rsidR="009A0BAF" w:rsidRPr="00781DC1" w:rsidRDefault="009A0BAF" w:rsidP="009A0BAF">
      <w:pPr>
        <w:spacing w:line="360" w:lineRule="auto"/>
        <w:ind w:left="1274" w:hanging="283"/>
        <w:jc w:val="both"/>
        <w:textAlignment w:val="baseline"/>
        <w:rPr>
          <w:kern w:val="2"/>
          <w:szCs w:val="20"/>
          <w:u w:val="single"/>
        </w:rPr>
      </w:pPr>
      <w:r w:rsidRPr="00781DC1">
        <w:rPr>
          <w:kern w:val="2"/>
          <w:szCs w:val="20"/>
        </w:rPr>
        <w:t>1.</w:t>
      </w:r>
      <w:r w:rsidRPr="00781DC1">
        <w:rPr>
          <w:kern w:val="2"/>
          <w:szCs w:val="20"/>
        </w:rPr>
        <w:t>廠商於接獲機關通知前，就已完成且可使用之履約標的，廠商應先出具同意書或切結書，將終止契約前所應完成之工作與研發成果，於解除或終止後</w:t>
      </w:r>
      <w:r w:rsidRPr="00781DC1">
        <w:rPr>
          <w:kern w:val="2"/>
          <w:szCs w:val="20"/>
        </w:rPr>
        <w:t>30</w:t>
      </w:r>
      <w:r w:rsidRPr="00781DC1">
        <w:rPr>
          <w:kern w:val="2"/>
          <w:szCs w:val="20"/>
        </w:rPr>
        <w:t>日內交付機關。若廠商逾期交付前開成果者，應給付機關每日以契約價金總額</w:t>
      </w:r>
      <w:r w:rsidRPr="00781DC1">
        <w:rPr>
          <w:kern w:val="2"/>
          <w:szCs w:val="20"/>
        </w:rPr>
        <w:t>1%</w:t>
      </w:r>
      <w:r w:rsidRPr="00781DC1">
        <w:rPr>
          <w:kern w:val="2"/>
          <w:szCs w:val="20"/>
        </w:rPr>
        <w:t>計算之逾期違約金，直至完成為止。機關確認前開成果已交付完成且無其他待解決事項，得按已完成工作之比例核算與給付契約價金，並予以結案。因驗收瑕疵致終止本契約者亦同。</w:t>
      </w:r>
    </w:p>
    <w:p w:rsidR="009A0BAF" w:rsidRPr="00781DC1" w:rsidRDefault="009A0BAF" w:rsidP="009A0BAF">
      <w:pPr>
        <w:spacing w:line="360" w:lineRule="auto"/>
        <w:ind w:left="1274" w:hanging="283"/>
        <w:jc w:val="both"/>
        <w:textAlignment w:val="baseline"/>
        <w:rPr>
          <w:kern w:val="2"/>
          <w:szCs w:val="20"/>
        </w:rPr>
      </w:pPr>
      <w:r w:rsidRPr="00781DC1">
        <w:rPr>
          <w:kern w:val="2"/>
          <w:szCs w:val="20"/>
        </w:rPr>
        <w:t>2.</w:t>
      </w:r>
      <w:r w:rsidRPr="00781DC1">
        <w:rPr>
          <w:kern w:val="2"/>
          <w:szCs w:val="20"/>
        </w:rPr>
        <w:t>廠商於接獲機關通知前，僅部分完成尚未能使用之履約標的，機關得擇下列方式之</w:t>
      </w:r>
      <w:proofErr w:type="gramStart"/>
      <w:r w:rsidRPr="00781DC1">
        <w:rPr>
          <w:kern w:val="2"/>
          <w:szCs w:val="20"/>
        </w:rPr>
        <w:t>一</w:t>
      </w:r>
      <w:proofErr w:type="gramEnd"/>
      <w:r w:rsidRPr="00781DC1">
        <w:rPr>
          <w:kern w:val="2"/>
          <w:szCs w:val="20"/>
        </w:rPr>
        <w:t>洽廠商為之：</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w:t>
      </w:r>
      <w:r w:rsidRPr="00781DC1">
        <w:rPr>
          <w:kern w:val="2"/>
          <w:szCs w:val="20"/>
        </w:rPr>
        <w:t>1</w:t>
      </w:r>
      <w:r w:rsidRPr="00781DC1">
        <w:rPr>
          <w:kern w:val="2"/>
          <w:szCs w:val="20"/>
        </w:rPr>
        <w:t>）繼續予以完成，依契約價金給付。</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w:t>
      </w:r>
      <w:r w:rsidRPr="00781DC1">
        <w:rPr>
          <w:kern w:val="2"/>
          <w:szCs w:val="20"/>
        </w:rPr>
        <w:t>2</w:t>
      </w:r>
      <w:r w:rsidRPr="00781DC1">
        <w:rPr>
          <w:kern w:val="2"/>
          <w:szCs w:val="20"/>
        </w:rPr>
        <w:t>）停止製造、供應或施作。但給付廠商已發生之製造、供應或施作費用及合理之利潤。</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（六）非因政策變更且非可歸責於廠商事由（例如不可抗力之事由所致）而有終止或解除契約必要者，</w:t>
      </w:r>
      <w:proofErr w:type="gramStart"/>
      <w:r w:rsidRPr="00781DC1">
        <w:rPr>
          <w:kern w:val="2"/>
          <w:szCs w:val="20"/>
        </w:rPr>
        <w:t>準</w:t>
      </w:r>
      <w:proofErr w:type="gramEnd"/>
      <w:r w:rsidRPr="00781DC1">
        <w:rPr>
          <w:kern w:val="2"/>
          <w:szCs w:val="20"/>
        </w:rPr>
        <w:t>用前</w:t>
      </w:r>
      <w:r w:rsidRPr="00781DC1">
        <w:rPr>
          <w:kern w:val="2"/>
          <w:szCs w:val="20"/>
        </w:rPr>
        <w:t>2</w:t>
      </w:r>
      <w:r w:rsidRPr="00781DC1">
        <w:rPr>
          <w:kern w:val="2"/>
          <w:szCs w:val="20"/>
        </w:rPr>
        <w:t>款規定。</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（七）廠商未依契約規定履約者，機關得隨時通知廠商部分或全部暫停執行，至情況改正</w:t>
      </w:r>
      <w:proofErr w:type="gramStart"/>
      <w:r w:rsidRPr="00781DC1">
        <w:rPr>
          <w:kern w:val="2"/>
          <w:szCs w:val="20"/>
        </w:rPr>
        <w:t>後方准</w:t>
      </w:r>
      <w:proofErr w:type="gramEnd"/>
      <w:r w:rsidRPr="00781DC1">
        <w:rPr>
          <w:kern w:val="2"/>
          <w:szCs w:val="20"/>
        </w:rPr>
        <w:t>恢復履約。廠商不得就暫停執行請求延長履約期限或增加契約價金。</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（八）因可歸責於機關之情形，機關通知廠商部分或全部暫停執行：</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w:t>
      </w:r>
      <w:r w:rsidRPr="00781DC1">
        <w:rPr>
          <w:kern w:val="2"/>
          <w:szCs w:val="20"/>
        </w:rPr>
        <w:t>暫停執行期間累計逾</w:t>
      </w:r>
      <w:r w:rsidRPr="00781DC1">
        <w:rPr>
          <w:kern w:val="2"/>
          <w:szCs w:val="20"/>
        </w:rPr>
        <w:t>__</w:t>
      </w:r>
      <w:proofErr w:type="gramStart"/>
      <w:r w:rsidRPr="00781DC1">
        <w:rPr>
          <w:kern w:val="2"/>
          <w:szCs w:val="20"/>
        </w:rPr>
        <w:t>個</w:t>
      </w:r>
      <w:proofErr w:type="gramEnd"/>
      <w:r w:rsidRPr="00781DC1">
        <w:rPr>
          <w:kern w:val="2"/>
          <w:szCs w:val="20"/>
        </w:rPr>
        <w:t>月（由機關於申請時合理訂定，如未填寫，則為</w:t>
      </w:r>
      <w:r w:rsidRPr="00781DC1">
        <w:rPr>
          <w:kern w:val="2"/>
          <w:szCs w:val="20"/>
        </w:rPr>
        <w:t>2</w:t>
      </w:r>
      <w:r w:rsidRPr="00781DC1">
        <w:rPr>
          <w:kern w:val="2"/>
          <w:szCs w:val="20"/>
        </w:rPr>
        <w:t>個月）者，機關應先支付已完成履約部分之價金。</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lastRenderedPageBreak/>
        <w:t>2.</w:t>
      </w:r>
      <w:r w:rsidRPr="00781DC1">
        <w:rPr>
          <w:kern w:val="2"/>
          <w:szCs w:val="20"/>
        </w:rPr>
        <w:t>暫停執行期間累計逾</w:t>
      </w:r>
      <w:r w:rsidRPr="00781DC1">
        <w:rPr>
          <w:kern w:val="2"/>
          <w:szCs w:val="20"/>
          <w:u w:val="single"/>
        </w:rPr>
        <w:t>6</w:t>
      </w:r>
      <w:r w:rsidRPr="00781DC1">
        <w:rPr>
          <w:kern w:val="2"/>
          <w:szCs w:val="20"/>
          <w:u w:val="single"/>
        </w:rPr>
        <w:t>個月</w:t>
      </w:r>
      <w:r w:rsidRPr="00781DC1">
        <w:rPr>
          <w:kern w:val="2"/>
          <w:szCs w:val="20"/>
        </w:rPr>
        <w:t>者，廠商得通知機關終止或解除部分或全部契約，並得向機關請求賠償因契約終止或解除而生之損害。因可歸責於機關之情形無法開始履約者，亦同。</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（九）廠商</w:t>
      </w:r>
      <w:r w:rsidRPr="00781DC1">
        <w:rPr>
          <w:b/>
          <w:bCs/>
          <w:kern w:val="2"/>
          <w:szCs w:val="20"/>
        </w:rPr>
        <w:t>（含執行受託業務人員）</w:t>
      </w:r>
      <w:r w:rsidRPr="00781DC1">
        <w:rPr>
          <w:kern w:val="2"/>
          <w:szCs w:val="20"/>
        </w:rPr>
        <w:t>不得對本契約採購案任何人要求、期約、收受或給予賄賂、佣金、比例金、仲介費、後謝金、回扣、餽贈、招待或其他不正利益。分包廠商亦同。違反約定者，機關得終止或解除契約，並將</w:t>
      </w:r>
      <w:r w:rsidRPr="00781DC1">
        <w:rPr>
          <w:kern w:val="2"/>
          <w:szCs w:val="20"/>
        </w:rPr>
        <w:t>2</w:t>
      </w:r>
      <w:r w:rsidRPr="00781DC1">
        <w:rPr>
          <w:kern w:val="2"/>
          <w:szCs w:val="20"/>
        </w:rPr>
        <w:t>倍之不正利益自契約價款中扣除。未能扣除者，通知廠商限期給付之。</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（十）本契約終止時，自終止之日起，雙方之權利義務即消滅。契約解除時，溯及契約生效日消滅。雙方並互負相關之保密義務。</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（十一）因可歸責於機關之事由，機關有延遲付款之情形：</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1.</w:t>
      </w:r>
      <w:r w:rsidRPr="00781DC1">
        <w:rPr>
          <w:kern w:val="2"/>
          <w:szCs w:val="20"/>
        </w:rPr>
        <w:t>廠商得向機關請求加計年息</w:t>
      </w:r>
      <w:r w:rsidRPr="00781DC1">
        <w:rPr>
          <w:kern w:val="2"/>
          <w:szCs w:val="20"/>
        </w:rPr>
        <w:t>__%</w:t>
      </w:r>
      <w:r w:rsidRPr="00781DC1">
        <w:rPr>
          <w:kern w:val="2"/>
          <w:szCs w:val="20"/>
        </w:rPr>
        <w:t>（由機關於申請時合理訂定，如未填寫，則依簽約日中華郵政股份有限公司牌告一年期郵政定期儲金機動利率）之遲延利息。</w:t>
      </w:r>
    </w:p>
    <w:p w:rsidR="009A0BAF" w:rsidRPr="00781DC1" w:rsidRDefault="009A0BAF" w:rsidP="009A0BAF">
      <w:pPr>
        <w:spacing w:line="360" w:lineRule="auto"/>
        <w:ind w:left="1418" w:hanging="284"/>
        <w:jc w:val="both"/>
        <w:textAlignment w:val="baseline"/>
        <w:rPr>
          <w:kern w:val="2"/>
          <w:szCs w:val="20"/>
        </w:rPr>
      </w:pPr>
      <w:r w:rsidRPr="00781DC1">
        <w:rPr>
          <w:kern w:val="2"/>
          <w:szCs w:val="20"/>
        </w:rPr>
        <w:t>2.</w:t>
      </w:r>
      <w:r w:rsidRPr="00781DC1">
        <w:rPr>
          <w:kern w:val="2"/>
          <w:szCs w:val="20"/>
        </w:rPr>
        <w:t>延遲付款達</w:t>
      </w:r>
      <w:r w:rsidRPr="00781DC1">
        <w:rPr>
          <w:kern w:val="2"/>
          <w:szCs w:val="20"/>
        </w:rPr>
        <w:t>__</w:t>
      </w:r>
      <w:proofErr w:type="gramStart"/>
      <w:r w:rsidRPr="00781DC1">
        <w:rPr>
          <w:kern w:val="2"/>
          <w:szCs w:val="20"/>
        </w:rPr>
        <w:t>個</w:t>
      </w:r>
      <w:proofErr w:type="gramEnd"/>
      <w:r w:rsidRPr="00781DC1">
        <w:rPr>
          <w:kern w:val="2"/>
          <w:szCs w:val="20"/>
        </w:rPr>
        <w:t>月（由機關於申請時合理訂定，如未填寫，則為</w:t>
      </w:r>
      <w:r w:rsidRPr="00781DC1">
        <w:rPr>
          <w:kern w:val="2"/>
          <w:szCs w:val="20"/>
        </w:rPr>
        <w:t>3</w:t>
      </w:r>
      <w:r w:rsidRPr="00781DC1">
        <w:rPr>
          <w:kern w:val="2"/>
          <w:szCs w:val="20"/>
        </w:rPr>
        <w:t>個月）者，廠商得通知機關終止或解除部分或全部契約。</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（十二）除契約另有約定外，履行契約需機關之行為始能完成，因可歸責於機關之事由而機關不為其行為時，廠商得定相當期限催告機關為之。機關</w:t>
      </w:r>
      <w:proofErr w:type="gramStart"/>
      <w:r w:rsidRPr="00781DC1">
        <w:rPr>
          <w:kern w:val="2"/>
          <w:szCs w:val="20"/>
        </w:rPr>
        <w:t>不</w:t>
      </w:r>
      <w:proofErr w:type="gramEnd"/>
      <w:r w:rsidRPr="00781DC1">
        <w:rPr>
          <w:kern w:val="2"/>
          <w:szCs w:val="20"/>
        </w:rPr>
        <w:t>於前述期限內為其行為者，廠商得通知機關終止或解除契約。</w:t>
      </w:r>
    </w:p>
    <w:p w:rsidR="009A0BAF" w:rsidRPr="00781DC1" w:rsidRDefault="009A0BAF" w:rsidP="009A0BAF">
      <w:pPr>
        <w:spacing w:line="360" w:lineRule="auto"/>
        <w:ind w:left="1135" w:hanging="851"/>
        <w:jc w:val="both"/>
        <w:textAlignment w:val="baseline"/>
        <w:rPr>
          <w:kern w:val="2"/>
          <w:szCs w:val="20"/>
        </w:rPr>
      </w:pPr>
      <w:r w:rsidRPr="00781DC1">
        <w:rPr>
          <w:kern w:val="2"/>
          <w:szCs w:val="20"/>
        </w:rPr>
        <w:t>（十三）因契約約定不可抗力或不可歸責之事由，致全部契約暫停執行，暫停執行期間持續逾</w:t>
      </w:r>
      <w:r w:rsidRPr="00781DC1">
        <w:rPr>
          <w:kern w:val="2"/>
          <w:szCs w:val="20"/>
          <w:u w:val="single"/>
        </w:rPr>
        <w:t>3</w:t>
      </w:r>
      <w:r w:rsidRPr="00781DC1">
        <w:rPr>
          <w:kern w:val="2"/>
          <w:szCs w:val="20"/>
          <w:u w:val="single"/>
        </w:rPr>
        <w:t>個月</w:t>
      </w:r>
      <w:r w:rsidRPr="00781DC1">
        <w:rPr>
          <w:kern w:val="2"/>
          <w:szCs w:val="20"/>
        </w:rPr>
        <w:t>或累計逾</w:t>
      </w:r>
      <w:r w:rsidRPr="00781DC1">
        <w:rPr>
          <w:kern w:val="2"/>
          <w:szCs w:val="20"/>
          <w:u w:val="single"/>
        </w:rPr>
        <w:t>6</w:t>
      </w:r>
      <w:r w:rsidRPr="00781DC1">
        <w:rPr>
          <w:kern w:val="2"/>
          <w:szCs w:val="20"/>
          <w:u w:val="single"/>
        </w:rPr>
        <w:t>個月</w:t>
      </w:r>
      <w:r w:rsidRPr="00781DC1">
        <w:rPr>
          <w:kern w:val="2"/>
          <w:szCs w:val="20"/>
        </w:rPr>
        <w:t>者，契約之一方應於事件發生及結束後</w:t>
      </w:r>
      <w:r w:rsidRPr="00781DC1">
        <w:rPr>
          <w:kern w:val="2"/>
          <w:szCs w:val="20"/>
        </w:rPr>
        <w:t>30</w:t>
      </w:r>
      <w:r w:rsidRPr="00781DC1">
        <w:rPr>
          <w:kern w:val="2"/>
          <w:szCs w:val="20"/>
        </w:rPr>
        <w:t>日內檢具事證，得以書面通知他方終止或解除契約；逾期不為通知者，不得據以主張展延履約期限及免除契約責任。</w:t>
      </w:r>
    </w:p>
    <w:p w:rsidR="009A0BAF" w:rsidRPr="00781DC1" w:rsidRDefault="009A0BAF" w:rsidP="009A0BAF">
      <w:pPr>
        <w:spacing w:line="360" w:lineRule="auto"/>
        <w:jc w:val="both"/>
        <w:textAlignment w:val="baseline"/>
        <w:rPr>
          <w:b/>
          <w:kern w:val="2"/>
          <w:szCs w:val="20"/>
        </w:rPr>
      </w:pPr>
      <w:r w:rsidRPr="00781DC1">
        <w:rPr>
          <w:b/>
          <w:kern w:val="2"/>
          <w:szCs w:val="20"/>
        </w:rPr>
        <w:t>第十七條</w:t>
      </w:r>
      <w:r w:rsidRPr="00781DC1">
        <w:rPr>
          <w:b/>
          <w:kern w:val="2"/>
          <w:szCs w:val="20"/>
        </w:rPr>
        <w:t xml:space="preserve">   </w:t>
      </w:r>
      <w:r w:rsidRPr="00781DC1">
        <w:rPr>
          <w:b/>
          <w:kern w:val="2"/>
          <w:szCs w:val="20"/>
        </w:rPr>
        <w:t>爭議處理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（一）機關與廠商因履約而生爭議者，應依法令及契約規定，考量公共利益</w:t>
      </w:r>
      <w:r w:rsidRPr="00781DC1">
        <w:rPr>
          <w:kern w:val="2"/>
          <w:szCs w:val="20"/>
        </w:rPr>
        <w:lastRenderedPageBreak/>
        <w:t>及公平合理，本誠信和諧，盡力協調解決之。其未能達成協議者，得以下列方式處理之：</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依採購法第</w:t>
      </w:r>
      <w:r w:rsidRPr="00781DC1">
        <w:rPr>
          <w:kern w:val="2"/>
          <w:szCs w:val="20"/>
        </w:rPr>
        <w:t>85</w:t>
      </w:r>
      <w:r w:rsidRPr="00781DC1">
        <w:rPr>
          <w:kern w:val="2"/>
          <w:szCs w:val="20"/>
        </w:rPr>
        <w:t>條之</w:t>
      </w:r>
      <w:r w:rsidRPr="00781DC1">
        <w:rPr>
          <w:kern w:val="2"/>
          <w:szCs w:val="20"/>
        </w:rPr>
        <w:t>1</w:t>
      </w:r>
      <w:r w:rsidRPr="00781DC1">
        <w:rPr>
          <w:kern w:val="2"/>
          <w:szCs w:val="20"/>
        </w:rPr>
        <w:t>規定向採購申訴審議委員會申請調解。</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經契約雙方同意並訂立仲裁協議書後，依本契約約定及仲裁法規定提付仲裁。</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3.</w:t>
      </w:r>
      <w:r w:rsidRPr="00781DC1">
        <w:rPr>
          <w:kern w:val="2"/>
          <w:szCs w:val="20"/>
        </w:rPr>
        <w:t>提起民事訴訟。</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4.</w:t>
      </w:r>
      <w:r w:rsidRPr="00781DC1">
        <w:rPr>
          <w:kern w:val="2"/>
          <w:szCs w:val="20"/>
        </w:rPr>
        <w:t>依其他法律申（聲）請調解。</w:t>
      </w:r>
    </w:p>
    <w:p w:rsidR="009A0BAF" w:rsidRPr="00781DC1" w:rsidRDefault="009A0BAF" w:rsidP="009A0BAF">
      <w:pPr>
        <w:spacing w:line="360" w:lineRule="auto"/>
        <w:ind w:left="1135" w:hanging="284"/>
        <w:jc w:val="both"/>
        <w:textAlignment w:val="baseline"/>
        <w:rPr>
          <w:kern w:val="2"/>
        </w:rPr>
      </w:pPr>
      <w:r w:rsidRPr="00781DC1">
        <w:rPr>
          <w:kern w:val="2"/>
        </w:rPr>
        <w:t>5.</w:t>
      </w:r>
      <w:r w:rsidRPr="00781DC1">
        <w:rPr>
          <w:kern w:val="2"/>
        </w:rPr>
        <w:t>契約雙方合意成立爭議處理小組協調爭議。</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6.</w:t>
      </w:r>
      <w:r w:rsidRPr="00781DC1">
        <w:rPr>
          <w:kern w:val="2"/>
          <w:szCs w:val="20"/>
        </w:rPr>
        <w:t>依契約或雙方合意之其他方式處理。</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（二）依前款</w:t>
      </w:r>
      <w:proofErr w:type="gramStart"/>
      <w:r w:rsidRPr="00781DC1">
        <w:rPr>
          <w:kern w:val="2"/>
          <w:szCs w:val="20"/>
        </w:rPr>
        <w:t>第</w:t>
      </w:r>
      <w:r w:rsidRPr="00781DC1">
        <w:rPr>
          <w:kern w:val="2"/>
          <w:szCs w:val="20"/>
        </w:rPr>
        <w:t>2</w:t>
      </w:r>
      <w:r w:rsidRPr="00781DC1">
        <w:rPr>
          <w:kern w:val="2"/>
          <w:szCs w:val="20"/>
        </w:rPr>
        <w:t>目提付</w:t>
      </w:r>
      <w:proofErr w:type="gramEnd"/>
      <w:r w:rsidRPr="00781DC1">
        <w:rPr>
          <w:kern w:val="2"/>
          <w:szCs w:val="20"/>
        </w:rPr>
        <w:t>仲裁者，約定如下：</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本</w:t>
      </w:r>
      <w:bookmarkStart w:id="23" w:name="_Hlk142929847"/>
      <w:r w:rsidRPr="00781DC1">
        <w:rPr>
          <w:kern w:val="2"/>
          <w:szCs w:val="20"/>
        </w:rPr>
        <w:t>仲裁機構為中華民國仲裁協會。</w:t>
      </w:r>
      <w:bookmarkEnd w:id="23"/>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仲裁人之選定：</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1</w:t>
      </w:r>
      <w:r w:rsidRPr="00781DC1">
        <w:rPr>
          <w:kern w:val="2"/>
          <w:szCs w:val="20"/>
        </w:rPr>
        <w:t>）當事人雙方應於一</w:t>
      </w:r>
      <w:proofErr w:type="gramStart"/>
      <w:r w:rsidRPr="00781DC1">
        <w:rPr>
          <w:kern w:val="2"/>
          <w:szCs w:val="20"/>
        </w:rPr>
        <w:t>方收受</w:t>
      </w:r>
      <w:proofErr w:type="gramEnd"/>
      <w:r w:rsidRPr="00781DC1">
        <w:rPr>
          <w:kern w:val="2"/>
          <w:szCs w:val="20"/>
        </w:rPr>
        <w:t>他方提付仲裁之通知之次日起</w:t>
      </w:r>
      <w:r w:rsidRPr="00781DC1">
        <w:rPr>
          <w:kern w:val="2"/>
          <w:szCs w:val="20"/>
        </w:rPr>
        <w:t>14</w:t>
      </w:r>
      <w:r w:rsidRPr="00781DC1">
        <w:rPr>
          <w:kern w:val="2"/>
          <w:szCs w:val="20"/>
        </w:rPr>
        <w:t>日內，各自從指定之仲裁機構之仲裁人名冊或其他具有仲裁人資格者，分別提出</w:t>
      </w:r>
      <w:r w:rsidRPr="00781DC1">
        <w:rPr>
          <w:kern w:val="2"/>
          <w:szCs w:val="20"/>
        </w:rPr>
        <w:t>10</w:t>
      </w:r>
      <w:r w:rsidRPr="00781DC1">
        <w:rPr>
          <w:kern w:val="2"/>
          <w:szCs w:val="20"/>
        </w:rPr>
        <w:t>位以上（含本數）之名單，交予對方。</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2</w:t>
      </w:r>
      <w:r w:rsidRPr="00781DC1">
        <w:rPr>
          <w:kern w:val="2"/>
          <w:szCs w:val="20"/>
        </w:rPr>
        <w:t>）當事人之一方應於收受他方提出名單之次日起</w:t>
      </w:r>
      <w:r w:rsidRPr="00781DC1">
        <w:rPr>
          <w:kern w:val="2"/>
          <w:szCs w:val="20"/>
        </w:rPr>
        <w:t>14</w:t>
      </w:r>
      <w:r w:rsidRPr="00781DC1">
        <w:rPr>
          <w:kern w:val="2"/>
          <w:szCs w:val="20"/>
        </w:rPr>
        <w:t>日內，自該名單內選出</w:t>
      </w:r>
      <w:r w:rsidRPr="00781DC1">
        <w:rPr>
          <w:kern w:val="2"/>
          <w:szCs w:val="20"/>
        </w:rPr>
        <w:t>1</w:t>
      </w:r>
      <w:r w:rsidRPr="00781DC1">
        <w:rPr>
          <w:kern w:val="2"/>
          <w:szCs w:val="20"/>
        </w:rPr>
        <w:t>位仲裁人，作為他方選定之仲裁人。</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3</w:t>
      </w:r>
      <w:r w:rsidRPr="00781DC1">
        <w:rPr>
          <w:kern w:val="2"/>
          <w:szCs w:val="20"/>
        </w:rPr>
        <w:t>）當事人之</w:t>
      </w:r>
      <w:proofErr w:type="gramStart"/>
      <w:r w:rsidRPr="00781DC1">
        <w:rPr>
          <w:kern w:val="2"/>
          <w:szCs w:val="20"/>
        </w:rPr>
        <w:t>一</w:t>
      </w:r>
      <w:proofErr w:type="gramEnd"/>
      <w:r w:rsidRPr="00781DC1">
        <w:rPr>
          <w:kern w:val="2"/>
          <w:szCs w:val="20"/>
        </w:rPr>
        <w:t>方未依（</w:t>
      </w:r>
      <w:r w:rsidRPr="00781DC1">
        <w:rPr>
          <w:kern w:val="2"/>
          <w:szCs w:val="20"/>
        </w:rPr>
        <w:t>1</w:t>
      </w:r>
      <w:r w:rsidRPr="00781DC1">
        <w:rPr>
          <w:kern w:val="2"/>
          <w:szCs w:val="20"/>
        </w:rPr>
        <w:t>）提出名單者，他方得從指定之仲裁機構之仲裁人名冊或其他具有仲裁人資格者，逕行代為選定</w:t>
      </w:r>
      <w:r w:rsidRPr="00781DC1">
        <w:rPr>
          <w:kern w:val="2"/>
          <w:szCs w:val="20"/>
        </w:rPr>
        <w:t>1</w:t>
      </w:r>
      <w:r w:rsidRPr="00781DC1">
        <w:rPr>
          <w:kern w:val="2"/>
          <w:szCs w:val="20"/>
        </w:rPr>
        <w:t>位仲裁人。</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4</w:t>
      </w:r>
      <w:r w:rsidRPr="00781DC1">
        <w:rPr>
          <w:kern w:val="2"/>
          <w:szCs w:val="20"/>
        </w:rPr>
        <w:t>）當事人之</w:t>
      </w:r>
      <w:proofErr w:type="gramStart"/>
      <w:r w:rsidRPr="00781DC1">
        <w:rPr>
          <w:kern w:val="2"/>
          <w:szCs w:val="20"/>
        </w:rPr>
        <w:t>一</w:t>
      </w:r>
      <w:proofErr w:type="gramEnd"/>
      <w:r w:rsidRPr="00781DC1">
        <w:rPr>
          <w:kern w:val="2"/>
          <w:szCs w:val="20"/>
        </w:rPr>
        <w:t>方未依（</w:t>
      </w:r>
      <w:r w:rsidRPr="00781DC1">
        <w:rPr>
          <w:kern w:val="2"/>
          <w:szCs w:val="20"/>
        </w:rPr>
        <w:t>2</w:t>
      </w:r>
      <w:r w:rsidRPr="00781DC1">
        <w:rPr>
          <w:kern w:val="2"/>
          <w:szCs w:val="20"/>
        </w:rPr>
        <w:t>）自名單內選出仲裁人，作為他方選定之仲裁人者，他方得聲請指定之仲裁機構代為自該名單內選定</w:t>
      </w:r>
      <w:r w:rsidRPr="00781DC1">
        <w:rPr>
          <w:kern w:val="2"/>
          <w:szCs w:val="20"/>
        </w:rPr>
        <w:t>1</w:t>
      </w:r>
      <w:r w:rsidRPr="00781DC1">
        <w:rPr>
          <w:kern w:val="2"/>
          <w:szCs w:val="20"/>
        </w:rPr>
        <w:t>位仲裁人。</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3.</w:t>
      </w:r>
      <w:r w:rsidRPr="00781DC1">
        <w:rPr>
          <w:kern w:val="2"/>
          <w:szCs w:val="20"/>
        </w:rPr>
        <w:t>主任仲裁人之選定：</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1</w:t>
      </w:r>
      <w:r w:rsidRPr="00781DC1">
        <w:rPr>
          <w:kern w:val="2"/>
          <w:szCs w:val="20"/>
        </w:rPr>
        <w:t>）二位仲裁人經選定之次日起</w:t>
      </w:r>
      <w:r w:rsidRPr="00781DC1">
        <w:rPr>
          <w:kern w:val="2"/>
          <w:szCs w:val="20"/>
        </w:rPr>
        <w:t>30</w:t>
      </w:r>
      <w:r w:rsidRPr="00781DC1">
        <w:rPr>
          <w:kern w:val="2"/>
          <w:szCs w:val="20"/>
        </w:rPr>
        <w:t>日內，由雙方選定之仲裁人共</w:t>
      </w:r>
      <w:r w:rsidRPr="00781DC1">
        <w:rPr>
          <w:kern w:val="2"/>
          <w:szCs w:val="20"/>
        </w:rPr>
        <w:lastRenderedPageBreak/>
        <w:t>推第三仲裁人為主任仲裁人。</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2</w:t>
      </w:r>
      <w:r w:rsidRPr="00781DC1">
        <w:rPr>
          <w:kern w:val="2"/>
          <w:szCs w:val="20"/>
        </w:rPr>
        <w:t>）未能依（</w:t>
      </w:r>
      <w:r w:rsidRPr="00781DC1">
        <w:rPr>
          <w:kern w:val="2"/>
          <w:szCs w:val="20"/>
        </w:rPr>
        <w:t>1</w:t>
      </w:r>
      <w:r w:rsidRPr="00781DC1">
        <w:rPr>
          <w:kern w:val="2"/>
          <w:szCs w:val="20"/>
        </w:rPr>
        <w:t>）共推主任仲裁人者，當事人應聲請法院為之選定主任仲裁人，不得由本仲裁之仲裁機構選定之。</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4.</w:t>
      </w:r>
      <w:r w:rsidRPr="00781DC1">
        <w:rPr>
          <w:kern w:val="2"/>
          <w:szCs w:val="20"/>
        </w:rPr>
        <w:t>以機關所在地為仲裁地。</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5.</w:t>
      </w:r>
      <w:r w:rsidRPr="00781DC1">
        <w:rPr>
          <w:kern w:val="2"/>
          <w:szCs w:val="20"/>
        </w:rPr>
        <w:t>本仲裁除仲裁判斷之評議外，仲裁程序及仲裁判斷</w:t>
      </w:r>
      <w:proofErr w:type="gramStart"/>
      <w:r w:rsidRPr="00781DC1">
        <w:rPr>
          <w:kern w:val="2"/>
          <w:szCs w:val="20"/>
        </w:rPr>
        <w:t>書均應公開</w:t>
      </w:r>
      <w:proofErr w:type="gramEnd"/>
      <w:r w:rsidRPr="00781DC1">
        <w:rPr>
          <w:kern w:val="2"/>
          <w:szCs w:val="20"/>
        </w:rPr>
        <w:t>，並同意仲裁機構公開於其網站。</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6.</w:t>
      </w:r>
      <w:r w:rsidRPr="00781DC1">
        <w:rPr>
          <w:kern w:val="2"/>
          <w:szCs w:val="20"/>
        </w:rPr>
        <w:t>仲裁程序應使用國語及中文正體字。</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7.</w:t>
      </w:r>
      <w:r w:rsidRPr="00781DC1">
        <w:rPr>
          <w:kern w:val="2"/>
          <w:szCs w:val="20"/>
        </w:rPr>
        <w:t>機關不同意仲裁庭適用</w:t>
      </w:r>
      <w:proofErr w:type="gramStart"/>
      <w:r w:rsidRPr="00781DC1">
        <w:rPr>
          <w:kern w:val="2"/>
          <w:szCs w:val="20"/>
        </w:rPr>
        <w:t>衡</w:t>
      </w:r>
      <w:proofErr w:type="gramEnd"/>
      <w:r w:rsidRPr="00781DC1">
        <w:rPr>
          <w:kern w:val="2"/>
          <w:szCs w:val="20"/>
        </w:rPr>
        <w:t>平原則為判斷。</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8.</w:t>
      </w:r>
      <w:r w:rsidRPr="00781DC1">
        <w:rPr>
          <w:kern w:val="2"/>
          <w:szCs w:val="20"/>
        </w:rPr>
        <w:t>仲裁判斷書應記載事實及理由。</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9.</w:t>
      </w:r>
      <w:r w:rsidRPr="00781DC1">
        <w:rPr>
          <w:kern w:val="2"/>
          <w:szCs w:val="20"/>
        </w:rPr>
        <w:t>調解案經採購申訴審議委員會提出調解建議或調解方案，因機關不同意致調解不成立者，其仲裁審議及判斷之範圍，以經行政院公共工程委員會調解之範圍為限，但經機關、廠商雙方書面合意變更或追加者，不在此限。</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10.</w:t>
      </w:r>
      <w:r w:rsidRPr="00781DC1">
        <w:rPr>
          <w:kern w:val="2"/>
          <w:szCs w:val="20"/>
        </w:rPr>
        <w:t>其他悉依仲裁法之規定。</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（三）依第</w:t>
      </w:r>
      <w:r w:rsidRPr="00781DC1">
        <w:rPr>
          <w:kern w:val="2"/>
          <w:szCs w:val="20"/>
        </w:rPr>
        <w:t>1</w:t>
      </w:r>
      <w:r w:rsidRPr="00781DC1">
        <w:rPr>
          <w:kern w:val="2"/>
          <w:szCs w:val="20"/>
        </w:rPr>
        <w:t>款第</w:t>
      </w:r>
      <w:r w:rsidRPr="00781DC1">
        <w:rPr>
          <w:kern w:val="2"/>
          <w:szCs w:val="20"/>
        </w:rPr>
        <w:t>5</w:t>
      </w:r>
      <w:r w:rsidRPr="00781DC1">
        <w:rPr>
          <w:kern w:val="2"/>
          <w:szCs w:val="20"/>
        </w:rPr>
        <w:t>目成立爭議處理小組者，約定如下：</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1.</w:t>
      </w:r>
      <w:r w:rsidRPr="00781DC1">
        <w:rPr>
          <w:kern w:val="2"/>
          <w:szCs w:val="20"/>
        </w:rPr>
        <w:t>爭議處理小組於爭議發生時成立，得為常設性，或於爭議作成決議後解散。</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rPr>
        <w:t>2.</w:t>
      </w:r>
      <w:r w:rsidRPr="00781DC1">
        <w:rPr>
          <w:kern w:val="2"/>
          <w:szCs w:val="20"/>
        </w:rPr>
        <w:t>爭議處理小組由機關首長或其指定之機關內部人員擔任召集委員，另由機關聘（派）</w:t>
      </w:r>
      <w:r w:rsidRPr="00781DC1">
        <w:rPr>
          <w:kern w:val="2"/>
          <w:szCs w:val="20"/>
        </w:rPr>
        <w:t>2</w:t>
      </w:r>
      <w:r w:rsidRPr="00781DC1">
        <w:rPr>
          <w:kern w:val="2"/>
          <w:szCs w:val="20"/>
        </w:rPr>
        <w:t>位以上之公正人士擔任委員（包括機關人員及外聘人士），共</w:t>
      </w:r>
      <w:r w:rsidRPr="00781DC1">
        <w:rPr>
          <w:kern w:val="2"/>
          <w:szCs w:val="20"/>
        </w:rPr>
        <w:t>3</w:t>
      </w:r>
      <w:r w:rsidRPr="00781DC1">
        <w:rPr>
          <w:kern w:val="2"/>
          <w:szCs w:val="20"/>
        </w:rPr>
        <w:t>人以上（應為奇數）組成。廠商得推薦公正人士作為機關聘任委員之參考。</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3.</w:t>
      </w:r>
      <w:r w:rsidRPr="00781DC1">
        <w:rPr>
          <w:kern w:val="2"/>
          <w:szCs w:val="20"/>
        </w:rPr>
        <w:t>當事人之一方得就爭議事項，以書面通知爭議處理小組召集委員，請求小組協調及作成決議，並將</w:t>
      </w:r>
      <w:proofErr w:type="gramStart"/>
      <w:r w:rsidRPr="00781DC1">
        <w:rPr>
          <w:kern w:val="2"/>
          <w:szCs w:val="20"/>
        </w:rPr>
        <w:t>繕</w:t>
      </w:r>
      <w:proofErr w:type="gramEnd"/>
      <w:r w:rsidRPr="00781DC1">
        <w:rPr>
          <w:kern w:val="2"/>
          <w:szCs w:val="20"/>
        </w:rPr>
        <w:t>本送達他方。該書面通知應包括爭議標的、爭議事實及參考資料、建議解決方案。他方應於收受通知之次日起</w:t>
      </w:r>
      <w:r w:rsidRPr="00781DC1">
        <w:rPr>
          <w:kern w:val="2"/>
          <w:szCs w:val="20"/>
        </w:rPr>
        <w:t>14</w:t>
      </w:r>
      <w:r w:rsidRPr="00781DC1">
        <w:rPr>
          <w:kern w:val="2"/>
          <w:szCs w:val="20"/>
        </w:rPr>
        <w:t>日內向召集委員提出書面回應及建議解決方案，並將</w:t>
      </w:r>
      <w:proofErr w:type="gramStart"/>
      <w:r w:rsidRPr="00781DC1">
        <w:rPr>
          <w:kern w:val="2"/>
          <w:szCs w:val="20"/>
        </w:rPr>
        <w:t>繕</w:t>
      </w:r>
      <w:proofErr w:type="gramEnd"/>
      <w:r w:rsidRPr="00781DC1">
        <w:rPr>
          <w:kern w:val="2"/>
          <w:szCs w:val="20"/>
        </w:rPr>
        <w:t>本</w:t>
      </w:r>
      <w:r w:rsidRPr="00781DC1">
        <w:rPr>
          <w:kern w:val="2"/>
          <w:szCs w:val="20"/>
        </w:rPr>
        <w:lastRenderedPageBreak/>
        <w:t>送達他方。</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4.</w:t>
      </w:r>
      <w:r w:rsidRPr="00781DC1">
        <w:rPr>
          <w:kern w:val="2"/>
          <w:szCs w:val="20"/>
        </w:rPr>
        <w:t>爭議處理小組會議：</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1</w:t>
      </w:r>
      <w:r w:rsidRPr="00781DC1">
        <w:rPr>
          <w:kern w:val="2"/>
          <w:szCs w:val="20"/>
        </w:rPr>
        <w:t>）召集委員應於收受協調請求之次日起</w:t>
      </w:r>
      <w:r w:rsidRPr="00781DC1">
        <w:rPr>
          <w:kern w:val="2"/>
          <w:szCs w:val="20"/>
        </w:rPr>
        <w:t>30</w:t>
      </w:r>
      <w:r w:rsidRPr="00781DC1">
        <w:rPr>
          <w:kern w:val="2"/>
          <w:szCs w:val="20"/>
        </w:rPr>
        <w:t>日內召開會議，並擔任主席。委員應親自出席會議，獨立、公正處理爭議，並保守秘密。</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2</w:t>
      </w:r>
      <w:r w:rsidRPr="00781DC1">
        <w:rPr>
          <w:kern w:val="2"/>
          <w:szCs w:val="20"/>
        </w:rPr>
        <w:t>）會議應通知當事人到場陳述意見，並得視需要邀請專家、學者、機關主（會）計及政風單位或其他必要人員列席，會議之過程應作成書面紀錄。</w:t>
      </w:r>
    </w:p>
    <w:p w:rsidR="009A0BAF" w:rsidRPr="00781DC1" w:rsidRDefault="009A0BAF" w:rsidP="009A0BAF">
      <w:pPr>
        <w:spacing w:line="360" w:lineRule="auto"/>
        <w:ind w:left="1560" w:hanging="426"/>
        <w:jc w:val="both"/>
        <w:textAlignment w:val="baseline"/>
        <w:rPr>
          <w:kern w:val="2"/>
          <w:szCs w:val="20"/>
        </w:rPr>
      </w:pPr>
      <w:r w:rsidRPr="00781DC1">
        <w:rPr>
          <w:kern w:val="2"/>
          <w:szCs w:val="20"/>
        </w:rPr>
        <w:t>（</w:t>
      </w:r>
      <w:r w:rsidRPr="00781DC1">
        <w:rPr>
          <w:kern w:val="2"/>
          <w:szCs w:val="20"/>
        </w:rPr>
        <w:t>3</w:t>
      </w:r>
      <w:r w:rsidRPr="00781DC1">
        <w:rPr>
          <w:kern w:val="2"/>
          <w:szCs w:val="20"/>
        </w:rPr>
        <w:t>）小組應於收受協調請求之次日起</w:t>
      </w:r>
      <w:r w:rsidRPr="00781DC1">
        <w:rPr>
          <w:kern w:val="2"/>
          <w:szCs w:val="20"/>
        </w:rPr>
        <w:t>90</w:t>
      </w:r>
      <w:r w:rsidRPr="00781DC1">
        <w:rPr>
          <w:kern w:val="2"/>
          <w:szCs w:val="20"/>
        </w:rPr>
        <w:t>日內作成合理之決議，並以書面通知雙方。</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5.</w:t>
      </w:r>
      <w:r w:rsidRPr="00781DC1">
        <w:rPr>
          <w:kern w:val="2"/>
          <w:szCs w:val="20"/>
        </w:rPr>
        <w:t>爭議處理小組外聘委員應迴避之事由，參照採購申訴審議委員會組織準則第</w:t>
      </w:r>
      <w:r w:rsidRPr="00781DC1">
        <w:rPr>
          <w:kern w:val="2"/>
          <w:szCs w:val="20"/>
        </w:rPr>
        <w:t>13</w:t>
      </w:r>
      <w:r w:rsidRPr="00781DC1">
        <w:rPr>
          <w:kern w:val="2"/>
          <w:szCs w:val="20"/>
        </w:rPr>
        <w:t>條規定。委員因迴避或其他事由出缺者，依第</w:t>
      </w:r>
      <w:r w:rsidRPr="00781DC1">
        <w:rPr>
          <w:kern w:val="2"/>
          <w:szCs w:val="20"/>
        </w:rPr>
        <w:t>2</w:t>
      </w:r>
      <w:r w:rsidRPr="00781DC1">
        <w:rPr>
          <w:kern w:val="2"/>
          <w:szCs w:val="20"/>
        </w:rPr>
        <w:t>目辦理。</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6.</w:t>
      </w:r>
      <w:r w:rsidRPr="00781DC1">
        <w:rPr>
          <w:kern w:val="2"/>
          <w:szCs w:val="20"/>
        </w:rPr>
        <w:t>爭議處理小組就爭議所為之決議，除任一方於收受決議後</w:t>
      </w:r>
      <w:r w:rsidRPr="00781DC1">
        <w:rPr>
          <w:kern w:val="2"/>
          <w:szCs w:val="20"/>
        </w:rPr>
        <w:t>14</w:t>
      </w:r>
      <w:r w:rsidRPr="00781DC1">
        <w:rPr>
          <w:kern w:val="2"/>
          <w:szCs w:val="20"/>
        </w:rPr>
        <w:t>日內以書面向他方表示異議外，視為雙方同意該決議，而有契約之效力。</w:t>
      </w:r>
      <w:proofErr w:type="gramStart"/>
      <w:r w:rsidRPr="00781DC1">
        <w:rPr>
          <w:kern w:val="2"/>
          <w:szCs w:val="20"/>
        </w:rPr>
        <w:t>惟</w:t>
      </w:r>
      <w:proofErr w:type="gramEnd"/>
      <w:r w:rsidRPr="00781DC1">
        <w:rPr>
          <w:kern w:val="2"/>
          <w:szCs w:val="20"/>
        </w:rPr>
        <w:t>涉及改變契約內容者，雙方應先辦理契約變更。如有爭議，得再循爭議處理程序辦理。</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7.</w:t>
      </w:r>
      <w:r w:rsidRPr="00781DC1">
        <w:rPr>
          <w:kern w:val="2"/>
          <w:szCs w:val="20"/>
        </w:rPr>
        <w:t>爭議事項經一方請求協調，爭議處理小組未能依第</w:t>
      </w:r>
      <w:r w:rsidRPr="00781DC1">
        <w:rPr>
          <w:kern w:val="2"/>
          <w:szCs w:val="20"/>
        </w:rPr>
        <w:t>4</w:t>
      </w:r>
      <w:r w:rsidRPr="00781DC1">
        <w:rPr>
          <w:kern w:val="2"/>
          <w:szCs w:val="20"/>
        </w:rPr>
        <w:t>目或當事人協議之期限召開會議或作成決議，或任一方於收受決議後</w:t>
      </w:r>
      <w:r w:rsidRPr="00781DC1">
        <w:rPr>
          <w:kern w:val="2"/>
          <w:szCs w:val="20"/>
        </w:rPr>
        <w:t>14</w:t>
      </w:r>
      <w:r w:rsidRPr="00781DC1">
        <w:rPr>
          <w:kern w:val="2"/>
          <w:szCs w:val="20"/>
        </w:rPr>
        <w:t>日內以書面表示異議者，協調不成立，雙方得依第</w:t>
      </w:r>
      <w:r w:rsidRPr="00781DC1">
        <w:rPr>
          <w:kern w:val="2"/>
          <w:szCs w:val="20"/>
        </w:rPr>
        <w:t>1</w:t>
      </w:r>
      <w:r w:rsidRPr="00781DC1">
        <w:rPr>
          <w:kern w:val="2"/>
          <w:szCs w:val="20"/>
        </w:rPr>
        <w:t>款所定其他方式辦理。</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8.</w:t>
      </w:r>
      <w:r w:rsidRPr="00781DC1">
        <w:rPr>
          <w:kern w:val="2"/>
          <w:szCs w:val="20"/>
        </w:rPr>
        <w:t>爭議處理小組運作所需經費，除雙方另有協議外，由機關負擔。</w:t>
      </w:r>
    </w:p>
    <w:p w:rsidR="009A0BAF" w:rsidRPr="00781DC1" w:rsidRDefault="009A0BAF" w:rsidP="009A0BAF">
      <w:pPr>
        <w:spacing w:line="360" w:lineRule="auto"/>
        <w:ind w:left="1135" w:right="28" w:hanging="284"/>
        <w:jc w:val="both"/>
        <w:textAlignment w:val="baseline"/>
        <w:rPr>
          <w:kern w:val="2"/>
          <w:szCs w:val="20"/>
        </w:rPr>
      </w:pPr>
      <w:r w:rsidRPr="00781DC1">
        <w:rPr>
          <w:kern w:val="2"/>
          <w:szCs w:val="20"/>
          <w:u w:val="single"/>
        </w:rPr>
        <w:t>9.</w:t>
      </w:r>
      <w:r w:rsidRPr="00781DC1">
        <w:rPr>
          <w:kern w:val="2"/>
          <w:szCs w:val="20"/>
        </w:rPr>
        <w:t>本款所定期限及其他必要事項，得由雙方另行協議。</w:t>
      </w:r>
    </w:p>
    <w:p w:rsidR="009A0BAF" w:rsidRPr="00781DC1" w:rsidRDefault="009A0BAF" w:rsidP="009A0BAF">
      <w:pPr>
        <w:spacing w:line="360" w:lineRule="auto"/>
        <w:ind w:left="851" w:hanging="567"/>
        <w:jc w:val="both"/>
        <w:textAlignment w:val="baseline"/>
        <w:rPr>
          <w:kern w:val="2"/>
          <w:szCs w:val="20"/>
          <w:u w:val="single"/>
        </w:rPr>
      </w:pPr>
      <w:r w:rsidRPr="00781DC1">
        <w:rPr>
          <w:kern w:val="2"/>
          <w:szCs w:val="20"/>
        </w:rPr>
        <w:t>（四）依採購法規定受理調解或申訴之機關</w:t>
      </w:r>
      <w:r w:rsidRPr="00781DC1">
        <w:rPr>
          <w:kern w:val="2"/>
          <w:szCs w:val="20"/>
          <w:u w:val="single"/>
        </w:rPr>
        <w:t>：採購法主管機關設立之採購申訴審議委員會。</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（五）履約爭議發生後，履約事項之處理原則如下：</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1.</w:t>
      </w:r>
      <w:r w:rsidRPr="00781DC1">
        <w:rPr>
          <w:spacing w:val="-4"/>
          <w:kern w:val="2"/>
          <w:szCs w:val="20"/>
        </w:rPr>
        <w:t>與爭議無關或不受影響之部分應繼續履約。但經機關同意無須履約者不</w:t>
      </w:r>
      <w:r w:rsidRPr="00781DC1">
        <w:rPr>
          <w:spacing w:val="-4"/>
          <w:kern w:val="2"/>
          <w:szCs w:val="20"/>
        </w:rPr>
        <w:lastRenderedPageBreak/>
        <w:t>在此限。</w:t>
      </w:r>
    </w:p>
    <w:p w:rsidR="009A0BAF" w:rsidRPr="00781DC1" w:rsidRDefault="009A0BAF" w:rsidP="009A0BAF">
      <w:pPr>
        <w:spacing w:line="360" w:lineRule="auto"/>
        <w:ind w:left="1135" w:hanging="284"/>
        <w:jc w:val="both"/>
        <w:textAlignment w:val="baseline"/>
        <w:rPr>
          <w:kern w:val="2"/>
          <w:szCs w:val="20"/>
        </w:rPr>
      </w:pPr>
      <w:r w:rsidRPr="00781DC1">
        <w:rPr>
          <w:kern w:val="2"/>
          <w:szCs w:val="20"/>
        </w:rPr>
        <w:t>2.</w:t>
      </w:r>
      <w:r w:rsidRPr="00781DC1">
        <w:rPr>
          <w:kern w:val="2"/>
          <w:szCs w:val="20"/>
        </w:rPr>
        <w:t>廠商因爭議而逕行暫停履約，其經爭議處理結果被認定</w:t>
      </w:r>
      <w:proofErr w:type="gramStart"/>
      <w:r w:rsidRPr="00781DC1">
        <w:rPr>
          <w:kern w:val="2"/>
          <w:szCs w:val="20"/>
        </w:rPr>
        <w:t>無理由者</w:t>
      </w:r>
      <w:proofErr w:type="gramEnd"/>
      <w:r w:rsidRPr="00781DC1">
        <w:rPr>
          <w:kern w:val="2"/>
          <w:szCs w:val="20"/>
        </w:rPr>
        <w:t>，不得就暫停履約之部分要求延長履約期限或免除契約責任。</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（六）本契約以中華民國法律為</w:t>
      </w:r>
      <w:proofErr w:type="gramStart"/>
      <w:r w:rsidRPr="00781DC1">
        <w:rPr>
          <w:kern w:val="2"/>
          <w:szCs w:val="20"/>
        </w:rPr>
        <w:t>準</w:t>
      </w:r>
      <w:proofErr w:type="gramEnd"/>
      <w:r w:rsidRPr="00781DC1">
        <w:rPr>
          <w:kern w:val="2"/>
          <w:szCs w:val="20"/>
        </w:rPr>
        <w:t>據法，並以機關所在地之地方法院為第一審管轄法院。</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（七）調解、訴訟或仲裁</w:t>
      </w:r>
      <w:proofErr w:type="gramStart"/>
      <w:r w:rsidRPr="00781DC1">
        <w:rPr>
          <w:kern w:val="2"/>
          <w:szCs w:val="20"/>
        </w:rPr>
        <w:t>期間，</w:t>
      </w:r>
      <w:proofErr w:type="gramEnd"/>
      <w:r w:rsidRPr="00781DC1">
        <w:rPr>
          <w:kern w:val="2"/>
          <w:szCs w:val="20"/>
        </w:rPr>
        <w:t>廠商仍需依照機關指示，繼續執行契約內之相關工作。</w:t>
      </w:r>
    </w:p>
    <w:p w:rsidR="009A0BAF" w:rsidRPr="00781DC1" w:rsidRDefault="009A0BAF" w:rsidP="009A0BAF">
      <w:pPr>
        <w:spacing w:line="360" w:lineRule="auto"/>
        <w:ind w:left="692" w:hanging="692"/>
        <w:jc w:val="both"/>
        <w:textAlignment w:val="baseline"/>
        <w:rPr>
          <w:b/>
          <w:kern w:val="2"/>
          <w:szCs w:val="20"/>
        </w:rPr>
      </w:pPr>
      <w:r w:rsidRPr="00781DC1">
        <w:rPr>
          <w:b/>
          <w:kern w:val="2"/>
          <w:szCs w:val="20"/>
        </w:rPr>
        <w:t>第十八條</w:t>
      </w:r>
      <w:r w:rsidRPr="00781DC1">
        <w:rPr>
          <w:b/>
          <w:kern w:val="2"/>
          <w:szCs w:val="20"/>
        </w:rPr>
        <w:t xml:space="preserve">  </w:t>
      </w:r>
      <w:r w:rsidRPr="00781DC1">
        <w:rPr>
          <w:b/>
          <w:kern w:val="2"/>
          <w:szCs w:val="20"/>
        </w:rPr>
        <w:t>保密及安全需求</w:t>
      </w:r>
    </w:p>
    <w:p w:rsidR="009A0BAF" w:rsidRPr="00781DC1" w:rsidRDefault="009A0BAF" w:rsidP="009A0BAF">
      <w:pPr>
        <w:spacing w:line="360" w:lineRule="auto"/>
        <w:ind w:left="851" w:hanging="550"/>
        <w:jc w:val="both"/>
        <w:textAlignment w:val="baseline"/>
        <w:rPr>
          <w:bCs/>
          <w:kern w:val="2"/>
          <w:szCs w:val="20"/>
        </w:rPr>
      </w:pPr>
      <w:r w:rsidRPr="00781DC1">
        <w:rPr>
          <w:bCs/>
          <w:kern w:val="2"/>
          <w:szCs w:val="20"/>
        </w:rPr>
        <w:t>（一）廠商承諾於本契約有效期間內及本契約期滿或終止後，對於所得知或持有一切機關未標示得對外公開之公務秘密，以及機關依契約或法令對第三人負有保密義務未標示得對外公開之業務秘密，</w:t>
      </w:r>
      <w:proofErr w:type="gramStart"/>
      <w:r w:rsidRPr="00781DC1">
        <w:rPr>
          <w:bCs/>
          <w:kern w:val="2"/>
          <w:szCs w:val="20"/>
        </w:rPr>
        <w:t>均應以</w:t>
      </w:r>
      <w:proofErr w:type="gramEnd"/>
      <w:r w:rsidRPr="00781DC1">
        <w:rPr>
          <w:bCs/>
          <w:kern w:val="2"/>
          <w:szCs w:val="20"/>
        </w:rPr>
        <w:t>善良管理人之注意妥為保管及確保其秘密性，並限於本契約目的範圍內，於機關指定之處所內使用之。非經機關事前書面同意，廠商不得為本人或任何第三人之需要而複製、保有、利用該等秘密或將之洩漏、告知、交付第三人或以其他任何方式使第三人知悉或利用該等秘密，或對外發表或出版，亦不得攜至機關或機關所指定處所以外之處所。</w:t>
      </w:r>
    </w:p>
    <w:p w:rsidR="009A0BAF" w:rsidRPr="00781DC1" w:rsidRDefault="009A0BAF" w:rsidP="009A0BAF">
      <w:pPr>
        <w:spacing w:line="360" w:lineRule="auto"/>
        <w:ind w:left="851" w:hanging="550"/>
        <w:jc w:val="both"/>
        <w:textAlignment w:val="baseline"/>
        <w:rPr>
          <w:bCs/>
          <w:kern w:val="2"/>
          <w:szCs w:val="20"/>
        </w:rPr>
      </w:pPr>
      <w:r w:rsidRPr="00781DC1">
        <w:rPr>
          <w:bCs/>
          <w:kern w:val="2"/>
          <w:szCs w:val="20"/>
        </w:rPr>
        <w:t>（二）廠商知悉或取得機關公務秘密與業務秘密應限於其執行本契約所必需且僅限於本契約有效期間內。廠商同意本條所定公務秘密與業務秘密，應僅提供、告知有需要知悉該秘密之廠商團隊成員，並應要求該等人員簽署與本條款內容相同之保密同意書（前述該等人員包含參與相關作業之計畫執行人員及分包廠商人員等，所簽署之保密同意書，廠商應妥為保管以備查核）。</w:t>
      </w:r>
    </w:p>
    <w:p w:rsidR="009A0BAF" w:rsidRPr="00781DC1" w:rsidRDefault="009A0BAF" w:rsidP="009A0BAF">
      <w:pPr>
        <w:spacing w:line="360" w:lineRule="auto"/>
        <w:ind w:left="851" w:hanging="550"/>
        <w:jc w:val="both"/>
        <w:textAlignment w:val="baseline"/>
        <w:rPr>
          <w:bCs/>
          <w:kern w:val="2"/>
          <w:szCs w:val="20"/>
        </w:rPr>
      </w:pPr>
      <w:r w:rsidRPr="00781DC1">
        <w:rPr>
          <w:bCs/>
          <w:kern w:val="2"/>
          <w:szCs w:val="20"/>
        </w:rPr>
        <w:t>（三）廠商在下述情況下解除其依本條所應負之保密義務：</w:t>
      </w:r>
    </w:p>
    <w:p w:rsidR="009A0BAF" w:rsidRPr="00781DC1" w:rsidRDefault="009A0BAF" w:rsidP="009A0BAF">
      <w:pPr>
        <w:spacing w:line="360" w:lineRule="auto"/>
        <w:ind w:left="1134" w:hanging="266"/>
        <w:jc w:val="both"/>
        <w:textAlignment w:val="baseline"/>
        <w:rPr>
          <w:bCs/>
          <w:kern w:val="2"/>
          <w:szCs w:val="20"/>
        </w:rPr>
      </w:pPr>
      <w:r w:rsidRPr="00781DC1">
        <w:rPr>
          <w:bCs/>
          <w:kern w:val="2"/>
          <w:szCs w:val="20"/>
        </w:rPr>
        <w:t>1.</w:t>
      </w:r>
      <w:r w:rsidRPr="00781DC1">
        <w:rPr>
          <w:bCs/>
          <w:kern w:val="2"/>
          <w:szCs w:val="20"/>
        </w:rPr>
        <w:t>廠商原負保密義務之資訊，由機關提供以前，已為廠商所合法持有或已知且無保密必要者。</w:t>
      </w:r>
    </w:p>
    <w:p w:rsidR="009A0BAF" w:rsidRPr="00781DC1" w:rsidRDefault="009A0BAF" w:rsidP="009A0BAF">
      <w:pPr>
        <w:spacing w:line="360" w:lineRule="auto"/>
        <w:ind w:left="1134" w:hanging="266"/>
        <w:jc w:val="both"/>
        <w:textAlignment w:val="baseline"/>
        <w:rPr>
          <w:bCs/>
          <w:kern w:val="2"/>
          <w:szCs w:val="20"/>
        </w:rPr>
      </w:pPr>
      <w:r w:rsidRPr="00781DC1">
        <w:rPr>
          <w:bCs/>
          <w:kern w:val="2"/>
          <w:szCs w:val="20"/>
        </w:rPr>
        <w:lastRenderedPageBreak/>
        <w:t>2.</w:t>
      </w:r>
      <w:r w:rsidRPr="00781DC1">
        <w:rPr>
          <w:bCs/>
          <w:kern w:val="2"/>
          <w:szCs w:val="20"/>
        </w:rPr>
        <w:t>廠商原負保密義務之資訊，依法令業已解密、依契約機關業已不負保密責任、或已為公眾所週知之資訊。</w:t>
      </w:r>
    </w:p>
    <w:p w:rsidR="009A0BAF" w:rsidRPr="00781DC1" w:rsidRDefault="009A0BAF" w:rsidP="009A0BAF">
      <w:pPr>
        <w:spacing w:line="360" w:lineRule="auto"/>
        <w:ind w:left="1134" w:hanging="266"/>
        <w:jc w:val="both"/>
        <w:textAlignment w:val="baseline"/>
        <w:rPr>
          <w:bCs/>
          <w:kern w:val="2"/>
          <w:szCs w:val="20"/>
        </w:rPr>
      </w:pPr>
      <w:r w:rsidRPr="00781DC1">
        <w:rPr>
          <w:bCs/>
          <w:kern w:val="2"/>
          <w:szCs w:val="20"/>
        </w:rPr>
        <w:t>3.</w:t>
      </w:r>
      <w:r w:rsidRPr="00781DC1">
        <w:rPr>
          <w:bCs/>
          <w:kern w:val="2"/>
          <w:szCs w:val="20"/>
        </w:rPr>
        <w:t>廠商原負保密義務之資訊，係廠商自第三人處得知或取得，該第三人就該等資訊並無保密義務。</w:t>
      </w:r>
    </w:p>
    <w:p w:rsidR="009A0BAF" w:rsidRPr="00781DC1" w:rsidRDefault="009A0BAF" w:rsidP="009A0BAF">
      <w:pPr>
        <w:spacing w:line="360" w:lineRule="auto"/>
        <w:ind w:left="851" w:hanging="550"/>
        <w:jc w:val="both"/>
        <w:textAlignment w:val="baseline"/>
        <w:rPr>
          <w:bCs/>
          <w:kern w:val="2"/>
          <w:szCs w:val="20"/>
        </w:rPr>
      </w:pPr>
      <w:r w:rsidRPr="00781DC1">
        <w:rPr>
          <w:bCs/>
          <w:kern w:val="2"/>
          <w:szCs w:val="20"/>
        </w:rPr>
        <w:t>（四）廠商保證其派至機關提供勞務之派駐勞工於機關工作期間以及本契約終止後，在未取得機關之書面同意前，不得向任何人、單位或團體透露任何業務上需保密之文件及資料。且廠商保證所派駐人員於契約終止（或解除）時，應交還機關所屬財產，及在履約期間所持有之需保密之文件及資料，派駐勞工應於到任當日，將已簽署之保密同意書</w:t>
      </w:r>
      <w:r w:rsidRPr="00781DC1">
        <w:rPr>
          <w:bCs/>
          <w:kern w:val="2"/>
          <w:szCs w:val="20"/>
        </w:rPr>
        <w:t>/</w:t>
      </w:r>
      <w:r w:rsidRPr="00781DC1">
        <w:rPr>
          <w:bCs/>
          <w:kern w:val="2"/>
          <w:szCs w:val="20"/>
        </w:rPr>
        <w:t>保密切結書提交機關。</w:t>
      </w:r>
    </w:p>
    <w:p w:rsidR="009A0BAF" w:rsidRPr="00781DC1" w:rsidRDefault="009A0BAF" w:rsidP="009A0BAF">
      <w:pPr>
        <w:spacing w:line="360" w:lineRule="auto"/>
        <w:ind w:left="851" w:hanging="550"/>
        <w:jc w:val="both"/>
        <w:textAlignment w:val="baseline"/>
        <w:rPr>
          <w:bCs/>
          <w:kern w:val="2"/>
          <w:szCs w:val="20"/>
        </w:rPr>
      </w:pPr>
      <w:r w:rsidRPr="00781DC1">
        <w:rPr>
          <w:bCs/>
          <w:kern w:val="2"/>
          <w:szCs w:val="20"/>
        </w:rPr>
        <w:t>（五）前款所稱保密之文件及資料，係指：</w:t>
      </w:r>
    </w:p>
    <w:p w:rsidR="009A0BAF" w:rsidRPr="00781DC1" w:rsidRDefault="009A0BAF" w:rsidP="009A0BAF">
      <w:pPr>
        <w:spacing w:line="360" w:lineRule="auto"/>
        <w:ind w:left="1134" w:hanging="266"/>
        <w:jc w:val="both"/>
        <w:textAlignment w:val="baseline"/>
        <w:rPr>
          <w:bCs/>
          <w:kern w:val="2"/>
          <w:szCs w:val="20"/>
        </w:rPr>
      </w:pPr>
      <w:r w:rsidRPr="00781DC1">
        <w:rPr>
          <w:bCs/>
          <w:kern w:val="2"/>
          <w:szCs w:val="20"/>
        </w:rPr>
        <w:t>1.</w:t>
      </w:r>
      <w:r w:rsidRPr="00781DC1">
        <w:rPr>
          <w:bCs/>
          <w:kern w:val="2"/>
          <w:szCs w:val="20"/>
        </w:rPr>
        <w:t>機關在業務上認為不對外公開之一切文件及資料，包括與其業務或研究開發有關之內容。</w:t>
      </w:r>
    </w:p>
    <w:p w:rsidR="009A0BAF" w:rsidRPr="00781DC1" w:rsidRDefault="009A0BAF" w:rsidP="009A0BAF">
      <w:pPr>
        <w:spacing w:line="360" w:lineRule="auto"/>
        <w:ind w:left="1134" w:hanging="266"/>
        <w:jc w:val="both"/>
        <w:textAlignment w:val="baseline"/>
        <w:rPr>
          <w:bCs/>
          <w:kern w:val="2"/>
          <w:szCs w:val="20"/>
        </w:rPr>
      </w:pPr>
      <w:r w:rsidRPr="00781DC1">
        <w:rPr>
          <w:bCs/>
          <w:kern w:val="2"/>
          <w:szCs w:val="20"/>
        </w:rPr>
        <w:t>2.</w:t>
      </w:r>
      <w:r w:rsidRPr="00781DC1">
        <w:rPr>
          <w:bCs/>
          <w:kern w:val="2"/>
          <w:szCs w:val="20"/>
        </w:rPr>
        <w:t>與廠商派至機關提供勞務之派駐勞工的工作有關，其成果尚不足以對外公布之資料、訊息及文件。</w:t>
      </w:r>
    </w:p>
    <w:p w:rsidR="009A0BAF" w:rsidRPr="00781DC1" w:rsidRDefault="009A0BAF" w:rsidP="009A0BAF">
      <w:pPr>
        <w:spacing w:line="360" w:lineRule="auto"/>
        <w:ind w:left="1134" w:hanging="266"/>
        <w:jc w:val="both"/>
        <w:textAlignment w:val="baseline"/>
        <w:rPr>
          <w:bCs/>
          <w:kern w:val="2"/>
          <w:szCs w:val="20"/>
        </w:rPr>
      </w:pPr>
      <w:r w:rsidRPr="00781DC1">
        <w:rPr>
          <w:bCs/>
          <w:kern w:val="2"/>
          <w:szCs w:val="20"/>
        </w:rPr>
        <w:t>3.</w:t>
      </w:r>
      <w:proofErr w:type="gramStart"/>
      <w:r w:rsidRPr="00781DC1">
        <w:rPr>
          <w:bCs/>
          <w:kern w:val="2"/>
          <w:szCs w:val="20"/>
        </w:rPr>
        <w:t>依法令須保密</w:t>
      </w:r>
      <w:proofErr w:type="gramEnd"/>
      <w:r w:rsidRPr="00781DC1">
        <w:rPr>
          <w:bCs/>
          <w:kern w:val="2"/>
          <w:szCs w:val="20"/>
        </w:rPr>
        <w:t>或受保護之文件及資料，例如個人資料保護法所規定者。</w:t>
      </w:r>
    </w:p>
    <w:p w:rsidR="009A0BAF" w:rsidRPr="00781DC1" w:rsidRDefault="009A0BAF" w:rsidP="009A0BAF">
      <w:pPr>
        <w:spacing w:line="360" w:lineRule="auto"/>
        <w:ind w:left="851" w:hanging="550"/>
        <w:jc w:val="both"/>
        <w:textAlignment w:val="baseline"/>
        <w:rPr>
          <w:b/>
          <w:kern w:val="2"/>
          <w:szCs w:val="20"/>
          <w:u w:val="single"/>
        </w:rPr>
      </w:pPr>
      <w:r w:rsidRPr="00781DC1">
        <w:rPr>
          <w:bCs/>
          <w:kern w:val="2"/>
          <w:szCs w:val="20"/>
        </w:rPr>
        <w:t>（六）廠商同意其人員、代理人或使用人如有違反本條或其自行簽署之保密同意書者，視同廠商違反本條之保密義務。</w:t>
      </w:r>
    </w:p>
    <w:p w:rsidR="009A0BAF" w:rsidRPr="00781DC1" w:rsidRDefault="009A0BAF" w:rsidP="009A0BAF">
      <w:pPr>
        <w:spacing w:line="360" w:lineRule="auto"/>
        <w:ind w:left="692" w:hanging="692"/>
        <w:jc w:val="both"/>
        <w:textAlignment w:val="baseline"/>
        <w:rPr>
          <w:b/>
          <w:kern w:val="2"/>
          <w:szCs w:val="20"/>
        </w:rPr>
      </w:pPr>
      <w:r w:rsidRPr="00781DC1">
        <w:rPr>
          <w:b/>
          <w:kern w:val="2"/>
          <w:szCs w:val="20"/>
        </w:rPr>
        <w:t>第十九條</w:t>
      </w:r>
      <w:r w:rsidRPr="00781DC1">
        <w:rPr>
          <w:b/>
          <w:kern w:val="2"/>
          <w:szCs w:val="20"/>
        </w:rPr>
        <w:t xml:space="preserve">  </w:t>
      </w:r>
      <w:r w:rsidRPr="00781DC1">
        <w:rPr>
          <w:b/>
          <w:kern w:val="2"/>
          <w:szCs w:val="20"/>
        </w:rPr>
        <w:t>其他</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（一）廠商對於履約所僱用之人員，不得有歧視性別、原住民、身心障礙或弱勢團體人士之情事。</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（二）廠商履約時不得僱用機關之人員或受機關委託辦理契約事項之機構之人員。</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（三）廠商授權之代表應通曉中文或機關同意之其他語文。未通曉者，廠商應備翻譯人員。</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lastRenderedPageBreak/>
        <w:t>（四）機關與廠商間之履約事項，其涉及國際運輸或信用狀等事項，契約未予</w:t>
      </w:r>
      <w:proofErr w:type="gramStart"/>
      <w:r w:rsidRPr="00781DC1">
        <w:rPr>
          <w:kern w:val="2"/>
          <w:szCs w:val="20"/>
        </w:rPr>
        <w:t>載明者</w:t>
      </w:r>
      <w:proofErr w:type="gramEnd"/>
      <w:r w:rsidRPr="00781DC1">
        <w:rPr>
          <w:kern w:val="2"/>
          <w:szCs w:val="20"/>
        </w:rPr>
        <w:t>，依國際貿易慣例。</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（五）機關及廠商於履約期間應分別指定授權代表，為履約期間雙方協調與契約有關事項之代表人。</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（六）依據「政治獻金法」第</w:t>
      </w:r>
      <w:r w:rsidRPr="00781DC1">
        <w:rPr>
          <w:kern w:val="2"/>
          <w:szCs w:val="20"/>
        </w:rPr>
        <w:t>7</w:t>
      </w:r>
      <w:r w:rsidRPr="00781DC1">
        <w:rPr>
          <w:kern w:val="2"/>
          <w:szCs w:val="20"/>
        </w:rPr>
        <w:t>條第</w:t>
      </w:r>
      <w:r w:rsidRPr="00781DC1">
        <w:rPr>
          <w:kern w:val="2"/>
          <w:szCs w:val="20"/>
        </w:rPr>
        <w:t>1</w:t>
      </w:r>
      <w:r w:rsidRPr="00781DC1">
        <w:rPr>
          <w:kern w:val="2"/>
          <w:szCs w:val="20"/>
        </w:rPr>
        <w:t>項第</w:t>
      </w:r>
      <w:r w:rsidRPr="00781DC1">
        <w:rPr>
          <w:kern w:val="2"/>
          <w:szCs w:val="20"/>
        </w:rPr>
        <w:t>2</w:t>
      </w:r>
      <w:r w:rsidRPr="00781DC1">
        <w:rPr>
          <w:kern w:val="2"/>
          <w:szCs w:val="20"/>
        </w:rPr>
        <w:t>款規定，與政府機關（構）有巨額採購契約，且於履約期間之廠商，不得捐贈政治獻金。</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（七）廠商</w:t>
      </w:r>
      <w:proofErr w:type="gramStart"/>
      <w:r w:rsidRPr="00781DC1">
        <w:rPr>
          <w:kern w:val="2"/>
          <w:szCs w:val="20"/>
        </w:rPr>
        <w:t>內部揭弊者</w:t>
      </w:r>
      <w:proofErr w:type="gramEnd"/>
      <w:r w:rsidRPr="00781DC1">
        <w:rPr>
          <w:kern w:val="2"/>
          <w:szCs w:val="20"/>
        </w:rPr>
        <w:t>保護制度及機關處理方式：</w:t>
      </w:r>
    </w:p>
    <w:p w:rsidR="009A0BAF" w:rsidRPr="00781DC1" w:rsidRDefault="009A0BAF" w:rsidP="009A0BAF">
      <w:pPr>
        <w:spacing w:line="360" w:lineRule="auto"/>
        <w:ind w:left="1134" w:hanging="284"/>
        <w:jc w:val="both"/>
        <w:textAlignment w:val="baseline"/>
        <w:rPr>
          <w:kern w:val="2"/>
          <w:szCs w:val="20"/>
        </w:rPr>
      </w:pPr>
      <w:r w:rsidRPr="00781DC1">
        <w:rPr>
          <w:kern w:val="2"/>
          <w:szCs w:val="20"/>
        </w:rPr>
        <w:t>1.</w:t>
      </w:r>
      <w:r w:rsidRPr="00781DC1">
        <w:rPr>
          <w:kern w:val="2"/>
          <w:szCs w:val="20"/>
        </w:rPr>
        <w:t>廠商人員（包括勞工及其主管）針對本採購案發現其雇主、所屬員工或機關人員（包括代理或代表機關處理採購事務之廠商）涉有違反採購法、本契約或其他影響公共安全或品質，具名</w:t>
      </w:r>
      <w:proofErr w:type="gramStart"/>
      <w:r w:rsidRPr="00781DC1">
        <w:rPr>
          <w:kern w:val="2"/>
          <w:szCs w:val="20"/>
        </w:rPr>
        <w:t>揭弊者</w:t>
      </w:r>
      <w:proofErr w:type="gramEnd"/>
      <w:r w:rsidRPr="00781DC1">
        <w:rPr>
          <w:kern w:val="2"/>
          <w:szCs w:val="20"/>
        </w:rPr>
        <w:t>，廠商應</w:t>
      </w:r>
      <w:proofErr w:type="gramStart"/>
      <w:r w:rsidRPr="00781DC1">
        <w:rPr>
          <w:kern w:val="2"/>
          <w:szCs w:val="20"/>
        </w:rPr>
        <w:t>保障揭弊人員</w:t>
      </w:r>
      <w:proofErr w:type="gramEnd"/>
      <w:r w:rsidRPr="00781DC1">
        <w:rPr>
          <w:kern w:val="2"/>
          <w:szCs w:val="20"/>
        </w:rPr>
        <w:t>之權益，不得因</w:t>
      </w:r>
      <w:proofErr w:type="gramStart"/>
      <w:r w:rsidRPr="00781DC1">
        <w:rPr>
          <w:kern w:val="2"/>
          <w:szCs w:val="20"/>
        </w:rPr>
        <w:t>該揭弊</w:t>
      </w:r>
      <w:proofErr w:type="gramEnd"/>
      <w:r w:rsidRPr="00781DC1">
        <w:rPr>
          <w:kern w:val="2"/>
          <w:szCs w:val="20"/>
        </w:rPr>
        <w:t>行為而為不利措施（包括但不限解僱、資遣、降調、不利之考績、懲處、懲罰、減薪、罰款〈薪〉、剝奪或減少獎金、退休〈職〉金、剝奪與</w:t>
      </w:r>
      <w:proofErr w:type="gramStart"/>
      <w:r w:rsidRPr="00781DC1">
        <w:rPr>
          <w:kern w:val="2"/>
          <w:szCs w:val="20"/>
        </w:rPr>
        <w:t>陞</w:t>
      </w:r>
      <w:proofErr w:type="gramEnd"/>
      <w:r w:rsidRPr="00781DC1">
        <w:rPr>
          <w:kern w:val="2"/>
          <w:szCs w:val="20"/>
        </w:rPr>
        <w:t>遷有關之教育或訓練機會、福利、工作地點、職務內容或其他工作條件、管理措施之不利變更、非依法令規定揭露揭弊者之身分）。但若發生違法或違約之行為（例如無故曠職、洩漏公司機密等），不在此限。</w:t>
      </w:r>
    </w:p>
    <w:p w:rsidR="009A0BAF" w:rsidRPr="00781DC1" w:rsidRDefault="009A0BAF" w:rsidP="009A0BAF">
      <w:pPr>
        <w:spacing w:line="360" w:lineRule="auto"/>
        <w:ind w:left="1134" w:hanging="284"/>
        <w:jc w:val="both"/>
        <w:textAlignment w:val="baseline"/>
        <w:rPr>
          <w:kern w:val="2"/>
          <w:szCs w:val="20"/>
        </w:rPr>
      </w:pPr>
      <w:r w:rsidRPr="00781DC1">
        <w:rPr>
          <w:kern w:val="2"/>
          <w:szCs w:val="20"/>
        </w:rPr>
        <w:t>2.</w:t>
      </w:r>
      <w:r w:rsidRPr="00781DC1">
        <w:rPr>
          <w:kern w:val="2"/>
          <w:szCs w:val="20"/>
        </w:rPr>
        <w:t>廠商人員</w:t>
      </w:r>
      <w:proofErr w:type="gramStart"/>
      <w:r w:rsidRPr="00781DC1">
        <w:rPr>
          <w:kern w:val="2"/>
          <w:szCs w:val="20"/>
        </w:rPr>
        <w:t>之揭弊</w:t>
      </w:r>
      <w:proofErr w:type="gramEnd"/>
      <w:r w:rsidRPr="00781DC1">
        <w:rPr>
          <w:kern w:val="2"/>
          <w:szCs w:val="20"/>
        </w:rPr>
        <w:t>內容有下列情形之</w:t>
      </w:r>
      <w:proofErr w:type="gramStart"/>
      <w:r w:rsidRPr="00781DC1">
        <w:rPr>
          <w:kern w:val="2"/>
          <w:szCs w:val="20"/>
        </w:rPr>
        <w:t>一</w:t>
      </w:r>
      <w:proofErr w:type="gramEnd"/>
      <w:r w:rsidRPr="00781DC1">
        <w:rPr>
          <w:kern w:val="2"/>
          <w:szCs w:val="20"/>
        </w:rPr>
        <w:t>者，仍得</w:t>
      </w:r>
      <w:proofErr w:type="gramStart"/>
      <w:r w:rsidRPr="00781DC1">
        <w:rPr>
          <w:kern w:val="2"/>
          <w:szCs w:val="20"/>
        </w:rPr>
        <w:t>受前目之</w:t>
      </w:r>
      <w:proofErr w:type="gramEnd"/>
      <w:r w:rsidRPr="00781DC1">
        <w:rPr>
          <w:kern w:val="2"/>
          <w:szCs w:val="20"/>
        </w:rPr>
        <w:t>保護：</w:t>
      </w:r>
    </w:p>
    <w:p w:rsidR="009A0BAF" w:rsidRPr="00781DC1" w:rsidRDefault="009A0BAF" w:rsidP="009A0BAF">
      <w:pPr>
        <w:spacing w:line="360" w:lineRule="auto"/>
        <w:ind w:left="1701" w:hanging="710"/>
        <w:jc w:val="both"/>
        <w:textAlignment w:val="baseline"/>
        <w:rPr>
          <w:kern w:val="2"/>
          <w:szCs w:val="20"/>
        </w:rPr>
      </w:pPr>
      <w:r w:rsidRPr="00781DC1">
        <w:rPr>
          <w:kern w:val="2"/>
          <w:szCs w:val="20"/>
        </w:rPr>
        <w:t>（</w:t>
      </w:r>
      <w:r w:rsidRPr="00781DC1">
        <w:rPr>
          <w:kern w:val="2"/>
          <w:szCs w:val="20"/>
        </w:rPr>
        <w:t>1</w:t>
      </w:r>
      <w:r w:rsidRPr="00781DC1">
        <w:rPr>
          <w:kern w:val="2"/>
          <w:szCs w:val="20"/>
        </w:rPr>
        <w:t>）所揭露之內容無法證實。但明顯虛偽不實</w:t>
      </w:r>
      <w:proofErr w:type="gramStart"/>
      <w:r w:rsidRPr="00781DC1">
        <w:rPr>
          <w:kern w:val="2"/>
          <w:szCs w:val="20"/>
        </w:rPr>
        <w:t>或揭弊</w:t>
      </w:r>
      <w:proofErr w:type="gramEnd"/>
      <w:r w:rsidRPr="00781DC1">
        <w:rPr>
          <w:kern w:val="2"/>
          <w:szCs w:val="20"/>
        </w:rPr>
        <w:t>行為經以誣告、偽證罪緩起訴或判決有罪者，不在此限。</w:t>
      </w:r>
    </w:p>
    <w:p w:rsidR="009A0BAF" w:rsidRPr="00781DC1" w:rsidRDefault="009A0BAF" w:rsidP="009A0BAF">
      <w:pPr>
        <w:spacing w:line="360" w:lineRule="auto"/>
        <w:ind w:left="1701" w:hanging="710"/>
        <w:jc w:val="both"/>
        <w:textAlignment w:val="baseline"/>
        <w:rPr>
          <w:kern w:val="2"/>
          <w:szCs w:val="20"/>
        </w:rPr>
      </w:pPr>
      <w:r w:rsidRPr="00781DC1">
        <w:rPr>
          <w:kern w:val="2"/>
          <w:szCs w:val="20"/>
        </w:rPr>
        <w:t>（</w:t>
      </w:r>
      <w:r w:rsidRPr="00781DC1">
        <w:rPr>
          <w:kern w:val="2"/>
          <w:szCs w:val="20"/>
        </w:rPr>
        <w:t>2</w:t>
      </w:r>
      <w:r w:rsidRPr="00781DC1">
        <w:rPr>
          <w:kern w:val="2"/>
          <w:szCs w:val="20"/>
        </w:rPr>
        <w:t>）所揭露之內容業經他人檢舉或</w:t>
      </w:r>
      <w:proofErr w:type="gramStart"/>
      <w:r w:rsidRPr="00781DC1">
        <w:rPr>
          <w:kern w:val="2"/>
          <w:szCs w:val="20"/>
        </w:rPr>
        <w:t>受理揭弊機關</w:t>
      </w:r>
      <w:proofErr w:type="gramEnd"/>
      <w:r w:rsidRPr="00781DC1">
        <w:rPr>
          <w:kern w:val="2"/>
          <w:szCs w:val="20"/>
        </w:rPr>
        <w:t>已知悉。但案件已公開</w:t>
      </w:r>
      <w:proofErr w:type="gramStart"/>
      <w:r w:rsidRPr="00781DC1">
        <w:rPr>
          <w:kern w:val="2"/>
          <w:szCs w:val="20"/>
        </w:rPr>
        <w:t>或揭弊者</w:t>
      </w:r>
      <w:proofErr w:type="gramEnd"/>
      <w:r w:rsidRPr="00781DC1">
        <w:rPr>
          <w:kern w:val="2"/>
          <w:szCs w:val="20"/>
        </w:rPr>
        <w:t>明知已有他人檢舉者，不在此限。</w:t>
      </w:r>
    </w:p>
    <w:p w:rsidR="009A0BAF" w:rsidRPr="00781DC1" w:rsidRDefault="009A0BAF" w:rsidP="009A0BAF">
      <w:pPr>
        <w:spacing w:line="360" w:lineRule="auto"/>
        <w:ind w:left="1134" w:hanging="284"/>
        <w:jc w:val="both"/>
        <w:textAlignment w:val="baseline"/>
        <w:rPr>
          <w:kern w:val="2"/>
          <w:szCs w:val="20"/>
        </w:rPr>
      </w:pPr>
      <w:r w:rsidRPr="00781DC1">
        <w:rPr>
          <w:kern w:val="2"/>
          <w:szCs w:val="20"/>
        </w:rPr>
        <w:t>3.</w:t>
      </w:r>
      <w:r w:rsidRPr="00781DC1">
        <w:rPr>
          <w:kern w:val="2"/>
          <w:szCs w:val="20"/>
        </w:rPr>
        <w:t>廠商內部訂有禁止所屬</w:t>
      </w:r>
      <w:proofErr w:type="gramStart"/>
      <w:r w:rsidRPr="00781DC1">
        <w:rPr>
          <w:kern w:val="2"/>
          <w:szCs w:val="20"/>
        </w:rPr>
        <w:t>員工揭弊條款</w:t>
      </w:r>
      <w:proofErr w:type="gramEnd"/>
      <w:r w:rsidRPr="00781DC1">
        <w:rPr>
          <w:kern w:val="2"/>
          <w:szCs w:val="20"/>
        </w:rPr>
        <w:t>者，該約定於本採購案無效。</w:t>
      </w:r>
    </w:p>
    <w:p w:rsidR="009A0BAF" w:rsidRPr="00781DC1" w:rsidRDefault="009A0BAF" w:rsidP="009A0BAF">
      <w:pPr>
        <w:spacing w:line="360" w:lineRule="auto"/>
        <w:ind w:left="1134" w:hanging="284"/>
        <w:jc w:val="both"/>
        <w:textAlignment w:val="baseline"/>
        <w:rPr>
          <w:kern w:val="2"/>
          <w:szCs w:val="20"/>
        </w:rPr>
      </w:pPr>
      <w:r w:rsidRPr="00781DC1">
        <w:rPr>
          <w:kern w:val="2"/>
          <w:szCs w:val="20"/>
        </w:rPr>
        <w:t>4.</w:t>
      </w:r>
      <w:r w:rsidRPr="00781DC1">
        <w:rPr>
          <w:kern w:val="2"/>
          <w:szCs w:val="20"/>
        </w:rPr>
        <w:t>為兼顧公益及採購效率，機關於</w:t>
      </w:r>
      <w:proofErr w:type="gramStart"/>
      <w:r w:rsidRPr="00781DC1">
        <w:rPr>
          <w:kern w:val="2"/>
          <w:szCs w:val="20"/>
        </w:rPr>
        <w:t>接獲揭弊內容</w:t>
      </w:r>
      <w:proofErr w:type="gramEnd"/>
      <w:r w:rsidRPr="00781DC1">
        <w:rPr>
          <w:kern w:val="2"/>
          <w:szCs w:val="20"/>
        </w:rPr>
        <w:t>後，應積極</w:t>
      </w:r>
      <w:proofErr w:type="gramStart"/>
      <w:r w:rsidRPr="00781DC1">
        <w:rPr>
          <w:kern w:val="2"/>
          <w:szCs w:val="20"/>
        </w:rPr>
        <w:t>釐清揭弊</w:t>
      </w:r>
      <w:proofErr w:type="gramEnd"/>
      <w:r w:rsidRPr="00781DC1">
        <w:rPr>
          <w:kern w:val="2"/>
          <w:szCs w:val="20"/>
        </w:rPr>
        <w:t>事由，立即啟動調查；除經調查後有具體事證，依契約及法律為必要處置外，廠商及機關仍應依契約約定正常</w:t>
      </w:r>
      <w:proofErr w:type="gramStart"/>
      <w:r w:rsidRPr="00781DC1">
        <w:rPr>
          <w:kern w:val="2"/>
          <w:szCs w:val="20"/>
        </w:rPr>
        <w:t>履約及估驗</w:t>
      </w:r>
      <w:proofErr w:type="gramEnd"/>
      <w:r w:rsidRPr="00781DC1">
        <w:rPr>
          <w:kern w:val="2"/>
          <w:szCs w:val="20"/>
        </w:rPr>
        <w:t>。</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lastRenderedPageBreak/>
        <w:t>（八）本契約未載明之事項，雙方得另以書面作成補充約定且經雙方簽名或蓋章後，視為本契約之一部分。本契約未規定之執行事項依本機關</w:t>
      </w:r>
      <w:r w:rsidRPr="00781DC1">
        <w:t>「專案計畫作業手冊」規定辦理；「專案計畫作業手冊」未載明之事項，依採購法及民法等相關法令辦理</w:t>
      </w:r>
      <w:r w:rsidRPr="00781DC1">
        <w:rPr>
          <w:kern w:val="2"/>
          <w:szCs w:val="20"/>
        </w:rPr>
        <w:t>。</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（九）機關或其上級機關基於業務所需之契約執行管理制度，廠商應予配合。</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（十）本機關或本案經費若經立法院刪減或未獲通過者，或遭立法院決議凍結而未經解凍者，機關得依契約第</w:t>
      </w:r>
      <w:r w:rsidRPr="00781DC1">
        <w:rPr>
          <w:kern w:val="2"/>
          <w:szCs w:val="20"/>
        </w:rPr>
        <w:t>16</w:t>
      </w:r>
      <w:r w:rsidRPr="00781DC1">
        <w:rPr>
          <w:kern w:val="2"/>
          <w:szCs w:val="20"/>
        </w:rPr>
        <w:t>條規定辦理終止本契約之全部或一部分，或依契約第</w:t>
      </w:r>
      <w:r w:rsidRPr="00781DC1">
        <w:rPr>
          <w:kern w:val="2"/>
          <w:szCs w:val="20"/>
        </w:rPr>
        <w:t>15</w:t>
      </w:r>
      <w:r w:rsidRPr="00781DC1">
        <w:rPr>
          <w:kern w:val="2"/>
          <w:szCs w:val="20"/>
        </w:rPr>
        <w:t>條規定變更調整本契約之履約工作項目、內容，廠商應予配合。</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一）本機關或本案經費若經立法院凍結者，機關得就預算凍結部分訂定本案凍結之工作項目及金額，廠商於機關通知後不得執行及動支；本機關經費如經行政院列為準備者，機關得就預算列為準備部分訂定本案凍結或刪減之工作項目及金額，廠商於機關通知後不得執行及動支。</w:t>
      </w:r>
    </w:p>
    <w:p w:rsidR="009A0BAF" w:rsidRPr="00781DC1" w:rsidRDefault="009A0BAF" w:rsidP="009A0BAF">
      <w:pPr>
        <w:spacing w:line="360" w:lineRule="auto"/>
        <w:ind w:left="851" w:hanging="567"/>
        <w:jc w:val="both"/>
        <w:textAlignment w:val="baseline"/>
        <w:rPr>
          <w:kern w:val="2"/>
          <w:szCs w:val="20"/>
        </w:rPr>
      </w:pPr>
      <w:r w:rsidRPr="00781DC1">
        <w:rPr>
          <w:kern w:val="2"/>
          <w:szCs w:val="20"/>
        </w:rPr>
        <w:t>（十二）本案經費（部分或全部）若為行政院列為準備者，如於函報行政院核定動支經費時未獲通過或獲部分通過，致影響本案執行者，雙方得協議變更計畫內容後，依本機關作業程序辦理變更。如無法達成變更計畫之協議者，機關得依契約第</w:t>
      </w:r>
      <w:r w:rsidRPr="00781DC1">
        <w:rPr>
          <w:kern w:val="2"/>
          <w:szCs w:val="20"/>
        </w:rPr>
        <w:t>16</w:t>
      </w:r>
      <w:r w:rsidRPr="00781DC1">
        <w:rPr>
          <w:kern w:val="2"/>
          <w:szCs w:val="20"/>
        </w:rPr>
        <w:t>條規定終止或解除本契約。</w:t>
      </w:r>
    </w:p>
    <w:p w:rsidR="009A0BAF" w:rsidRPr="00781DC1" w:rsidRDefault="009A0BAF" w:rsidP="009A0BAF">
      <w:pPr>
        <w:snapToGrid w:val="0"/>
        <w:spacing w:line="360" w:lineRule="auto"/>
        <w:ind w:left="1496" w:hanging="600"/>
        <w:jc w:val="both"/>
        <w:rPr>
          <w:spacing w:val="10"/>
        </w:rPr>
      </w:pPr>
      <w:r w:rsidRPr="00781DC1">
        <w:rPr>
          <w:spacing w:val="10"/>
        </w:rPr>
        <w:t>立約人：</w:t>
      </w:r>
      <w:r w:rsidRPr="00781DC1">
        <w:rPr>
          <w:spacing w:val="10"/>
        </w:rPr>
        <w:t xml:space="preserve">                                      </w:t>
      </w:r>
      <w:r w:rsidRPr="00781DC1">
        <w:rPr>
          <w:spacing w:val="10"/>
        </w:rPr>
        <w:t>機</w:t>
      </w:r>
      <w:r w:rsidRPr="00781DC1">
        <w:rPr>
          <w:spacing w:val="10"/>
        </w:rPr>
        <w:t xml:space="preserve">  </w:t>
      </w:r>
      <w:r w:rsidRPr="00781DC1">
        <w:rPr>
          <w:spacing w:val="10"/>
        </w:rPr>
        <w:t>關：台北市電腦商業同業公會</w:t>
      </w:r>
    </w:p>
    <w:p w:rsidR="009A0BAF" w:rsidRPr="00781DC1" w:rsidRDefault="009A0BAF" w:rsidP="009A0BAF">
      <w:pPr>
        <w:snapToGrid w:val="0"/>
        <w:spacing w:line="360" w:lineRule="auto"/>
        <w:ind w:left="1496" w:hanging="600"/>
        <w:jc w:val="both"/>
        <w:rPr>
          <w:spacing w:val="10"/>
        </w:rPr>
      </w:pPr>
      <w:r w:rsidRPr="00781DC1">
        <w:rPr>
          <w:spacing w:val="10"/>
        </w:rPr>
        <w:t>代表人：</w:t>
      </w:r>
      <w:r w:rsidRPr="00781DC1">
        <w:rPr>
          <w:spacing w:val="10"/>
        </w:rPr>
        <w:t xml:space="preserve">                                      </w:t>
      </w:r>
      <w:r w:rsidRPr="00781DC1">
        <w:rPr>
          <w:spacing w:val="10"/>
        </w:rPr>
        <w:t>廠</w:t>
      </w:r>
      <w:r w:rsidRPr="00781DC1">
        <w:rPr>
          <w:spacing w:val="10"/>
        </w:rPr>
        <w:t xml:space="preserve">  </w:t>
      </w:r>
      <w:r w:rsidRPr="00781DC1">
        <w:rPr>
          <w:spacing w:val="10"/>
        </w:rPr>
        <w:t>商：</w:t>
      </w:r>
    </w:p>
    <w:p w:rsidR="009A0BAF" w:rsidRPr="00781DC1" w:rsidRDefault="009A0BAF" w:rsidP="009A0BAF">
      <w:pPr>
        <w:snapToGrid w:val="0"/>
        <w:spacing w:line="360" w:lineRule="auto"/>
        <w:ind w:left="1497" w:hanging="615"/>
        <w:jc w:val="both"/>
        <w:rPr>
          <w:spacing w:val="10"/>
        </w:rPr>
      </w:pPr>
      <w:r w:rsidRPr="00781DC1">
        <w:rPr>
          <w:spacing w:val="10"/>
        </w:rPr>
        <w:t>負責人（或代表人）：</w:t>
      </w:r>
    </w:p>
    <w:p w:rsidR="009A0BAF" w:rsidRPr="00781DC1" w:rsidRDefault="009A0BAF" w:rsidP="009A0BAF">
      <w:pPr>
        <w:snapToGrid w:val="0"/>
        <w:spacing w:line="360" w:lineRule="auto"/>
        <w:ind w:firstLine="854"/>
        <w:jc w:val="both"/>
        <w:textAlignment w:val="baseline"/>
      </w:pPr>
      <w:r w:rsidRPr="00781DC1">
        <w:t>中華民國</w:t>
      </w:r>
      <w:r w:rsidRPr="00781DC1">
        <w:t xml:space="preserve">            </w:t>
      </w:r>
      <w:r w:rsidRPr="00781DC1">
        <w:t>年</w:t>
      </w:r>
      <w:r w:rsidRPr="00781DC1">
        <w:t xml:space="preserve">          </w:t>
      </w:r>
      <w:r w:rsidRPr="00781DC1">
        <w:t>月</w:t>
      </w:r>
      <w:r w:rsidRPr="00781DC1">
        <w:t xml:space="preserve">            </w:t>
      </w:r>
      <w:r w:rsidRPr="00781DC1">
        <w:t>日</w:t>
      </w:r>
    </w:p>
    <w:p w:rsidR="009A0BAF" w:rsidRDefault="009A0BAF" w:rsidP="009A0BAF">
      <w:pPr>
        <w:widowControl/>
        <w:rPr>
          <w:bCs/>
          <w:kern w:val="2"/>
          <w:sz w:val="32"/>
          <w:szCs w:val="20"/>
        </w:rPr>
      </w:pPr>
      <w:bookmarkStart w:id="24" w:name="_Toc56395527"/>
      <w:r>
        <w:rPr>
          <w:bCs/>
          <w:kern w:val="2"/>
          <w:sz w:val="32"/>
          <w:szCs w:val="20"/>
        </w:rPr>
        <w:br w:type="page"/>
      </w:r>
    </w:p>
    <w:p w:rsidR="009A0BAF" w:rsidRPr="00781DC1" w:rsidRDefault="009A0BAF" w:rsidP="009A0BAF">
      <w:pPr>
        <w:tabs>
          <w:tab w:val="left" w:pos="1360"/>
        </w:tabs>
        <w:spacing w:line="360" w:lineRule="auto"/>
        <w:jc w:val="center"/>
        <w:rPr>
          <w:kern w:val="2"/>
          <w:sz w:val="24"/>
          <w:szCs w:val="20"/>
        </w:rPr>
      </w:pPr>
      <w:r w:rsidRPr="00781DC1">
        <w:rPr>
          <w:bCs/>
          <w:kern w:val="2"/>
          <w:sz w:val="32"/>
          <w:szCs w:val="20"/>
        </w:rPr>
        <w:lastRenderedPageBreak/>
        <w:t>保密同意書</w:t>
      </w:r>
      <w:bookmarkEnd w:id="24"/>
    </w:p>
    <w:p w:rsidR="009A0BAF" w:rsidRPr="009C5F1A" w:rsidRDefault="009A0BAF" w:rsidP="009A0BAF">
      <w:pPr>
        <w:ind w:right="-307"/>
        <w:jc w:val="both"/>
        <w:textAlignment w:val="baseline"/>
        <w:rPr>
          <w:kern w:val="2"/>
          <w:sz w:val="32"/>
          <w:szCs w:val="20"/>
        </w:rPr>
      </w:pPr>
      <w:proofErr w:type="gramStart"/>
      <w:r w:rsidRPr="009C5F1A">
        <w:rPr>
          <w:kern w:val="2"/>
          <w:szCs w:val="24"/>
        </w:rPr>
        <w:t>茲緣於</w:t>
      </w:r>
      <w:proofErr w:type="gramEnd"/>
      <w:r w:rsidRPr="009C5F1A">
        <w:rPr>
          <w:kern w:val="2"/>
          <w:szCs w:val="24"/>
        </w:rPr>
        <w:t>簽署人</w:t>
      </w:r>
      <w:r w:rsidRPr="009C5F1A">
        <w:rPr>
          <w:kern w:val="2"/>
          <w:szCs w:val="24"/>
        </w:rPr>
        <w:t xml:space="preserve"> </w:t>
      </w:r>
      <w:proofErr w:type="gramStart"/>
      <w:r w:rsidRPr="009C5F1A">
        <w:rPr>
          <w:kern w:val="2"/>
          <w:szCs w:val="24"/>
        </w:rPr>
        <w:t>﹍﹍﹍﹍﹍</w:t>
      </w:r>
      <w:proofErr w:type="gramEnd"/>
      <w:r w:rsidRPr="009C5F1A">
        <w:rPr>
          <w:kern w:val="2"/>
          <w:szCs w:val="24"/>
        </w:rPr>
        <w:t>（簽署人姓名，以下稱簽署人）參與</w:t>
      </w:r>
      <w:proofErr w:type="gramStart"/>
      <w:r w:rsidRPr="009C5F1A">
        <w:rPr>
          <w:kern w:val="2"/>
          <w:szCs w:val="24"/>
        </w:rPr>
        <w:t>﹍﹍﹍﹍</w:t>
      </w:r>
      <w:proofErr w:type="gramEnd"/>
      <w:r w:rsidRPr="009C5F1A">
        <w:rPr>
          <w:kern w:val="2"/>
          <w:szCs w:val="24"/>
        </w:rPr>
        <w:t>（廠商名稱，以下稱廠商）</w:t>
      </w:r>
      <w:proofErr w:type="gramStart"/>
      <w:r w:rsidRPr="009C5F1A">
        <w:rPr>
          <w:kern w:val="2"/>
          <w:szCs w:val="24"/>
        </w:rPr>
        <w:t>﹍﹍﹍﹍</w:t>
      </w:r>
      <w:proofErr w:type="gramEnd"/>
      <w:r w:rsidRPr="009C5F1A">
        <w:rPr>
          <w:kern w:val="2"/>
          <w:szCs w:val="24"/>
        </w:rPr>
        <w:t>（機關名稱）（以下稱機關）</w:t>
      </w:r>
      <w:proofErr w:type="gramStart"/>
      <w:r w:rsidRPr="009C5F1A">
        <w:rPr>
          <w:kern w:val="2"/>
          <w:szCs w:val="24"/>
        </w:rPr>
        <w:t>﹍﹍﹍﹍﹍</w:t>
      </w:r>
      <w:proofErr w:type="gramEnd"/>
      <w:r w:rsidRPr="009C5F1A">
        <w:rPr>
          <w:kern w:val="2"/>
          <w:szCs w:val="24"/>
        </w:rPr>
        <w:t>（案名）（以下稱「本案」），於本案執行期間有知悉或可得知悉或持有政府公務秘密及業務秘密，為保持其秘密性，簽署人同意恪遵本同意書下列各項規定：</w:t>
      </w:r>
    </w:p>
    <w:p w:rsidR="009A0BAF" w:rsidRPr="009C5F1A" w:rsidRDefault="009A0BAF" w:rsidP="005105D3">
      <w:pPr>
        <w:numPr>
          <w:ilvl w:val="0"/>
          <w:numId w:val="12"/>
        </w:numPr>
        <w:snapToGrid w:val="0"/>
        <w:ind w:left="994" w:right="-368" w:hanging="850"/>
        <w:jc w:val="both"/>
        <w:textAlignment w:val="baseline"/>
        <w:rPr>
          <w:kern w:val="2"/>
          <w:sz w:val="32"/>
          <w:szCs w:val="20"/>
        </w:rPr>
      </w:pPr>
      <w:r w:rsidRPr="009C5F1A">
        <w:rPr>
          <w:kern w:val="2"/>
          <w:szCs w:val="24"/>
        </w:rPr>
        <w:t>簽署人承諾於本契約有效期間內及本契約期滿或終止後，對於所得知或持有一切機關未標示得對外公開之公務秘密，以及機關依契約或法令對第三人負有保密義務之業務秘密，</w:t>
      </w:r>
      <w:proofErr w:type="gramStart"/>
      <w:r w:rsidRPr="009C5F1A">
        <w:rPr>
          <w:kern w:val="2"/>
          <w:szCs w:val="24"/>
        </w:rPr>
        <w:t>均應以</w:t>
      </w:r>
      <w:proofErr w:type="gramEnd"/>
      <w:r w:rsidRPr="009C5F1A">
        <w:rPr>
          <w:kern w:val="2"/>
          <w:szCs w:val="24"/>
        </w:rPr>
        <w:t>善良管理人之注意妥為保管及確保其秘密性，並限於本契約目的範圍內，於機關指定之處所內使用之。非經機關事前書面同意，不得為本人或任何第三人之需要而複製、保有、利用該等秘密或將之洩漏、告知、交付第三人或以其他任何方式使第三人知悉或利用該等秘密，或對外發表或出版，亦不得攜至機關或機關所指定處所以外之處所。</w:t>
      </w:r>
    </w:p>
    <w:p w:rsidR="009A0BAF" w:rsidRPr="009C5F1A" w:rsidRDefault="009A0BAF" w:rsidP="005105D3">
      <w:pPr>
        <w:numPr>
          <w:ilvl w:val="0"/>
          <w:numId w:val="12"/>
        </w:numPr>
        <w:snapToGrid w:val="0"/>
        <w:ind w:left="994" w:right="-307" w:hanging="850"/>
        <w:jc w:val="both"/>
        <w:textAlignment w:val="baseline"/>
        <w:rPr>
          <w:kern w:val="2"/>
          <w:sz w:val="32"/>
          <w:szCs w:val="20"/>
        </w:rPr>
      </w:pPr>
      <w:r w:rsidRPr="009C5F1A">
        <w:rPr>
          <w:kern w:val="2"/>
          <w:szCs w:val="24"/>
        </w:rPr>
        <w:t>簽署人知悉或取得機關公務秘密與業務秘密應限於其執行本契約所必需且僅限於本契約有效期間內。簽署人同意公務秘密與業務秘密，應僅提供、告知有需要知悉該秘密之履約廠商團隊成員人員。</w:t>
      </w:r>
    </w:p>
    <w:p w:rsidR="009A0BAF" w:rsidRPr="009C5F1A" w:rsidRDefault="009A0BAF" w:rsidP="005105D3">
      <w:pPr>
        <w:numPr>
          <w:ilvl w:val="0"/>
          <w:numId w:val="12"/>
        </w:numPr>
        <w:snapToGrid w:val="0"/>
        <w:ind w:left="994" w:right="-307" w:hanging="850"/>
        <w:jc w:val="both"/>
        <w:textAlignment w:val="baseline"/>
        <w:rPr>
          <w:kern w:val="2"/>
          <w:sz w:val="32"/>
          <w:szCs w:val="20"/>
        </w:rPr>
      </w:pPr>
      <w:r w:rsidRPr="009C5F1A">
        <w:rPr>
          <w:kern w:val="2"/>
          <w:szCs w:val="24"/>
        </w:rPr>
        <w:t>簽署人在下述情況下解除其所應負之保密義務：</w:t>
      </w:r>
    </w:p>
    <w:p w:rsidR="009A0BAF" w:rsidRPr="009C5F1A" w:rsidRDefault="009A0BAF" w:rsidP="009A0BAF">
      <w:pPr>
        <w:ind w:left="1022" w:right="-307"/>
        <w:jc w:val="both"/>
        <w:textAlignment w:val="baseline"/>
        <w:rPr>
          <w:kern w:val="2"/>
          <w:sz w:val="32"/>
          <w:szCs w:val="20"/>
        </w:rPr>
      </w:pPr>
      <w:r w:rsidRPr="009C5F1A">
        <w:rPr>
          <w:kern w:val="2"/>
          <w:szCs w:val="24"/>
        </w:rPr>
        <w:t>原負保密義務之資訊，由機關提供以前，已合法持有或已知且無保密必要者。</w:t>
      </w:r>
    </w:p>
    <w:p w:rsidR="009A0BAF" w:rsidRPr="009C5F1A" w:rsidRDefault="009A0BAF" w:rsidP="009A0BAF">
      <w:pPr>
        <w:ind w:left="851" w:right="-307"/>
        <w:jc w:val="both"/>
        <w:textAlignment w:val="baseline"/>
        <w:rPr>
          <w:kern w:val="2"/>
          <w:sz w:val="32"/>
          <w:szCs w:val="20"/>
        </w:rPr>
      </w:pPr>
      <w:r w:rsidRPr="009C5F1A">
        <w:rPr>
          <w:kern w:val="2"/>
          <w:szCs w:val="24"/>
        </w:rPr>
        <w:t>原負保密義務之資訊，依法令業已解密、依契約機關業已不負保密責任、或已為公眾所知之資訊。</w:t>
      </w:r>
    </w:p>
    <w:p w:rsidR="009A0BAF" w:rsidRPr="009C5F1A" w:rsidRDefault="009A0BAF" w:rsidP="009A0BAF">
      <w:pPr>
        <w:ind w:left="1022" w:right="-307"/>
        <w:jc w:val="both"/>
        <w:textAlignment w:val="baseline"/>
        <w:rPr>
          <w:kern w:val="2"/>
          <w:sz w:val="32"/>
          <w:szCs w:val="20"/>
        </w:rPr>
      </w:pPr>
      <w:r w:rsidRPr="009C5F1A">
        <w:rPr>
          <w:kern w:val="2"/>
          <w:szCs w:val="24"/>
        </w:rPr>
        <w:t>原負保密義務之資訊，係自第三人處得知或取得，該第三人就該等資訊並無保密義務。</w:t>
      </w:r>
    </w:p>
    <w:p w:rsidR="009A0BAF" w:rsidRPr="009C5F1A" w:rsidRDefault="009A0BAF" w:rsidP="005105D3">
      <w:pPr>
        <w:numPr>
          <w:ilvl w:val="0"/>
          <w:numId w:val="12"/>
        </w:numPr>
        <w:snapToGrid w:val="0"/>
        <w:ind w:left="994" w:right="-307" w:hanging="850"/>
        <w:jc w:val="both"/>
        <w:textAlignment w:val="baseline"/>
        <w:rPr>
          <w:kern w:val="2"/>
          <w:sz w:val="32"/>
          <w:szCs w:val="20"/>
        </w:rPr>
      </w:pPr>
      <w:r w:rsidRPr="009C5F1A">
        <w:rPr>
          <w:kern w:val="2"/>
          <w:szCs w:val="24"/>
        </w:rPr>
        <w:t>簽署人若違反本同意書之規定，機關得請求簽署人及其任職之廠商賠償機關因此所受之損害及追究簽署人洩密之刑責，如因而致第三人受有損害者，簽署人及其任職之廠商亦應負賠償責任。</w:t>
      </w:r>
    </w:p>
    <w:p w:rsidR="009A0BAF" w:rsidRPr="009C5F1A" w:rsidRDefault="009A0BAF" w:rsidP="005105D3">
      <w:pPr>
        <w:numPr>
          <w:ilvl w:val="0"/>
          <w:numId w:val="12"/>
        </w:numPr>
        <w:snapToGrid w:val="0"/>
        <w:ind w:left="994" w:right="-307" w:hanging="850"/>
        <w:jc w:val="both"/>
        <w:textAlignment w:val="baseline"/>
        <w:rPr>
          <w:kern w:val="2"/>
          <w:sz w:val="32"/>
          <w:szCs w:val="20"/>
        </w:rPr>
      </w:pPr>
      <w:r w:rsidRPr="009C5F1A">
        <w:rPr>
          <w:kern w:val="2"/>
          <w:szCs w:val="24"/>
        </w:rPr>
        <w:t>簽署人因本同意書所負之保密義務，不因離職或其他原因不參與本案而失其效力。</w:t>
      </w:r>
    </w:p>
    <w:p w:rsidR="009A0BAF" w:rsidRPr="009C5F1A" w:rsidRDefault="009A0BAF" w:rsidP="005105D3">
      <w:pPr>
        <w:numPr>
          <w:ilvl w:val="0"/>
          <w:numId w:val="12"/>
        </w:numPr>
        <w:snapToGrid w:val="0"/>
        <w:ind w:left="994" w:right="-307" w:hanging="850"/>
        <w:jc w:val="both"/>
        <w:textAlignment w:val="baseline"/>
        <w:rPr>
          <w:kern w:val="2"/>
          <w:sz w:val="32"/>
          <w:szCs w:val="20"/>
        </w:rPr>
      </w:pPr>
      <w:r w:rsidRPr="009C5F1A">
        <w:rPr>
          <w:kern w:val="2"/>
          <w:szCs w:val="24"/>
        </w:rPr>
        <w:t>本同意書一式叁份，機關、簽署人及﹍﹍﹍﹍﹍（廠商）各執存一份。</w:t>
      </w:r>
    </w:p>
    <w:p w:rsidR="009A0BAF" w:rsidRPr="009C5F1A" w:rsidRDefault="009A0BAF" w:rsidP="009A0BAF">
      <w:pPr>
        <w:snapToGrid w:val="0"/>
        <w:spacing w:after="120"/>
        <w:ind w:left="1022" w:right="136"/>
        <w:jc w:val="both"/>
        <w:textAlignment w:val="baseline"/>
        <w:rPr>
          <w:szCs w:val="20"/>
        </w:rPr>
      </w:pPr>
      <w:r w:rsidRPr="009C5F1A">
        <w:rPr>
          <w:szCs w:val="24"/>
        </w:rPr>
        <w:t>簽署人姓名及簽章：</w:t>
      </w:r>
      <w:r w:rsidRPr="009C5F1A">
        <w:rPr>
          <w:szCs w:val="20"/>
        </w:rPr>
        <w:t xml:space="preserve">                   </w:t>
      </w:r>
      <w:r w:rsidRPr="009C5F1A">
        <w:rPr>
          <w:szCs w:val="24"/>
        </w:rPr>
        <w:t>身分證字號：</w:t>
      </w:r>
    </w:p>
    <w:p w:rsidR="009A0BAF" w:rsidRPr="009C5F1A" w:rsidRDefault="009A0BAF" w:rsidP="009A0BAF">
      <w:pPr>
        <w:snapToGrid w:val="0"/>
        <w:spacing w:after="120"/>
        <w:ind w:left="1022" w:right="136"/>
        <w:jc w:val="both"/>
        <w:textAlignment w:val="baseline"/>
        <w:rPr>
          <w:szCs w:val="20"/>
        </w:rPr>
      </w:pPr>
      <w:r w:rsidRPr="009C5F1A">
        <w:rPr>
          <w:szCs w:val="24"/>
        </w:rPr>
        <w:t>聯絡電話：</w:t>
      </w:r>
      <w:r w:rsidRPr="009C5F1A">
        <w:rPr>
          <w:szCs w:val="20"/>
        </w:rPr>
        <w:t xml:space="preserve">                                   </w:t>
      </w:r>
      <w:r w:rsidRPr="009C5F1A">
        <w:rPr>
          <w:szCs w:val="24"/>
        </w:rPr>
        <w:t>戶籍地址：</w:t>
      </w:r>
    </w:p>
    <w:p w:rsidR="009A0BAF" w:rsidRDefault="009A0BAF" w:rsidP="009A0BAF">
      <w:pPr>
        <w:snapToGrid w:val="0"/>
        <w:spacing w:after="120"/>
        <w:ind w:leftChars="45" w:left="126" w:right="136"/>
        <w:jc w:val="both"/>
        <w:textAlignment w:val="baseline"/>
        <w:rPr>
          <w:szCs w:val="20"/>
        </w:rPr>
      </w:pPr>
      <w:r w:rsidRPr="009C5F1A">
        <w:rPr>
          <w:rFonts w:hint="eastAsia"/>
          <w:szCs w:val="24"/>
        </w:rPr>
        <w:t xml:space="preserve">             </w:t>
      </w:r>
      <w:r w:rsidRPr="009C5F1A">
        <w:rPr>
          <w:szCs w:val="24"/>
        </w:rPr>
        <w:t>所屬廠商名稱及蓋章：</w:t>
      </w:r>
    </w:p>
    <w:p w:rsidR="009A0BAF" w:rsidRPr="009C5F1A" w:rsidRDefault="009A0BAF" w:rsidP="009A0BAF">
      <w:pPr>
        <w:snapToGrid w:val="0"/>
        <w:spacing w:after="120"/>
        <w:ind w:leftChars="365" w:left="1022" w:right="136"/>
        <w:jc w:val="both"/>
        <w:textAlignment w:val="baseline"/>
        <w:rPr>
          <w:szCs w:val="20"/>
        </w:rPr>
      </w:pPr>
      <w:r w:rsidRPr="009C5F1A">
        <w:rPr>
          <w:szCs w:val="24"/>
        </w:rPr>
        <w:t>所屬廠商負責人姓名及簽章：</w:t>
      </w:r>
    </w:p>
    <w:p w:rsidR="009A0BAF" w:rsidRPr="009C5F1A" w:rsidRDefault="009A0BAF" w:rsidP="009A0BAF">
      <w:pPr>
        <w:snapToGrid w:val="0"/>
        <w:spacing w:after="120"/>
        <w:ind w:leftChars="365" w:left="1022" w:right="136"/>
        <w:jc w:val="both"/>
        <w:textAlignment w:val="baseline"/>
        <w:rPr>
          <w:szCs w:val="24"/>
        </w:rPr>
      </w:pPr>
      <w:r w:rsidRPr="009C5F1A">
        <w:rPr>
          <w:szCs w:val="24"/>
        </w:rPr>
        <w:t>所屬廠商地址：</w:t>
      </w:r>
    </w:p>
    <w:p w:rsidR="009A0BAF" w:rsidRPr="00781DC1" w:rsidRDefault="009A0BAF" w:rsidP="009A0BAF">
      <w:pPr>
        <w:snapToGrid w:val="0"/>
        <w:spacing w:after="120" w:line="360" w:lineRule="auto"/>
        <w:ind w:right="4"/>
        <w:textAlignment w:val="baseline"/>
        <w:rPr>
          <w:szCs w:val="24"/>
        </w:rPr>
      </w:pPr>
      <w:r w:rsidRPr="009C5F1A">
        <w:rPr>
          <w:szCs w:val="24"/>
        </w:rPr>
        <w:t xml:space="preserve">          </w:t>
      </w:r>
      <w:r w:rsidRPr="009C5F1A">
        <w:rPr>
          <w:szCs w:val="24"/>
        </w:rPr>
        <w:t>中</w:t>
      </w:r>
      <w:r w:rsidRPr="009C5F1A">
        <w:rPr>
          <w:szCs w:val="24"/>
        </w:rPr>
        <w:t xml:space="preserve">  </w:t>
      </w:r>
      <w:r w:rsidRPr="009C5F1A">
        <w:rPr>
          <w:szCs w:val="24"/>
        </w:rPr>
        <w:t>華</w:t>
      </w:r>
      <w:r w:rsidRPr="009C5F1A">
        <w:rPr>
          <w:szCs w:val="24"/>
        </w:rPr>
        <w:t xml:space="preserve">  </w:t>
      </w:r>
      <w:r w:rsidRPr="009C5F1A">
        <w:rPr>
          <w:szCs w:val="24"/>
        </w:rPr>
        <w:t>民</w:t>
      </w:r>
      <w:r w:rsidRPr="009C5F1A">
        <w:rPr>
          <w:szCs w:val="24"/>
        </w:rPr>
        <w:t xml:space="preserve">  </w:t>
      </w:r>
      <w:r w:rsidRPr="009C5F1A">
        <w:rPr>
          <w:szCs w:val="24"/>
        </w:rPr>
        <w:t>國</w:t>
      </w:r>
      <w:r w:rsidRPr="009C5F1A">
        <w:rPr>
          <w:spacing w:val="-6"/>
          <w:szCs w:val="24"/>
        </w:rPr>
        <w:t xml:space="preserve">　　　</w:t>
      </w:r>
      <w:r w:rsidRPr="009C5F1A">
        <w:rPr>
          <w:szCs w:val="24"/>
        </w:rPr>
        <w:t>年</w:t>
      </w:r>
      <w:r w:rsidRPr="009C5F1A">
        <w:rPr>
          <w:spacing w:val="-6"/>
          <w:szCs w:val="24"/>
        </w:rPr>
        <w:t xml:space="preserve">　　　</w:t>
      </w:r>
      <w:r w:rsidRPr="009C5F1A">
        <w:rPr>
          <w:szCs w:val="24"/>
        </w:rPr>
        <w:t>月</w:t>
      </w:r>
      <w:r w:rsidRPr="009C5F1A">
        <w:rPr>
          <w:spacing w:val="-6"/>
          <w:szCs w:val="24"/>
        </w:rPr>
        <w:t xml:space="preserve">　　　</w:t>
      </w:r>
      <w:r w:rsidRPr="009C5F1A">
        <w:rPr>
          <w:szCs w:val="24"/>
        </w:rPr>
        <w:t>日</w:t>
      </w:r>
      <w:r w:rsidRPr="00781DC1">
        <w:br w:type="page"/>
      </w:r>
    </w:p>
    <w:p w:rsidR="009A0BAF" w:rsidRPr="00781DC1" w:rsidRDefault="009A0BAF" w:rsidP="009A0BAF">
      <w:pPr>
        <w:spacing w:after="120" w:line="360" w:lineRule="auto"/>
        <w:ind w:firstLine="567"/>
        <w:jc w:val="center"/>
        <w:textAlignment w:val="baseline"/>
        <w:rPr>
          <w:szCs w:val="20"/>
        </w:rPr>
      </w:pPr>
      <w:r w:rsidRPr="00781DC1">
        <w:rPr>
          <w:bCs/>
          <w:sz w:val="32"/>
          <w:szCs w:val="20"/>
        </w:rPr>
        <w:lastRenderedPageBreak/>
        <w:t>保密切結書</w:t>
      </w:r>
    </w:p>
    <w:p w:rsidR="009A0BAF" w:rsidRPr="00781DC1" w:rsidRDefault="009A0BAF" w:rsidP="009A0BAF">
      <w:pPr>
        <w:spacing w:after="120" w:line="360" w:lineRule="auto"/>
        <w:jc w:val="both"/>
        <w:textAlignment w:val="baseline"/>
        <w:rPr>
          <w:sz w:val="24"/>
          <w:szCs w:val="20"/>
        </w:rPr>
      </w:pPr>
      <w:r w:rsidRPr="00781DC1">
        <w:rPr>
          <w:sz w:val="24"/>
          <w:szCs w:val="24"/>
        </w:rPr>
        <w:t>立切結書人</w:t>
      </w:r>
      <w:proofErr w:type="gramStart"/>
      <w:r w:rsidRPr="00781DC1">
        <w:rPr>
          <w:sz w:val="24"/>
          <w:szCs w:val="24"/>
        </w:rPr>
        <w:t>﹍﹍﹍﹍﹍</w:t>
      </w:r>
      <w:proofErr w:type="gramEnd"/>
      <w:r w:rsidRPr="00781DC1">
        <w:rPr>
          <w:sz w:val="24"/>
          <w:szCs w:val="24"/>
        </w:rPr>
        <w:t>（簽署人姓名）等，受</w:t>
      </w:r>
      <w:proofErr w:type="gramStart"/>
      <w:r w:rsidRPr="00781DC1">
        <w:rPr>
          <w:sz w:val="24"/>
          <w:szCs w:val="24"/>
        </w:rPr>
        <w:t>﹍﹍﹍﹍</w:t>
      </w:r>
      <w:proofErr w:type="gramEnd"/>
      <w:r w:rsidRPr="00781DC1">
        <w:rPr>
          <w:sz w:val="24"/>
          <w:szCs w:val="24"/>
        </w:rPr>
        <w:t>（廠商名稱）委派至</w:t>
      </w:r>
      <w:proofErr w:type="gramStart"/>
      <w:r w:rsidRPr="00781DC1">
        <w:rPr>
          <w:sz w:val="24"/>
          <w:szCs w:val="24"/>
        </w:rPr>
        <w:t>﹍﹍﹍﹍</w:t>
      </w:r>
      <w:proofErr w:type="gramEnd"/>
      <w:r w:rsidRPr="00781DC1">
        <w:rPr>
          <w:sz w:val="24"/>
          <w:szCs w:val="24"/>
        </w:rPr>
        <w:t>（機關名稱，以下稱機關）處理業務，謹聲明恪遵機關下列工作規定，對工作中所持有、知悉之資訊系統作業機密或敏感性業務檔案資料，均保證善盡保密義務與責任，非經機關權責人員之書面核准，不得擷取、持有、傳遞或以任何方式提供給無業務關係之第三人，如有違反願賠償一切因此所生之損害，並擔負相關民、刑事責任，絶無異議。</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未經申請核准，不得私自將機關之資訊設備、媒體檔案及公務文書攜出。</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未經機關業務相關人員之確認並代為申請核准，不得任意將攜入之資訊設備連接機關網路。若經申請獲准連接機關網路，嚴禁使用數據機或無線傳輸等網路設備連接外部網路。</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經核准攜入之資訊設備欲連接機關網路或其他資訊設備時，須經電腦主機房掃毒專責人員進行病毒、漏洞或後門程式檢測，通過後發給合格標籤，並將其粘貼在設備外觀醒目處以備稽查。</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廠商駐點服務及專責維護人員原則應使用機關配發之個人電腦與週邊設備，並僅開放使用機關內部網路。若因業務需要使用機關電子郵件、目錄服務，應經機關業務相關人員之確認並代為申請核准，</w:t>
      </w:r>
      <w:proofErr w:type="gramStart"/>
      <w:r w:rsidRPr="00781DC1">
        <w:rPr>
          <w:kern w:val="2"/>
          <w:sz w:val="24"/>
          <w:szCs w:val="24"/>
        </w:rPr>
        <w:t>另欲連接</w:t>
      </w:r>
      <w:proofErr w:type="gramEnd"/>
      <w:r w:rsidRPr="00781DC1">
        <w:rPr>
          <w:kern w:val="2"/>
          <w:sz w:val="24"/>
          <w:szCs w:val="24"/>
        </w:rPr>
        <w:t>網際網路亦應經機關業務相關人員之確認並代為申請核准。</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機關得定期或不定期派員檢查或稽核立切結書人是否符合上列工作規定。</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本保密切結書不因立切結書人離職而失效。</w:t>
      </w:r>
    </w:p>
    <w:p w:rsidR="009A0BAF" w:rsidRPr="00781DC1" w:rsidRDefault="009A0BAF" w:rsidP="005105D3">
      <w:pPr>
        <w:numPr>
          <w:ilvl w:val="0"/>
          <w:numId w:val="10"/>
        </w:numPr>
        <w:tabs>
          <w:tab w:val="left" w:pos="1670"/>
        </w:tabs>
        <w:spacing w:line="360" w:lineRule="auto"/>
        <w:ind w:left="1670"/>
        <w:jc w:val="both"/>
        <w:textAlignment w:val="baseline"/>
        <w:rPr>
          <w:kern w:val="2"/>
          <w:szCs w:val="20"/>
        </w:rPr>
      </w:pPr>
      <w:r w:rsidRPr="00781DC1">
        <w:rPr>
          <w:kern w:val="2"/>
          <w:sz w:val="24"/>
          <w:szCs w:val="24"/>
        </w:rPr>
        <w:t>立切結書人因違反本保密切結書應盡之保密義務與責任致生之一切損害，立切結書人所屬公司或廠商應負連帶賠償責任。</w:t>
      </w:r>
    </w:p>
    <w:p w:rsidR="009A0BAF" w:rsidRPr="00781DC1" w:rsidRDefault="009A0BAF" w:rsidP="009A0BAF">
      <w:pPr>
        <w:spacing w:line="360" w:lineRule="auto"/>
        <w:ind w:right="57" w:firstLine="567"/>
        <w:jc w:val="both"/>
        <w:textAlignment w:val="baseline"/>
        <w:rPr>
          <w:kern w:val="2"/>
          <w:sz w:val="24"/>
          <w:szCs w:val="24"/>
        </w:rPr>
      </w:pPr>
      <w:r w:rsidRPr="00781DC1">
        <w:rPr>
          <w:kern w:val="2"/>
          <w:sz w:val="24"/>
          <w:szCs w:val="24"/>
        </w:rPr>
        <w:t>立切結書人：</w:t>
      </w:r>
    </w:p>
    <w:p w:rsidR="009A0BAF" w:rsidRPr="00781DC1" w:rsidRDefault="009A0BAF" w:rsidP="009A0BAF">
      <w:pPr>
        <w:spacing w:after="120" w:line="360" w:lineRule="auto"/>
        <w:ind w:firstLine="567"/>
        <w:jc w:val="both"/>
        <w:textAlignment w:val="baseline"/>
        <w:rPr>
          <w:sz w:val="24"/>
          <w:szCs w:val="24"/>
        </w:rPr>
      </w:pPr>
      <w:r w:rsidRPr="00781DC1">
        <w:rPr>
          <w:sz w:val="24"/>
          <w:szCs w:val="24"/>
        </w:rPr>
        <w:t xml:space="preserve">　　</w:t>
      </w:r>
      <w:r w:rsidRPr="00781DC1">
        <w:rPr>
          <w:sz w:val="24"/>
          <w:szCs w:val="24"/>
        </w:rPr>
        <w:t xml:space="preserve"> </w:t>
      </w:r>
      <w:r w:rsidRPr="00781DC1">
        <w:rPr>
          <w:sz w:val="24"/>
          <w:szCs w:val="24"/>
        </w:rPr>
        <w:t>姓名及簽章</w:t>
      </w:r>
      <w:r w:rsidRPr="00781DC1">
        <w:rPr>
          <w:sz w:val="24"/>
          <w:szCs w:val="24"/>
        </w:rPr>
        <w:t xml:space="preserve">  </w:t>
      </w:r>
      <w:r w:rsidRPr="00781DC1">
        <w:rPr>
          <w:sz w:val="24"/>
          <w:szCs w:val="24"/>
        </w:rPr>
        <w:t xml:space="preserve">　</w:t>
      </w:r>
      <w:r w:rsidRPr="00781DC1">
        <w:rPr>
          <w:sz w:val="24"/>
          <w:szCs w:val="24"/>
        </w:rPr>
        <w:t xml:space="preserve">       </w:t>
      </w:r>
      <w:r w:rsidRPr="00781DC1">
        <w:rPr>
          <w:sz w:val="24"/>
          <w:szCs w:val="24"/>
        </w:rPr>
        <w:t xml:space="preserve">身分證字號　　</w:t>
      </w:r>
      <w:r w:rsidRPr="00781DC1">
        <w:rPr>
          <w:sz w:val="24"/>
          <w:szCs w:val="24"/>
        </w:rPr>
        <w:t xml:space="preserve">  </w:t>
      </w:r>
      <w:r w:rsidRPr="00781DC1">
        <w:rPr>
          <w:sz w:val="24"/>
          <w:szCs w:val="24"/>
        </w:rPr>
        <w:t xml:space="preserve">聯絡電話及戶籍地址　</w:t>
      </w:r>
      <w:r w:rsidRPr="00781DC1">
        <w:rPr>
          <w:sz w:val="24"/>
          <w:szCs w:val="24"/>
        </w:rPr>
        <w:t xml:space="preserve">        </w:t>
      </w:r>
    </w:p>
    <w:p w:rsidR="009A0BAF" w:rsidRPr="00781DC1" w:rsidRDefault="009A0BAF" w:rsidP="009A0BAF">
      <w:pPr>
        <w:spacing w:after="120" w:line="360" w:lineRule="auto"/>
        <w:ind w:firstLine="720"/>
        <w:jc w:val="both"/>
        <w:textAlignment w:val="baseline"/>
        <w:rPr>
          <w:sz w:val="24"/>
          <w:szCs w:val="24"/>
        </w:rPr>
      </w:pPr>
      <w:r w:rsidRPr="00781DC1">
        <w:rPr>
          <w:sz w:val="24"/>
          <w:szCs w:val="24"/>
        </w:rPr>
        <w:t>________________      ____________     _________________________</w:t>
      </w:r>
    </w:p>
    <w:p w:rsidR="009A0BAF" w:rsidRPr="00781DC1" w:rsidRDefault="009A0BAF" w:rsidP="009A0BAF">
      <w:pPr>
        <w:spacing w:after="120" w:line="360" w:lineRule="auto"/>
        <w:ind w:firstLine="720"/>
        <w:jc w:val="both"/>
        <w:textAlignment w:val="baseline"/>
        <w:rPr>
          <w:sz w:val="24"/>
          <w:szCs w:val="24"/>
        </w:rPr>
      </w:pPr>
      <w:r w:rsidRPr="00781DC1">
        <w:rPr>
          <w:sz w:val="24"/>
          <w:szCs w:val="24"/>
        </w:rPr>
        <w:t>________________      ____________     _________________________</w:t>
      </w:r>
    </w:p>
    <w:p w:rsidR="009A0BAF" w:rsidRPr="00781DC1" w:rsidRDefault="009A0BAF" w:rsidP="009A0BAF">
      <w:pPr>
        <w:spacing w:after="120" w:line="360" w:lineRule="auto"/>
        <w:ind w:firstLine="720"/>
        <w:jc w:val="both"/>
        <w:textAlignment w:val="baseline"/>
        <w:rPr>
          <w:sz w:val="24"/>
          <w:szCs w:val="24"/>
        </w:rPr>
      </w:pPr>
      <w:r w:rsidRPr="00781DC1">
        <w:rPr>
          <w:sz w:val="24"/>
          <w:szCs w:val="24"/>
        </w:rPr>
        <w:t>________________      ____________     _________________________</w:t>
      </w:r>
    </w:p>
    <w:p w:rsidR="009A0BAF" w:rsidRPr="00781DC1" w:rsidRDefault="009A0BAF" w:rsidP="009A0BAF">
      <w:pPr>
        <w:spacing w:after="120" w:line="360" w:lineRule="auto"/>
        <w:ind w:firstLine="600"/>
        <w:jc w:val="both"/>
        <w:textAlignment w:val="baseline"/>
        <w:rPr>
          <w:sz w:val="24"/>
          <w:szCs w:val="24"/>
        </w:rPr>
      </w:pPr>
      <w:r w:rsidRPr="00781DC1">
        <w:rPr>
          <w:sz w:val="24"/>
          <w:szCs w:val="24"/>
        </w:rPr>
        <w:t>立切結書人所屬廠商：</w:t>
      </w:r>
    </w:p>
    <w:p w:rsidR="009A0BAF" w:rsidRPr="00781DC1" w:rsidRDefault="009A0BAF" w:rsidP="009A0BAF">
      <w:pPr>
        <w:spacing w:after="120" w:line="360" w:lineRule="auto"/>
        <w:ind w:firstLine="600"/>
        <w:jc w:val="both"/>
        <w:textAlignment w:val="baseline"/>
        <w:rPr>
          <w:sz w:val="24"/>
          <w:szCs w:val="24"/>
        </w:rPr>
      </w:pPr>
      <w:r w:rsidRPr="00781DC1">
        <w:rPr>
          <w:sz w:val="24"/>
          <w:szCs w:val="24"/>
        </w:rPr>
        <w:lastRenderedPageBreak/>
        <w:t xml:space="preserve">廠商名稱及蓋章　</w:t>
      </w:r>
      <w:r w:rsidRPr="00781DC1">
        <w:rPr>
          <w:sz w:val="24"/>
          <w:szCs w:val="24"/>
        </w:rPr>
        <w:t xml:space="preserve">    </w:t>
      </w:r>
      <w:r w:rsidRPr="00781DC1">
        <w:rPr>
          <w:sz w:val="24"/>
          <w:szCs w:val="24"/>
        </w:rPr>
        <w:t>廠商負責人姓名及簽章</w:t>
      </w:r>
      <w:r w:rsidRPr="00781DC1">
        <w:rPr>
          <w:sz w:val="24"/>
          <w:szCs w:val="24"/>
        </w:rPr>
        <w:t xml:space="preserve">          </w:t>
      </w:r>
      <w:r w:rsidRPr="00781DC1">
        <w:rPr>
          <w:sz w:val="24"/>
          <w:szCs w:val="24"/>
        </w:rPr>
        <w:t>廠商聯絡電話及地址</w:t>
      </w:r>
    </w:p>
    <w:p w:rsidR="009A0BAF" w:rsidRPr="00781DC1" w:rsidRDefault="009A0BAF" w:rsidP="009A0BAF">
      <w:pPr>
        <w:spacing w:after="120" w:line="360" w:lineRule="auto"/>
        <w:ind w:firstLine="480"/>
        <w:jc w:val="both"/>
        <w:textAlignment w:val="baseline"/>
        <w:rPr>
          <w:sz w:val="24"/>
          <w:szCs w:val="24"/>
          <w:u w:val="single"/>
        </w:rPr>
      </w:pPr>
      <w:r w:rsidRPr="00781DC1">
        <w:rPr>
          <w:sz w:val="24"/>
          <w:szCs w:val="24"/>
        </w:rPr>
        <w:t>________________      ____________________     _________________________</w:t>
      </w:r>
    </w:p>
    <w:p w:rsidR="009A0BAF" w:rsidRPr="00781DC1" w:rsidRDefault="009A0BAF" w:rsidP="009A0BAF">
      <w:pPr>
        <w:spacing w:after="120" w:line="360" w:lineRule="auto"/>
        <w:ind w:firstLine="240"/>
        <w:jc w:val="both"/>
        <w:textAlignment w:val="baseline"/>
        <w:rPr>
          <w:sz w:val="24"/>
          <w:szCs w:val="24"/>
        </w:rPr>
      </w:pPr>
      <w:r w:rsidRPr="00781DC1">
        <w:rPr>
          <w:sz w:val="24"/>
          <w:szCs w:val="24"/>
        </w:rPr>
        <w:t>填表說明：</w:t>
      </w:r>
    </w:p>
    <w:p w:rsidR="009A0BAF" w:rsidRPr="00781DC1" w:rsidRDefault="009A0BAF" w:rsidP="005105D3">
      <w:pPr>
        <w:numPr>
          <w:ilvl w:val="0"/>
          <w:numId w:val="11"/>
        </w:numPr>
        <w:tabs>
          <w:tab w:val="left" w:pos="1608"/>
        </w:tabs>
        <w:spacing w:line="360" w:lineRule="auto"/>
        <w:ind w:left="1608"/>
        <w:jc w:val="both"/>
        <w:textAlignment w:val="baseline"/>
        <w:rPr>
          <w:kern w:val="2"/>
          <w:sz w:val="24"/>
          <w:szCs w:val="24"/>
        </w:rPr>
      </w:pPr>
      <w:r w:rsidRPr="00781DC1">
        <w:rPr>
          <w:kern w:val="2"/>
          <w:sz w:val="24"/>
          <w:szCs w:val="24"/>
        </w:rPr>
        <w:t>廠商派駐服務人員、專責維護人員，或逗留時間超過三天以上之突發性維護增援、臨時性系統測試或教育訓練人員（以授課時需連結機關網路者為限）及經常到機關洽公之業務人員皆須</w:t>
      </w:r>
      <w:proofErr w:type="gramStart"/>
      <w:r w:rsidRPr="00781DC1">
        <w:rPr>
          <w:kern w:val="2"/>
          <w:sz w:val="24"/>
          <w:szCs w:val="24"/>
        </w:rPr>
        <w:t>簽署本切結</w:t>
      </w:r>
      <w:proofErr w:type="gramEnd"/>
      <w:r w:rsidRPr="00781DC1">
        <w:rPr>
          <w:kern w:val="2"/>
          <w:sz w:val="24"/>
          <w:szCs w:val="24"/>
        </w:rPr>
        <w:t>書。</w:t>
      </w:r>
    </w:p>
    <w:p w:rsidR="009A0BAF" w:rsidRPr="00781DC1" w:rsidRDefault="009A0BAF" w:rsidP="005105D3">
      <w:pPr>
        <w:numPr>
          <w:ilvl w:val="0"/>
          <w:numId w:val="11"/>
        </w:numPr>
        <w:tabs>
          <w:tab w:val="left" w:pos="1608"/>
        </w:tabs>
        <w:spacing w:line="360" w:lineRule="auto"/>
        <w:ind w:left="1608"/>
        <w:jc w:val="both"/>
        <w:textAlignment w:val="baseline"/>
        <w:rPr>
          <w:kern w:val="2"/>
          <w:sz w:val="24"/>
          <w:szCs w:val="24"/>
        </w:rPr>
      </w:pPr>
      <w:r w:rsidRPr="00781DC1">
        <w:rPr>
          <w:kern w:val="2"/>
          <w:sz w:val="24"/>
          <w:szCs w:val="24"/>
        </w:rPr>
        <w:t>廠商派駐服務人員、專責維護人員及經常到機關洽公之業務人員每年簽署</w:t>
      </w:r>
      <w:proofErr w:type="gramStart"/>
      <w:r w:rsidRPr="00781DC1">
        <w:rPr>
          <w:kern w:val="2"/>
          <w:sz w:val="24"/>
          <w:szCs w:val="24"/>
        </w:rPr>
        <w:t>本切結書乙</w:t>
      </w:r>
      <w:proofErr w:type="gramEnd"/>
      <w:r w:rsidRPr="00781DC1">
        <w:rPr>
          <w:kern w:val="2"/>
          <w:sz w:val="24"/>
          <w:szCs w:val="24"/>
        </w:rPr>
        <w:t>次。</w:t>
      </w:r>
    </w:p>
    <w:p w:rsidR="009A0BAF" w:rsidRPr="00781DC1" w:rsidRDefault="009A0BAF" w:rsidP="009A0BAF">
      <w:pPr>
        <w:spacing w:line="360" w:lineRule="auto"/>
        <w:jc w:val="distribute"/>
        <w:textAlignment w:val="baseline"/>
        <w:rPr>
          <w:kern w:val="2"/>
          <w:sz w:val="24"/>
          <w:szCs w:val="24"/>
        </w:rPr>
      </w:pPr>
    </w:p>
    <w:p w:rsidR="009A0BAF" w:rsidRPr="00781DC1" w:rsidRDefault="009A0BAF" w:rsidP="009A0BAF">
      <w:pPr>
        <w:spacing w:line="360" w:lineRule="auto"/>
        <w:jc w:val="distribute"/>
        <w:textAlignment w:val="baseline"/>
        <w:rPr>
          <w:kern w:val="2"/>
          <w:sz w:val="24"/>
          <w:szCs w:val="20"/>
        </w:rPr>
      </w:pPr>
      <w:r w:rsidRPr="00781DC1">
        <w:rPr>
          <w:kern w:val="2"/>
          <w:sz w:val="24"/>
          <w:szCs w:val="24"/>
        </w:rPr>
        <w:t>中</w:t>
      </w:r>
      <w:r w:rsidRPr="00781DC1">
        <w:rPr>
          <w:kern w:val="2"/>
          <w:sz w:val="24"/>
          <w:szCs w:val="24"/>
        </w:rPr>
        <w:t xml:space="preserve">  </w:t>
      </w:r>
      <w:r w:rsidRPr="00781DC1">
        <w:rPr>
          <w:kern w:val="2"/>
          <w:sz w:val="24"/>
          <w:szCs w:val="24"/>
        </w:rPr>
        <w:t>華</w:t>
      </w:r>
      <w:r w:rsidRPr="00781DC1">
        <w:rPr>
          <w:kern w:val="2"/>
          <w:sz w:val="24"/>
          <w:szCs w:val="24"/>
        </w:rPr>
        <w:t xml:space="preserve">  </w:t>
      </w:r>
      <w:r w:rsidRPr="00781DC1">
        <w:rPr>
          <w:kern w:val="2"/>
          <w:sz w:val="24"/>
          <w:szCs w:val="24"/>
        </w:rPr>
        <w:t>民</w:t>
      </w:r>
      <w:r w:rsidRPr="00781DC1">
        <w:rPr>
          <w:kern w:val="2"/>
          <w:sz w:val="24"/>
          <w:szCs w:val="24"/>
        </w:rPr>
        <w:t xml:space="preserve">  </w:t>
      </w:r>
      <w:r w:rsidRPr="00781DC1">
        <w:rPr>
          <w:kern w:val="2"/>
          <w:sz w:val="24"/>
          <w:szCs w:val="24"/>
        </w:rPr>
        <w:t>國　　　年　　　月　　　日</w:t>
      </w:r>
      <w:r w:rsidRPr="00781DC1">
        <w:br w:type="page"/>
      </w:r>
    </w:p>
    <w:p w:rsidR="009A0BAF" w:rsidRPr="00781DC1" w:rsidRDefault="009A0BAF" w:rsidP="009A0BAF">
      <w:pPr>
        <w:snapToGrid w:val="0"/>
        <w:spacing w:line="360" w:lineRule="auto"/>
        <w:rPr>
          <w:sz w:val="32"/>
        </w:rPr>
      </w:pPr>
      <w:r w:rsidRPr="00781DC1">
        <w:rPr>
          <w:kern w:val="2"/>
          <w:sz w:val="24"/>
          <w:szCs w:val="20"/>
        </w:rPr>
        <w:lastRenderedPageBreak/>
        <w:t xml:space="preserve"> </w:t>
      </w:r>
      <w:r w:rsidRPr="00781DC1">
        <w:rPr>
          <w:bCs/>
          <w:sz w:val="32"/>
        </w:rPr>
        <w:t>附件六</w:t>
      </w:r>
    </w:p>
    <w:p w:rsidR="009A0BAF" w:rsidRPr="00781DC1" w:rsidRDefault="009A0BAF" w:rsidP="009A0BAF">
      <w:pPr>
        <w:spacing w:line="360" w:lineRule="auto"/>
        <w:ind w:left="3034" w:right="2412"/>
        <w:jc w:val="center"/>
        <w:rPr>
          <w:sz w:val="32"/>
        </w:rPr>
      </w:pPr>
      <w:r w:rsidRPr="00781DC1">
        <w:rPr>
          <w:sz w:val="32"/>
        </w:rPr>
        <w:t>公職人員利益衝突迴避法</w:t>
      </w:r>
    </w:p>
    <w:p w:rsidR="009A0BAF" w:rsidRPr="00781DC1" w:rsidRDefault="009A0BAF" w:rsidP="009A0BAF">
      <w:pPr>
        <w:spacing w:line="360" w:lineRule="auto"/>
        <w:ind w:left="3034" w:right="2412"/>
        <w:jc w:val="center"/>
        <w:rPr>
          <w:sz w:val="24"/>
          <w:szCs w:val="24"/>
        </w:rPr>
      </w:pPr>
      <w:r w:rsidRPr="00781DC1">
        <w:rPr>
          <w:sz w:val="32"/>
        </w:rPr>
        <w:t>第</w:t>
      </w:r>
      <w:r w:rsidRPr="00781DC1">
        <w:rPr>
          <w:sz w:val="32"/>
          <w:szCs w:val="32"/>
        </w:rPr>
        <w:t xml:space="preserve"> 14 </w:t>
      </w:r>
      <w:r w:rsidRPr="00781DC1">
        <w:rPr>
          <w:sz w:val="32"/>
          <w:szCs w:val="32"/>
        </w:rPr>
        <w:t>條第</w:t>
      </w:r>
      <w:r w:rsidRPr="00781DC1">
        <w:rPr>
          <w:sz w:val="32"/>
          <w:szCs w:val="32"/>
        </w:rPr>
        <w:t xml:space="preserve"> 2 </w:t>
      </w:r>
      <w:r w:rsidRPr="00781DC1">
        <w:rPr>
          <w:sz w:val="32"/>
          <w:szCs w:val="32"/>
        </w:rPr>
        <w:t>項公職人員及關係人身分關係揭露表</w:t>
      </w:r>
    </w:p>
    <w:p w:rsidR="009A0BAF" w:rsidRPr="00781DC1" w:rsidRDefault="009A0BAF" w:rsidP="009A0BAF">
      <w:pPr>
        <w:spacing w:before="24" w:line="360" w:lineRule="auto"/>
        <w:ind w:left="271" w:firstLine="1572"/>
        <w:rPr>
          <w:sz w:val="24"/>
          <w:szCs w:val="24"/>
        </w:rPr>
      </w:pPr>
      <w:proofErr w:type="gramStart"/>
      <w:r w:rsidRPr="00781DC1">
        <w:t>【</w:t>
      </w:r>
      <w:proofErr w:type="gramEnd"/>
      <w:r w:rsidRPr="00781DC1">
        <w:t>A.</w:t>
      </w:r>
      <w:r w:rsidRPr="00781DC1">
        <w:t>事前揭露</w:t>
      </w:r>
      <w:proofErr w:type="gramStart"/>
      <w:r w:rsidRPr="00781DC1">
        <w:t>】</w:t>
      </w:r>
      <w:proofErr w:type="gramEnd"/>
      <w:r w:rsidRPr="00781DC1">
        <w:t>：本表由公職人員或關係人填寫</w:t>
      </w:r>
    </w:p>
    <w:p w:rsidR="009A0BAF" w:rsidRPr="00781DC1" w:rsidRDefault="009A0BAF" w:rsidP="009A0BAF">
      <w:pPr>
        <w:spacing w:before="36" w:line="360" w:lineRule="auto"/>
        <w:rPr>
          <w:sz w:val="24"/>
          <w:szCs w:val="24"/>
        </w:rPr>
      </w:pPr>
      <w:r w:rsidRPr="00781DC1">
        <w:rPr>
          <w:sz w:val="24"/>
          <w:szCs w:val="24"/>
        </w:rPr>
        <w:t>（公職人員或其關係人與公職人員服務之機關團體或受其監督之機關團體為示範案或交易行為前，應主動於申請或投標文件內據實表明其身分關係）</w:t>
      </w:r>
    </w:p>
    <w:p w:rsidR="009A0BAF" w:rsidRPr="00781DC1" w:rsidRDefault="009A0BAF" w:rsidP="009A0BAF">
      <w:pPr>
        <w:pStyle w:val="af8"/>
        <w:spacing w:before="74" w:after="11" w:line="360" w:lineRule="auto"/>
        <w:ind w:left="48" w:firstLine="0"/>
        <w:rPr>
          <w:rFonts w:ascii="Times New Roman" w:eastAsia="標楷體" w:hAnsi="Times New Roman" w:cs="Times New Roman"/>
          <w:sz w:val="24"/>
          <w:szCs w:val="24"/>
        </w:rPr>
      </w:pPr>
      <w:r w:rsidRPr="00781DC1">
        <w:rPr>
          <w:rFonts w:ascii="Times New Roman" w:eastAsia="標楷體" w:hAnsi="Times New Roman" w:cs="Times New Roman"/>
          <w:spacing w:val="-26"/>
          <w:sz w:val="24"/>
          <w:szCs w:val="24"/>
        </w:rPr>
        <w:t>表</w:t>
      </w:r>
      <w:r w:rsidRPr="00781DC1">
        <w:rPr>
          <w:rFonts w:ascii="Times New Roman" w:eastAsia="標楷體" w:hAnsi="Times New Roman" w:cs="Times New Roman"/>
          <w:spacing w:val="-26"/>
          <w:sz w:val="24"/>
          <w:szCs w:val="24"/>
        </w:rPr>
        <w:t xml:space="preserve"> </w:t>
      </w:r>
      <w:r w:rsidRPr="00781DC1">
        <w:rPr>
          <w:rFonts w:ascii="Times New Roman" w:eastAsia="標楷體" w:hAnsi="Times New Roman" w:cs="Times New Roman"/>
          <w:spacing w:val="-5"/>
          <w:sz w:val="24"/>
          <w:szCs w:val="24"/>
        </w:rPr>
        <w:t>1</w:t>
      </w:r>
      <w:r w:rsidRPr="00781DC1">
        <w:rPr>
          <w:rFonts w:ascii="Times New Roman" w:eastAsia="標楷體" w:hAnsi="Times New Roman" w:cs="Times New Roman"/>
          <w:spacing w:val="-5"/>
          <w:sz w:val="24"/>
          <w:szCs w:val="24"/>
        </w:rPr>
        <w:t>：</w:t>
      </w:r>
    </w:p>
    <w:tbl>
      <w:tblPr>
        <w:tblStyle w:val="TableNormal"/>
        <w:tblW w:w="9548" w:type="dxa"/>
        <w:tblInd w:w="32" w:type="dxa"/>
        <w:tblLayout w:type="fixed"/>
        <w:tblCellMar>
          <w:left w:w="5" w:type="dxa"/>
          <w:right w:w="5" w:type="dxa"/>
        </w:tblCellMar>
        <w:tblLook w:val="01E0" w:firstRow="1" w:lastRow="1" w:firstColumn="1" w:lastColumn="1" w:noHBand="0" w:noVBand="0"/>
      </w:tblPr>
      <w:tblGrid>
        <w:gridCol w:w="5592"/>
        <w:gridCol w:w="3956"/>
      </w:tblGrid>
      <w:tr w:rsidR="009A0BAF" w:rsidRPr="00781DC1" w:rsidTr="00A6080B">
        <w:trPr>
          <w:trHeight w:val="408"/>
        </w:trPr>
        <w:tc>
          <w:tcPr>
            <w:tcW w:w="5591" w:type="dxa"/>
            <w:tcBorders>
              <w:top w:val="single" w:sz="4" w:space="0" w:color="000000"/>
              <w:left w:val="single" w:sz="4" w:space="0" w:color="000000"/>
              <w:bottom w:val="single" w:sz="4" w:space="0" w:color="000000"/>
              <w:right w:val="single" w:sz="4" w:space="0" w:color="000000"/>
            </w:tcBorders>
            <w:shd w:val="clear" w:color="auto" w:fill="F1F1F1"/>
          </w:tcPr>
          <w:p w:rsidR="009A0BAF" w:rsidRPr="00781DC1" w:rsidRDefault="009A0BAF" w:rsidP="00A6080B">
            <w:pPr>
              <w:pStyle w:val="TableParagraph"/>
              <w:spacing w:before="72" w:line="360" w:lineRule="auto"/>
              <w:ind w:left="28"/>
              <w:rPr>
                <w:rFonts w:ascii="Times New Roman" w:eastAsia="標楷體" w:hAnsi="Times New Roman" w:cs="Times New Roman"/>
                <w:sz w:val="24"/>
                <w:szCs w:val="24"/>
                <w:lang w:eastAsia="zh-TW"/>
              </w:rPr>
            </w:pPr>
            <w:r w:rsidRPr="00781DC1">
              <w:rPr>
                <w:rFonts w:ascii="Times New Roman" w:eastAsia="標楷體" w:hAnsi="Times New Roman" w:cs="Times New Roman"/>
                <w:spacing w:val="-3"/>
                <w:sz w:val="24"/>
                <w:szCs w:val="24"/>
                <w:lang w:eastAsia="zh-TW"/>
              </w:rPr>
              <w:t>參與交易或示範案案件名稱：</w:t>
            </w:r>
          </w:p>
        </w:tc>
        <w:tc>
          <w:tcPr>
            <w:tcW w:w="3956" w:type="dxa"/>
            <w:tcBorders>
              <w:top w:val="single" w:sz="4" w:space="0" w:color="000000"/>
              <w:left w:val="single" w:sz="4" w:space="0" w:color="000000"/>
              <w:bottom w:val="single" w:sz="4" w:space="0" w:color="000000"/>
              <w:right w:val="single" w:sz="4" w:space="0" w:color="000000"/>
            </w:tcBorders>
            <w:shd w:val="clear" w:color="auto" w:fill="F1F1F1"/>
          </w:tcPr>
          <w:p w:rsidR="009A0BAF" w:rsidRPr="00781DC1" w:rsidRDefault="009A0BAF" w:rsidP="00A6080B">
            <w:pPr>
              <w:pStyle w:val="TableParagraph"/>
              <w:tabs>
                <w:tab w:val="left" w:pos="2829"/>
              </w:tabs>
              <w:spacing w:before="72" w:line="360" w:lineRule="auto"/>
              <w:ind w:left="26"/>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案號</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lang w:eastAsia="zh-TW"/>
              </w:rPr>
              <w:tab/>
            </w:r>
            <w:r w:rsidRPr="00781DC1">
              <w:rPr>
                <w:rFonts w:ascii="Times New Roman" w:eastAsia="標楷體" w:hAnsi="Times New Roman" w:cs="Times New Roman"/>
                <w:spacing w:val="-2"/>
                <w:sz w:val="24"/>
                <w:szCs w:val="24"/>
                <w:lang w:eastAsia="zh-TW"/>
              </w:rPr>
              <w:t>（無案號者免填</w:t>
            </w:r>
            <w:r w:rsidRPr="00781DC1">
              <w:rPr>
                <w:rFonts w:ascii="Times New Roman" w:eastAsia="標楷體" w:hAnsi="Times New Roman" w:cs="Times New Roman"/>
                <w:spacing w:val="-10"/>
                <w:sz w:val="24"/>
                <w:szCs w:val="24"/>
                <w:lang w:eastAsia="zh-TW"/>
              </w:rPr>
              <w:t>）</w:t>
            </w:r>
          </w:p>
        </w:tc>
      </w:tr>
      <w:tr w:rsidR="009A0BAF" w:rsidRPr="00781DC1" w:rsidTr="00A6080B">
        <w:trPr>
          <w:trHeight w:val="406"/>
        </w:trPr>
        <w:tc>
          <w:tcPr>
            <w:tcW w:w="9547" w:type="dxa"/>
            <w:gridSpan w:val="2"/>
            <w:tcBorders>
              <w:top w:val="single" w:sz="4" w:space="0" w:color="000000"/>
              <w:left w:val="single" w:sz="4" w:space="0" w:color="000000"/>
              <w:bottom w:val="single" w:sz="4" w:space="0" w:color="000000"/>
              <w:right w:val="single" w:sz="4" w:space="0" w:color="000000"/>
            </w:tcBorders>
            <w:shd w:val="clear" w:color="auto" w:fill="F1F1F1"/>
          </w:tcPr>
          <w:p w:rsidR="009A0BAF" w:rsidRPr="00781DC1" w:rsidRDefault="009A0BAF" w:rsidP="00A6080B">
            <w:pPr>
              <w:pStyle w:val="TableParagraph"/>
              <w:spacing w:before="72" w:line="360" w:lineRule="auto"/>
              <w:ind w:left="28"/>
              <w:rPr>
                <w:rFonts w:ascii="Times New Roman" w:eastAsia="標楷體" w:hAnsi="Times New Roman" w:cs="Times New Roman"/>
                <w:sz w:val="24"/>
                <w:szCs w:val="24"/>
                <w:lang w:eastAsia="zh-TW"/>
              </w:rPr>
            </w:pPr>
            <w:r w:rsidRPr="00781DC1">
              <w:rPr>
                <w:rFonts w:ascii="Times New Roman" w:eastAsia="標楷體" w:hAnsi="Times New Roman" w:cs="Times New Roman"/>
                <w:spacing w:val="-3"/>
                <w:sz w:val="24"/>
                <w:szCs w:val="24"/>
                <w:lang w:eastAsia="zh-TW"/>
              </w:rPr>
              <w:t>本案示範案或交易對象係公職人員或其關係人：</w:t>
            </w:r>
          </w:p>
        </w:tc>
      </w:tr>
      <w:tr w:rsidR="009A0BAF" w:rsidRPr="00781DC1" w:rsidTr="00A6080B">
        <w:trPr>
          <w:trHeight w:val="816"/>
        </w:trPr>
        <w:tc>
          <w:tcPr>
            <w:tcW w:w="9547" w:type="dxa"/>
            <w:gridSpan w:val="2"/>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pStyle w:val="TableParagraph"/>
              <w:spacing w:before="72" w:line="360" w:lineRule="auto"/>
              <w:ind w:left="28"/>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w:t>
            </w:r>
            <w:r w:rsidRPr="00781DC1">
              <w:rPr>
                <w:rFonts w:ascii="Times New Roman" w:eastAsia="標楷體" w:hAnsi="Times New Roman" w:cs="Times New Roman"/>
                <w:spacing w:val="-2"/>
                <w:sz w:val="24"/>
                <w:szCs w:val="24"/>
                <w:lang w:eastAsia="zh-TW"/>
              </w:rPr>
              <w:t>公職人員（</w:t>
            </w:r>
            <w:r w:rsidRPr="00781DC1">
              <w:rPr>
                <w:rFonts w:ascii="Times New Roman" w:eastAsia="標楷體" w:hAnsi="Times New Roman" w:cs="Times New Roman"/>
                <w:spacing w:val="-5"/>
                <w:sz w:val="24"/>
                <w:szCs w:val="24"/>
                <w:lang w:eastAsia="zh-TW"/>
              </w:rPr>
              <w:t>勾選此項者，無需填寫表</w:t>
            </w:r>
            <w:r w:rsidRPr="00781DC1">
              <w:rPr>
                <w:rFonts w:ascii="Times New Roman" w:eastAsia="標楷體" w:hAnsi="Times New Roman" w:cs="Times New Roman"/>
                <w:spacing w:val="-5"/>
                <w:sz w:val="24"/>
                <w:szCs w:val="24"/>
                <w:lang w:eastAsia="zh-TW"/>
              </w:rPr>
              <w:t xml:space="preserve"> 2</w:t>
            </w:r>
            <w:r w:rsidRPr="00781DC1">
              <w:rPr>
                <w:rFonts w:ascii="Times New Roman" w:eastAsia="標楷體" w:hAnsi="Times New Roman" w:cs="Times New Roman"/>
                <w:spacing w:val="-5"/>
                <w:sz w:val="24"/>
                <w:szCs w:val="24"/>
                <w:lang w:eastAsia="zh-TW"/>
              </w:rPr>
              <w:t>）</w:t>
            </w:r>
          </w:p>
          <w:p w:rsidR="009A0BAF" w:rsidRPr="00781DC1" w:rsidRDefault="009A0BAF" w:rsidP="00A6080B">
            <w:pPr>
              <w:pStyle w:val="TableParagraph"/>
              <w:tabs>
                <w:tab w:val="left" w:pos="2268"/>
                <w:tab w:val="left" w:pos="5350"/>
                <w:tab w:val="left" w:pos="7235"/>
              </w:tabs>
              <w:spacing w:before="50" w:line="360" w:lineRule="auto"/>
              <w:ind w:left="309"/>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姓名</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u w:val="single"/>
                <w:lang w:eastAsia="zh-TW"/>
              </w:rPr>
              <w:tab/>
            </w:r>
            <w:r w:rsidRPr="00781DC1">
              <w:rPr>
                <w:rFonts w:ascii="Times New Roman" w:eastAsia="標楷體" w:hAnsi="Times New Roman" w:cs="Times New Roman"/>
                <w:spacing w:val="-2"/>
                <w:sz w:val="24"/>
                <w:szCs w:val="24"/>
                <w:lang w:eastAsia="zh-TW"/>
              </w:rPr>
              <w:t>服務機關團體</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u w:val="single"/>
                <w:lang w:eastAsia="zh-TW"/>
              </w:rPr>
              <w:tab/>
            </w:r>
            <w:r w:rsidRPr="00781DC1">
              <w:rPr>
                <w:rFonts w:ascii="Times New Roman" w:eastAsia="標楷體" w:hAnsi="Times New Roman" w:cs="Times New Roman"/>
                <w:sz w:val="24"/>
                <w:szCs w:val="24"/>
                <w:lang w:eastAsia="zh-TW"/>
              </w:rPr>
              <w:t>職稱</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u w:val="single"/>
                <w:lang w:eastAsia="zh-TW"/>
              </w:rPr>
              <w:tab/>
            </w:r>
          </w:p>
        </w:tc>
      </w:tr>
      <w:tr w:rsidR="009A0BAF" w:rsidRPr="00781DC1" w:rsidTr="00A6080B">
        <w:trPr>
          <w:trHeight w:val="332"/>
        </w:trPr>
        <w:tc>
          <w:tcPr>
            <w:tcW w:w="9547" w:type="dxa"/>
            <w:gridSpan w:val="2"/>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pStyle w:val="TableParagraph"/>
              <w:spacing w:before="8" w:line="360" w:lineRule="auto"/>
              <w:ind w:left="26"/>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w:t>
            </w:r>
            <w:r w:rsidRPr="00781DC1">
              <w:rPr>
                <w:rFonts w:ascii="Times New Roman" w:eastAsia="標楷體" w:hAnsi="Times New Roman" w:cs="Times New Roman"/>
                <w:spacing w:val="-2"/>
                <w:sz w:val="24"/>
                <w:szCs w:val="24"/>
                <w:lang w:eastAsia="zh-TW"/>
              </w:rPr>
              <w:t>公職人員之關係人（</w:t>
            </w:r>
            <w:r w:rsidRPr="00781DC1">
              <w:rPr>
                <w:rFonts w:ascii="Times New Roman" w:eastAsia="標楷體" w:hAnsi="Times New Roman" w:cs="Times New Roman"/>
                <w:spacing w:val="-5"/>
                <w:sz w:val="24"/>
                <w:szCs w:val="24"/>
                <w:lang w:eastAsia="zh-TW"/>
              </w:rPr>
              <w:t>勾選此項者，請繼續填寫表</w:t>
            </w:r>
            <w:r w:rsidRPr="00781DC1">
              <w:rPr>
                <w:rFonts w:ascii="Times New Roman" w:eastAsia="標楷體" w:hAnsi="Times New Roman" w:cs="Times New Roman"/>
                <w:spacing w:val="-5"/>
                <w:sz w:val="24"/>
                <w:szCs w:val="24"/>
                <w:lang w:eastAsia="zh-TW"/>
              </w:rPr>
              <w:t xml:space="preserve"> 2</w:t>
            </w:r>
            <w:r w:rsidRPr="00781DC1">
              <w:rPr>
                <w:rFonts w:ascii="Times New Roman" w:eastAsia="標楷體" w:hAnsi="Times New Roman" w:cs="Times New Roman"/>
                <w:spacing w:val="-5"/>
                <w:sz w:val="24"/>
                <w:szCs w:val="24"/>
                <w:lang w:eastAsia="zh-TW"/>
              </w:rPr>
              <w:t>）</w:t>
            </w:r>
          </w:p>
        </w:tc>
      </w:tr>
    </w:tbl>
    <w:p w:rsidR="009A0BAF" w:rsidRPr="00781DC1" w:rsidRDefault="009A0BAF" w:rsidP="009A0BAF">
      <w:pPr>
        <w:pStyle w:val="af8"/>
        <w:spacing w:before="202" w:after="35" w:line="360" w:lineRule="auto"/>
        <w:ind w:left="48" w:firstLine="0"/>
        <w:rPr>
          <w:rFonts w:ascii="Times New Roman" w:eastAsia="標楷體" w:hAnsi="Times New Roman" w:cs="Times New Roman"/>
          <w:sz w:val="24"/>
          <w:szCs w:val="24"/>
        </w:rPr>
      </w:pPr>
      <w:r w:rsidRPr="00781DC1">
        <w:rPr>
          <w:rFonts w:ascii="Times New Roman" w:eastAsia="標楷體" w:hAnsi="Times New Roman" w:cs="Times New Roman"/>
          <w:spacing w:val="-26"/>
          <w:sz w:val="24"/>
          <w:szCs w:val="24"/>
        </w:rPr>
        <w:t>表</w:t>
      </w:r>
      <w:r w:rsidRPr="00781DC1">
        <w:rPr>
          <w:rFonts w:ascii="Times New Roman" w:eastAsia="標楷體" w:hAnsi="Times New Roman" w:cs="Times New Roman"/>
          <w:spacing w:val="-26"/>
          <w:sz w:val="24"/>
          <w:szCs w:val="24"/>
        </w:rPr>
        <w:t xml:space="preserve"> </w:t>
      </w:r>
      <w:r w:rsidRPr="00781DC1">
        <w:rPr>
          <w:rFonts w:ascii="Times New Roman" w:eastAsia="標楷體" w:hAnsi="Times New Roman" w:cs="Times New Roman"/>
          <w:spacing w:val="-5"/>
          <w:sz w:val="24"/>
          <w:szCs w:val="24"/>
        </w:rPr>
        <w:t>2</w:t>
      </w:r>
      <w:r w:rsidRPr="00781DC1">
        <w:rPr>
          <w:rFonts w:ascii="Times New Roman" w:eastAsia="標楷體" w:hAnsi="Times New Roman" w:cs="Times New Roman"/>
          <w:spacing w:val="-5"/>
          <w:sz w:val="24"/>
          <w:szCs w:val="24"/>
        </w:rPr>
        <w:t>：</w:t>
      </w:r>
    </w:p>
    <w:tbl>
      <w:tblPr>
        <w:tblStyle w:val="TableNormal"/>
        <w:tblW w:w="9603" w:type="dxa"/>
        <w:tblInd w:w="44" w:type="dxa"/>
        <w:tblLayout w:type="fixed"/>
        <w:tblCellMar>
          <w:left w:w="5" w:type="dxa"/>
          <w:right w:w="5" w:type="dxa"/>
        </w:tblCellMar>
        <w:tblLook w:val="01E0" w:firstRow="1" w:lastRow="1" w:firstColumn="1" w:lastColumn="1" w:noHBand="0" w:noVBand="0"/>
      </w:tblPr>
      <w:tblGrid>
        <w:gridCol w:w="1137"/>
        <w:gridCol w:w="2778"/>
        <w:gridCol w:w="1266"/>
        <w:gridCol w:w="2144"/>
        <w:gridCol w:w="2278"/>
      </w:tblGrid>
      <w:tr w:rsidR="009A0BAF" w:rsidRPr="00781DC1" w:rsidTr="00A6080B">
        <w:trPr>
          <w:trHeight w:val="528"/>
        </w:trPr>
        <w:tc>
          <w:tcPr>
            <w:tcW w:w="9602" w:type="dxa"/>
            <w:gridSpan w:val="5"/>
            <w:tcBorders>
              <w:top w:val="single" w:sz="4" w:space="0" w:color="000000"/>
              <w:left w:val="single" w:sz="4" w:space="0" w:color="000000"/>
              <w:bottom w:val="single" w:sz="12" w:space="0" w:color="000000"/>
              <w:right w:val="single" w:sz="4" w:space="0" w:color="000000"/>
            </w:tcBorders>
            <w:shd w:val="clear" w:color="auto" w:fill="F1F1F1"/>
          </w:tcPr>
          <w:p w:rsidR="009A0BAF" w:rsidRPr="00781DC1" w:rsidRDefault="009A0BAF" w:rsidP="00A6080B">
            <w:pPr>
              <w:pStyle w:val="TableParagraph"/>
              <w:spacing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4"/>
                <w:sz w:val="24"/>
                <w:szCs w:val="24"/>
                <w:lang w:eastAsia="zh-TW"/>
              </w:rPr>
              <w:t>公職人員：</w:t>
            </w:r>
          </w:p>
          <w:p w:rsidR="009A0BAF" w:rsidRPr="00781DC1" w:rsidRDefault="009A0BAF" w:rsidP="00A6080B">
            <w:pPr>
              <w:pStyle w:val="TableParagraph"/>
              <w:tabs>
                <w:tab w:val="left" w:pos="2078"/>
                <w:tab w:val="left" w:pos="5160"/>
              </w:tabs>
              <w:spacing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姓名</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lang w:eastAsia="zh-TW"/>
              </w:rPr>
              <w:tab/>
            </w:r>
            <w:r w:rsidRPr="00781DC1">
              <w:rPr>
                <w:rFonts w:ascii="Times New Roman" w:eastAsia="標楷體" w:hAnsi="Times New Roman" w:cs="Times New Roman"/>
                <w:spacing w:val="-2"/>
                <w:sz w:val="24"/>
                <w:szCs w:val="24"/>
                <w:lang w:eastAsia="zh-TW"/>
              </w:rPr>
              <w:t>服務機關團體</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lang w:eastAsia="zh-TW"/>
              </w:rPr>
              <w:tab/>
            </w:r>
            <w:r w:rsidRPr="00781DC1">
              <w:rPr>
                <w:rFonts w:ascii="Times New Roman" w:eastAsia="標楷體" w:hAnsi="Times New Roman" w:cs="Times New Roman"/>
                <w:spacing w:val="-2"/>
                <w:sz w:val="24"/>
                <w:szCs w:val="24"/>
                <w:lang w:eastAsia="zh-TW"/>
              </w:rPr>
              <w:t>職稱</w:t>
            </w:r>
            <w:r w:rsidRPr="00781DC1">
              <w:rPr>
                <w:rFonts w:ascii="Times New Roman" w:eastAsia="標楷體" w:hAnsi="Times New Roman" w:cs="Times New Roman"/>
                <w:spacing w:val="-10"/>
                <w:sz w:val="24"/>
                <w:szCs w:val="24"/>
                <w:lang w:eastAsia="zh-TW"/>
              </w:rPr>
              <w:t>：</w:t>
            </w:r>
          </w:p>
        </w:tc>
      </w:tr>
      <w:tr w:rsidR="009A0BAF" w:rsidRPr="00781DC1" w:rsidTr="00A6080B">
        <w:trPr>
          <w:trHeight w:val="950"/>
        </w:trPr>
        <w:tc>
          <w:tcPr>
            <w:tcW w:w="9602" w:type="dxa"/>
            <w:gridSpan w:val="5"/>
            <w:tcBorders>
              <w:top w:val="single" w:sz="12" w:space="0" w:color="000000"/>
              <w:left w:val="single" w:sz="4" w:space="0" w:color="000000"/>
              <w:bottom w:val="single" w:sz="12" w:space="0" w:color="000000"/>
              <w:right w:val="single" w:sz="4" w:space="0" w:color="000000"/>
            </w:tcBorders>
            <w:shd w:val="clear" w:color="auto" w:fill="F1F1F1"/>
          </w:tcPr>
          <w:p w:rsidR="009A0BAF" w:rsidRPr="00781DC1" w:rsidRDefault="009A0BAF" w:rsidP="00A6080B">
            <w:pPr>
              <w:pStyle w:val="TableParagraph"/>
              <w:tabs>
                <w:tab w:val="left" w:pos="4793"/>
              </w:tabs>
              <w:spacing w:before="17" w:line="360" w:lineRule="auto"/>
              <w:ind w:left="107"/>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關係人（屬自然人者</w:t>
            </w:r>
            <w:r w:rsidRPr="00781DC1">
              <w:rPr>
                <w:rFonts w:ascii="Times New Roman" w:eastAsia="標楷體" w:hAnsi="Times New Roman" w:cs="Times New Roman"/>
                <w:spacing w:val="-140"/>
                <w:sz w:val="24"/>
                <w:szCs w:val="24"/>
                <w:lang w:eastAsia="zh-TW"/>
              </w:rPr>
              <w:t>）</w:t>
            </w:r>
            <w:r w:rsidRPr="00781DC1">
              <w:rPr>
                <w:rFonts w:ascii="Times New Roman" w:eastAsia="標楷體" w:hAnsi="Times New Roman" w:cs="Times New Roman"/>
                <w:spacing w:val="-3"/>
                <w:sz w:val="24"/>
                <w:szCs w:val="24"/>
                <w:lang w:eastAsia="zh-TW"/>
              </w:rPr>
              <w:t>：</w:t>
            </w:r>
            <w:r w:rsidRPr="00781DC1">
              <w:rPr>
                <w:rFonts w:ascii="Times New Roman" w:eastAsia="標楷體" w:hAnsi="Times New Roman" w:cs="Times New Roman"/>
                <w:spacing w:val="-2"/>
                <w:sz w:val="24"/>
                <w:szCs w:val="24"/>
                <w:lang w:eastAsia="zh-TW"/>
              </w:rPr>
              <w:t>姓</w:t>
            </w:r>
            <w:r w:rsidRPr="00781DC1">
              <w:rPr>
                <w:rFonts w:ascii="Times New Roman" w:eastAsia="標楷體" w:hAnsi="Times New Roman" w:cs="Times New Roman"/>
                <w:spacing w:val="-10"/>
                <w:sz w:val="24"/>
                <w:szCs w:val="24"/>
                <w:lang w:eastAsia="zh-TW"/>
              </w:rPr>
              <w:t>名</w:t>
            </w:r>
            <w:r w:rsidRPr="00781DC1">
              <w:rPr>
                <w:rFonts w:ascii="Times New Roman" w:eastAsia="標楷體" w:hAnsi="Times New Roman" w:cs="Times New Roman"/>
                <w:sz w:val="24"/>
                <w:szCs w:val="24"/>
                <w:u w:val="single"/>
                <w:lang w:eastAsia="zh-TW"/>
              </w:rPr>
              <w:tab/>
            </w:r>
          </w:p>
          <w:p w:rsidR="009A0BAF" w:rsidRPr="00781DC1" w:rsidRDefault="009A0BAF" w:rsidP="00A6080B">
            <w:pPr>
              <w:pStyle w:val="TableParagraph"/>
              <w:spacing w:before="20"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關係人（屬營利事業、非營利之法人或非法人團體</w:t>
            </w:r>
            <w:r w:rsidRPr="00781DC1">
              <w:rPr>
                <w:rFonts w:ascii="Times New Roman" w:eastAsia="標楷體" w:hAnsi="Times New Roman" w:cs="Times New Roman"/>
                <w:spacing w:val="-145"/>
                <w:sz w:val="24"/>
                <w:szCs w:val="24"/>
                <w:lang w:eastAsia="zh-TW"/>
              </w:rPr>
              <w:t>）</w:t>
            </w:r>
            <w:r w:rsidRPr="00781DC1">
              <w:rPr>
                <w:rFonts w:ascii="Times New Roman" w:eastAsia="標楷體" w:hAnsi="Times New Roman" w:cs="Times New Roman"/>
                <w:spacing w:val="-5"/>
                <w:sz w:val="24"/>
                <w:szCs w:val="24"/>
                <w:lang w:eastAsia="zh-TW"/>
              </w:rPr>
              <w:t>：</w:t>
            </w:r>
          </w:p>
          <w:p w:rsidR="009A0BAF" w:rsidRPr="00781DC1" w:rsidRDefault="009A0BAF" w:rsidP="00A6080B">
            <w:pPr>
              <w:pStyle w:val="TableParagraph"/>
              <w:tabs>
                <w:tab w:val="left" w:pos="3199"/>
                <w:tab w:val="left" w:pos="5580"/>
                <w:tab w:val="left" w:pos="9568"/>
              </w:tabs>
              <w:spacing w:before="21" w:line="360" w:lineRule="auto"/>
              <w:ind w:left="1238"/>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名</w:t>
            </w:r>
            <w:r w:rsidRPr="00781DC1">
              <w:rPr>
                <w:rFonts w:ascii="Times New Roman" w:eastAsia="標楷體" w:hAnsi="Times New Roman" w:cs="Times New Roman"/>
                <w:spacing w:val="-10"/>
                <w:sz w:val="24"/>
                <w:szCs w:val="24"/>
                <w:lang w:eastAsia="zh-TW"/>
              </w:rPr>
              <w:t>稱</w:t>
            </w:r>
            <w:r w:rsidRPr="00781DC1">
              <w:rPr>
                <w:rFonts w:ascii="Times New Roman" w:eastAsia="標楷體" w:hAnsi="Times New Roman" w:cs="Times New Roman"/>
                <w:sz w:val="24"/>
                <w:szCs w:val="24"/>
                <w:u w:val="single"/>
                <w:lang w:eastAsia="zh-TW"/>
              </w:rPr>
              <w:tab/>
            </w:r>
            <w:r w:rsidRPr="00781DC1">
              <w:rPr>
                <w:rFonts w:ascii="Times New Roman" w:eastAsia="標楷體" w:hAnsi="Times New Roman" w:cs="Times New Roman"/>
                <w:spacing w:val="-2"/>
                <w:sz w:val="24"/>
                <w:szCs w:val="24"/>
                <w:lang w:eastAsia="zh-TW"/>
              </w:rPr>
              <w:t>統一編</w:t>
            </w:r>
            <w:r w:rsidRPr="00781DC1">
              <w:rPr>
                <w:rFonts w:ascii="Times New Roman" w:eastAsia="標楷體" w:hAnsi="Times New Roman" w:cs="Times New Roman"/>
                <w:spacing w:val="-10"/>
                <w:sz w:val="24"/>
                <w:szCs w:val="24"/>
                <w:lang w:eastAsia="zh-TW"/>
              </w:rPr>
              <w:t>號</w:t>
            </w:r>
            <w:r w:rsidRPr="00781DC1">
              <w:rPr>
                <w:rFonts w:ascii="Times New Roman" w:eastAsia="標楷體" w:hAnsi="Times New Roman" w:cs="Times New Roman"/>
                <w:sz w:val="24"/>
                <w:szCs w:val="24"/>
                <w:u w:val="single"/>
                <w:lang w:eastAsia="zh-TW"/>
              </w:rPr>
              <w:tab/>
            </w:r>
            <w:r w:rsidRPr="00781DC1">
              <w:rPr>
                <w:rFonts w:ascii="Times New Roman" w:eastAsia="標楷體" w:hAnsi="Times New Roman" w:cs="Times New Roman"/>
                <w:spacing w:val="-2"/>
                <w:sz w:val="24"/>
                <w:szCs w:val="24"/>
                <w:lang w:eastAsia="zh-TW"/>
              </w:rPr>
              <w:t>代表人或管理人姓</w:t>
            </w:r>
            <w:r w:rsidRPr="00781DC1">
              <w:rPr>
                <w:rFonts w:ascii="Times New Roman" w:eastAsia="標楷體" w:hAnsi="Times New Roman" w:cs="Times New Roman"/>
                <w:spacing w:val="-10"/>
                <w:sz w:val="24"/>
                <w:szCs w:val="24"/>
                <w:lang w:eastAsia="zh-TW"/>
              </w:rPr>
              <w:t>名</w:t>
            </w:r>
            <w:r w:rsidRPr="00781DC1">
              <w:rPr>
                <w:rFonts w:ascii="Times New Roman" w:eastAsia="標楷體" w:hAnsi="Times New Roman" w:cs="Times New Roman"/>
                <w:sz w:val="24"/>
                <w:szCs w:val="24"/>
                <w:u w:val="single"/>
                <w:lang w:eastAsia="zh-TW"/>
              </w:rPr>
              <w:tab/>
            </w:r>
          </w:p>
        </w:tc>
      </w:tr>
      <w:tr w:rsidR="009A0BAF" w:rsidRPr="00781DC1" w:rsidTr="00A6080B">
        <w:trPr>
          <w:trHeight w:val="335"/>
        </w:trPr>
        <w:tc>
          <w:tcPr>
            <w:tcW w:w="1136" w:type="dxa"/>
            <w:tcBorders>
              <w:top w:val="single" w:sz="12" w:space="0" w:color="000000"/>
              <w:left w:val="single" w:sz="12" w:space="0" w:color="000000"/>
              <w:bottom w:val="single" w:sz="6" w:space="0" w:color="000000"/>
              <w:right w:val="single" w:sz="6" w:space="0" w:color="000000"/>
            </w:tcBorders>
          </w:tcPr>
          <w:p w:rsidR="009A0BAF" w:rsidRPr="00781DC1" w:rsidRDefault="009A0BAF" w:rsidP="00A6080B">
            <w:pPr>
              <w:pStyle w:val="TableParagraph"/>
              <w:spacing w:line="360" w:lineRule="auto"/>
              <w:ind w:left="0"/>
              <w:rPr>
                <w:rFonts w:ascii="Times New Roman" w:eastAsia="標楷體" w:hAnsi="Times New Roman" w:cs="Times New Roman"/>
                <w:sz w:val="24"/>
                <w:szCs w:val="24"/>
                <w:lang w:eastAsia="zh-TW"/>
              </w:rPr>
            </w:pPr>
          </w:p>
        </w:tc>
        <w:tc>
          <w:tcPr>
            <w:tcW w:w="8466" w:type="dxa"/>
            <w:gridSpan w:val="4"/>
            <w:tcBorders>
              <w:top w:val="single" w:sz="12" w:space="0" w:color="000000"/>
              <w:left w:val="single" w:sz="6" w:space="0" w:color="000000"/>
              <w:bottom w:val="single" w:sz="6" w:space="0" w:color="000000"/>
              <w:right w:val="single" w:sz="12" w:space="0" w:color="000000"/>
            </w:tcBorders>
          </w:tcPr>
          <w:p w:rsidR="009A0BAF" w:rsidRPr="00781DC1" w:rsidRDefault="009A0BAF" w:rsidP="00A6080B">
            <w:pPr>
              <w:pStyle w:val="TableParagraph"/>
              <w:spacing w:line="360" w:lineRule="auto"/>
              <w:ind w:left="38"/>
              <w:jc w:val="center"/>
              <w:rPr>
                <w:rFonts w:ascii="Times New Roman" w:eastAsia="標楷體" w:hAnsi="Times New Roman" w:cs="Times New Roman"/>
                <w:b/>
                <w:sz w:val="24"/>
                <w:szCs w:val="24"/>
                <w:lang w:eastAsia="zh-TW"/>
              </w:rPr>
            </w:pPr>
            <w:r w:rsidRPr="00781DC1">
              <w:rPr>
                <w:rFonts w:ascii="Times New Roman" w:eastAsia="標楷體" w:hAnsi="Times New Roman" w:cs="Times New Roman"/>
                <w:b/>
                <w:spacing w:val="-1"/>
                <w:sz w:val="24"/>
                <w:szCs w:val="24"/>
                <w:lang w:eastAsia="zh-TW"/>
              </w:rPr>
              <w:t>關係人與公職人員</w:t>
            </w:r>
            <w:proofErr w:type="gramStart"/>
            <w:r w:rsidRPr="00781DC1">
              <w:rPr>
                <w:rFonts w:ascii="Times New Roman" w:eastAsia="標楷體" w:hAnsi="Times New Roman" w:cs="Times New Roman"/>
                <w:b/>
                <w:spacing w:val="-1"/>
                <w:sz w:val="24"/>
                <w:szCs w:val="24"/>
                <w:lang w:eastAsia="zh-TW"/>
              </w:rPr>
              <w:t>間係第</w:t>
            </w:r>
            <w:proofErr w:type="gramEnd"/>
            <w:r w:rsidRPr="00781DC1">
              <w:rPr>
                <w:rFonts w:ascii="Times New Roman" w:eastAsia="標楷體" w:hAnsi="Times New Roman" w:cs="Times New Roman"/>
                <w:b/>
                <w:spacing w:val="-1"/>
                <w:sz w:val="24"/>
                <w:szCs w:val="24"/>
                <w:lang w:eastAsia="zh-TW"/>
              </w:rPr>
              <w:t xml:space="preserve"> </w:t>
            </w:r>
            <w:r w:rsidRPr="00781DC1">
              <w:rPr>
                <w:rFonts w:ascii="Times New Roman" w:eastAsia="標楷體" w:hAnsi="Times New Roman" w:cs="Times New Roman"/>
                <w:b/>
                <w:sz w:val="24"/>
                <w:szCs w:val="24"/>
                <w:lang w:eastAsia="zh-TW"/>
              </w:rPr>
              <w:t>3</w:t>
            </w:r>
            <w:r w:rsidRPr="00781DC1">
              <w:rPr>
                <w:rFonts w:ascii="Times New Roman" w:eastAsia="標楷體" w:hAnsi="Times New Roman" w:cs="Times New Roman"/>
                <w:b/>
                <w:spacing w:val="4"/>
                <w:sz w:val="24"/>
                <w:szCs w:val="24"/>
                <w:lang w:eastAsia="zh-TW"/>
              </w:rPr>
              <w:t xml:space="preserve"> </w:t>
            </w:r>
            <w:r w:rsidRPr="00781DC1">
              <w:rPr>
                <w:rFonts w:ascii="Times New Roman" w:eastAsia="標楷體" w:hAnsi="Times New Roman" w:cs="Times New Roman"/>
                <w:b/>
                <w:sz w:val="24"/>
                <w:szCs w:val="24"/>
                <w:lang w:eastAsia="zh-TW"/>
              </w:rPr>
              <w:t>條第</w:t>
            </w:r>
            <w:r w:rsidRPr="00781DC1">
              <w:rPr>
                <w:rFonts w:ascii="Times New Roman" w:eastAsia="標楷體" w:hAnsi="Times New Roman" w:cs="Times New Roman"/>
                <w:b/>
                <w:sz w:val="24"/>
                <w:szCs w:val="24"/>
                <w:lang w:eastAsia="zh-TW"/>
              </w:rPr>
              <w:t xml:space="preserve"> 1</w:t>
            </w:r>
            <w:r w:rsidRPr="00781DC1">
              <w:rPr>
                <w:rFonts w:ascii="Times New Roman" w:eastAsia="標楷體" w:hAnsi="Times New Roman" w:cs="Times New Roman"/>
                <w:b/>
                <w:spacing w:val="5"/>
                <w:sz w:val="24"/>
                <w:szCs w:val="24"/>
                <w:lang w:eastAsia="zh-TW"/>
              </w:rPr>
              <w:t xml:space="preserve"> </w:t>
            </w:r>
            <w:r w:rsidRPr="00781DC1">
              <w:rPr>
                <w:rFonts w:ascii="Times New Roman" w:eastAsia="標楷體" w:hAnsi="Times New Roman" w:cs="Times New Roman"/>
                <w:b/>
                <w:spacing w:val="-2"/>
                <w:sz w:val="24"/>
                <w:szCs w:val="24"/>
                <w:lang w:eastAsia="zh-TW"/>
              </w:rPr>
              <w:t>項各款之關係</w:t>
            </w:r>
          </w:p>
        </w:tc>
      </w:tr>
      <w:tr w:rsidR="009A0BAF" w:rsidRPr="00781DC1" w:rsidTr="00A6080B">
        <w:trPr>
          <w:trHeight w:val="354"/>
        </w:trPr>
        <w:tc>
          <w:tcPr>
            <w:tcW w:w="1136" w:type="dxa"/>
            <w:tcBorders>
              <w:top w:val="single" w:sz="6" w:space="0" w:color="000000"/>
              <w:left w:val="single" w:sz="12" w:space="0" w:color="000000"/>
              <w:bottom w:val="single" w:sz="6" w:space="0" w:color="000000"/>
              <w:right w:val="single" w:sz="6" w:space="0" w:color="000000"/>
            </w:tcBorders>
          </w:tcPr>
          <w:p w:rsidR="009A0BAF" w:rsidRPr="00781DC1" w:rsidRDefault="009A0BAF" w:rsidP="00A6080B">
            <w:pPr>
              <w:pStyle w:val="TableParagraph"/>
              <w:spacing w:before="67" w:line="360" w:lineRule="auto"/>
              <w:ind w:left="0"/>
              <w:jc w:val="center"/>
              <w:rPr>
                <w:rFonts w:ascii="Times New Roman" w:eastAsia="標楷體" w:hAnsi="Times New Roman" w:cs="Times New Roman"/>
                <w:sz w:val="24"/>
                <w:szCs w:val="24"/>
              </w:rPr>
            </w:pPr>
            <w:r w:rsidRPr="00781DC1">
              <w:rPr>
                <w:rFonts w:ascii="Times New Roman" w:eastAsia="標楷體" w:hAnsi="Times New Roman" w:cs="Times New Roman"/>
                <w:spacing w:val="-20"/>
                <w:sz w:val="24"/>
                <w:szCs w:val="24"/>
              </w:rPr>
              <w:t>□</w:t>
            </w:r>
            <w:r w:rsidRPr="00781DC1">
              <w:rPr>
                <w:rFonts w:ascii="Times New Roman" w:eastAsia="標楷體" w:hAnsi="Times New Roman" w:cs="Times New Roman"/>
                <w:spacing w:val="-20"/>
                <w:sz w:val="24"/>
                <w:szCs w:val="24"/>
              </w:rPr>
              <w:t>第</w:t>
            </w:r>
            <w:r w:rsidRPr="00781DC1">
              <w:rPr>
                <w:rFonts w:ascii="Times New Roman" w:eastAsia="標楷體" w:hAnsi="Times New Roman" w:cs="Times New Roman"/>
                <w:spacing w:val="-20"/>
                <w:sz w:val="24"/>
                <w:szCs w:val="24"/>
              </w:rPr>
              <w:t xml:space="preserve"> </w:t>
            </w:r>
            <w:r w:rsidRPr="00781DC1">
              <w:rPr>
                <w:rFonts w:ascii="Times New Roman" w:eastAsia="標楷體" w:hAnsi="Times New Roman" w:cs="Times New Roman"/>
                <w:sz w:val="24"/>
                <w:szCs w:val="24"/>
              </w:rPr>
              <w:t>1</w:t>
            </w:r>
            <w:r w:rsidRPr="00781DC1">
              <w:rPr>
                <w:rFonts w:ascii="Times New Roman" w:eastAsia="標楷體" w:hAnsi="Times New Roman" w:cs="Times New Roman"/>
                <w:spacing w:val="-35"/>
                <w:sz w:val="24"/>
                <w:szCs w:val="24"/>
              </w:rPr>
              <w:t xml:space="preserve"> </w:t>
            </w:r>
            <w:r w:rsidRPr="00781DC1">
              <w:rPr>
                <w:rFonts w:ascii="Times New Roman" w:eastAsia="標楷體" w:hAnsi="Times New Roman" w:cs="Times New Roman"/>
                <w:spacing w:val="-35"/>
                <w:sz w:val="24"/>
                <w:szCs w:val="24"/>
              </w:rPr>
              <w:t>款</w:t>
            </w:r>
          </w:p>
        </w:tc>
        <w:tc>
          <w:tcPr>
            <w:tcW w:w="8466" w:type="dxa"/>
            <w:gridSpan w:val="4"/>
            <w:tcBorders>
              <w:top w:val="single" w:sz="6" w:space="0" w:color="000000"/>
              <w:left w:val="single" w:sz="6" w:space="0" w:color="000000"/>
              <w:bottom w:val="single" w:sz="6" w:space="0" w:color="000000"/>
              <w:right w:val="single" w:sz="12" w:space="0" w:color="000000"/>
            </w:tcBorders>
          </w:tcPr>
          <w:p w:rsidR="009A0BAF" w:rsidRPr="00781DC1" w:rsidRDefault="009A0BAF" w:rsidP="00A6080B">
            <w:pPr>
              <w:pStyle w:val="TableParagraph"/>
              <w:spacing w:before="67"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1"/>
                <w:sz w:val="24"/>
                <w:szCs w:val="24"/>
                <w:lang w:eastAsia="zh-TW"/>
              </w:rPr>
              <w:t>公職人員之配偶或共同生活之家屬</w:t>
            </w:r>
          </w:p>
        </w:tc>
      </w:tr>
      <w:tr w:rsidR="009A0BAF" w:rsidRPr="00781DC1" w:rsidTr="00A6080B">
        <w:trPr>
          <w:trHeight w:val="348"/>
        </w:trPr>
        <w:tc>
          <w:tcPr>
            <w:tcW w:w="1136" w:type="dxa"/>
            <w:tcBorders>
              <w:top w:val="single" w:sz="6" w:space="0" w:color="000000"/>
              <w:left w:val="single" w:sz="12" w:space="0" w:color="000000"/>
              <w:bottom w:val="single" w:sz="6" w:space="0" w:color="000000"/>
              <w:right w:val="single" w:sz="6" w:space="0" w:color="000000"/>
            </w:tcBorders>
          </w:tcPr>
          <w:p w:rsidR="009A0BAF" w:rsidRPr="00781DC1" w:rsidRDefault="009A0BAF" w:rsidP="00A6080B">
            <w:pPr>
              <w:pStyle w:val="TableParagraph"/>
              <w:spacing w:before="64" w:line="360" w:lineRule="auto"/>
              <w:ind w:left="0"/>
              <w:jc w:val="center"/>
              <w:rPr>
                <w:rFonts w:ascii="Times New Roman" w:eastAsia="標楷體" w:hAnsi="Times New Roman" w:cs="Times New Roman"/>
                <w:sz w:val="24"/>
                <w:szCs w:val="24"/>
              </w:rPr>
            </w:pPr>
            <w:r w:rsidRPr="00781DC1">
              <w:rPr>
                <w:rFonts w:ascii="Times New Roman" w:eastAsia="標楷體" w:hAnsi="Times New Roman" w:cs="Times New Roman"/>
                <w:spacing w:val="-20"/>
                <w:sz w:val="24"/>
                <w:szCs w:val="24"/>
              </w:rPr>
              <w:t>□</w:t>
            </w:r>
            <w:r w:rsidRPr="00781DC1">
              <w:rPr>
                <w:rFonts w:ascii="Times New Roman" w:eastAsia="標楷體" w:hAnsi="Times New Roman" w:cs="Times New Roman"/>
                <w:spacing w:val="-20"/>
                <w:sz w:val="24"/>
                <w:szCs w:val="24"/>
              </w:rPr>
              <w:t>第</w:t>
            </w:r>
            <w:r w:rsidRPr="00781DC1">
              <w:rPr>
                <w:rFonts w:ascii="Times New Roman" w:eastAsia="標楷體" w:hAnsi="Times New Roman" w:cs="Times New Roman"/>
                <w:spacing w:val="-20"/>
                <w:sz w:val="24"/>
                <w:szCs w:val="24"/>
              </w:rPr>
              <w:t xml:space="preserve"> </w:t>
            </w:r>
            <w:r w:rsidRPr="00781DC1">
              <w:rPr>
                <w:rFonts w:ascii="Times New Roman" w:eastAsia="標楷體" w:hAnsi="Times New Roman" w:cs="Times New Roman"/>
                <w:sz w:val="24"/>
                <w:szCs w:val="24"/>
              </w:rPr>
              <w:t>2</w:t>
            </w:r>
            <w:r w:rsidRPr="00781DC1">
              <w:rPr>
                <w:rFonts w:ascii="Times New Roman" w:eastAsia="標楷體" w:hAnsi="Times New Roman" w:cs="Times New Roman"/>
                <w:spacing w:val="-35"/>
                <w:sz w:val="24"/>
                <w:szCs w:val="24"/>
              </w:rPr>
              <w:t xml:space="preserve"> </w:t>
            </w:r>
            <w:r w:rsidRPr="00781DC1">
              <w:rPr>
                <w:rFonts w:ascii="Times New Roman" w:eastAsia="標楷體" w:hAnsi="Times New Roman" w:cs="Times New Roman"/>
                <w:spacing w:val="-35"/>
                <w:sz w:val="24"/>
                <w:szCs w:val="24"/>
              </w:rPr>
              <w:t>款</w:t>
            </w:r>
          </w:p>
        </w:tc>
        <w:tc>
          <w:tcPr>
            <w:tcW w:w="4044" w:type="dxa"/>
            <w:gridSpan w:val="2"/>
            <w:tcBorders>
              <w:top w:val="single" w:sz="6" w:space="0" w:color="000000"/>
              <w:left w:val="single" w:sz="6" w:space="0" w:color="000000"/>
              <w:bottom w:val="single" w:sz="6" w:space="0" w:color="000000"/>
              <w:right w:val="single" w:sz="6" w:space="0" w:color="000000"/>
            </w:tcBorders>
          </w:tcPr>
          <w:p w:rsidR="009A0BAF" w:rsidRPr="00781DC1" w:rsidRDefault="009A0BAF" w:rsidP="00A6080B">
            <w:pPr>
              <w:pStyle w:val="TableParagraph"/>
              <w:spacing w:before="64"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1"/>
                <w:sz w:val="24"/>
                <w:szCs w:val="24"/>
                <w:lang w:eastAsia="zh-TW"/>
              </w:rPr>
              <w:t>公職人員之二親等以內親屬</w:t>
            </w:r>
          </w:p>
        </w:tc>
        <w:tc>
          <w:tcPr>
            <w:tcW w:w="4422" w:type="dxa"/>
            <w:gridSpan w:val="2"/>
            <w:tcBorders>
              <w:top w:val="single" w:sz="6" w:space="0" w:color="000000"/>
              <w:left w:val="single" w:sz="6" w:space="0" w:color="000000"/>
              <w:bottom w:val="single" w:sz="6" w:space="0" w:color="000000"/>
              <w:right w:val="single" w:sz="12" w:space="0" w:color="000000"/>
            </w:tcBorders>
          </w:tcPr>
          <w:p w:rsidR="009A0BAF" w:rsidRPr="00781DC1" w:rsidRDefault="009A0BAF" w:rsidP="00A6080B">
            <w:pPr>
              <w:pStyle w:val="TableParagraph"/>
              <w:spacing w:before="64" w:line="360" w:lineRule="auto"/>
              <w:rPr>
                <w:rFonts w:ascii="Times New Roman" w:eastAsia="標楷體" w:hAnsi="Times New Roman" w:cs="Times New Roman"/>
                <w:sz w:val="24"/>
                <w:szCs w:val="24"/>
              </w:rPr>
            </w:pPr>
            <w:r w:rsidRPr="00781DC1">
              <w:rPr>
                <w:rFonts w:ascii="Times New Roman" w:eastAsia="標楷體" w:hAnsi="Times New Roman" w:cs="Times New Roman"/>
                <w:spacing w:val="-4"/>
                <w:sz w:val="24"/>
                <w:szCs w:val="24"/>
              </w:rPr>
              <w:t>稱謂：</w:t>
            </w:r>
          </w:p>
        </w:tc>
      </w:tr>
      <w:tr w:rsidR="009A0BAF" w:rsidRPr="00781DC1" w:rsidTr="00A6080B">
        <w:trPr>
          <w:trHeight w:val="354"/>
        </w:trPr>
        <w:tc>
          <w:tcPr>
            <w:tcW w:w="1136" w:type="dxa"/>
            <w:tcBorders>
              <w:top w:val="single" w:sz="6" w:space="0" w:color="000000"/>
              <w:left w:val="single" w:sz="12" w:space="0" w:color="000000"/>
              <w:bottom w:val="single" w:sz="6" w:space="0" w:color="000000"/>
              <w:right w:val="single" w:sz="6" w:space="0" w:color="000000"/>
            </w:tcBorders>
          </w:tcPr>
          <w:p w:rsidR="009A0BAF" w:rsidRPr="00781DC1" w:rsidRDefault="009A0BAF" w:rsidP="00A6080B">
            <w:pPr>
              <w:pStyle w:val="TableParagraph"/>
              <w:spacing w:before="16" w:line="360" w:lineRule="auto"/>
              <w:ind w:left="0"/>
              <w:jc w:val="center"/>
              <w:rPr>
                <w:rFonts w:ascii="Times New Roman" w:eastAsia="標楷體" w:hAnsi="Times New Roman" w:cs="Times New Roman"/>
                <w:sz w:val="24"/>
                <w:szCs w:val="24"/>
              </w:rPr>
            </w:pPr>
            <w:r w:rsidRPr="00781DC1">
              <w:rPr>
                <w:rFonts w:ascii="Times New Roman" w:eastAsia="標楷體" w:hAnsi="Times New Roman" w:cs="Times New Roman"/>
                <w:spacing w:val="-20"/>
                <w:sz w:val="24"/>
                <w:szCs w:val="24"/>
              </w:rPr>
              <w:t>□</w:t>
            </w:r>
            <w:r w:rsidRPr="00781DC1">
              <w:rPr>
                <w:rFonts w:ascii="Times New Roman" w:eastAsia="標楷體" w:hAnsi="Times New Roman" w:cs="Times New Roman"/>
                <w:spacing w:val="-20"/>
                <w:sz w:val="24"/>
                <w:szCs w:val="24"/>
              </w:rPr>
              <w:t>第</w:t>
            </w:r>
            <w:r w:rsidRPr="00781DC1">
              <w:rPr>
                <w:rFonts w:ascii="Times New Roman" w:eastAsia="標楷體" w:hAnsi="Times New Roman" w:cs="Times New Roman"/>
                <w:spacing w:val="-20"/>
                <w:sz w:val="24"/>
                <w:szCs w:val="24"/>
              </w:rPr>
              <w:t xml:space="preserve"> </w:t>
            </w:r>
            <w:r w:rsidRPr="00781DC1">
              <w:rPr>
                <w:rFonts w:ascii="Times New Roman" w:eastAsia="標楷體" w:hAnsi="Times New Roman" w:cs="Times New Roman"/>
                <w:sz w:val="24"/>
                <w:szCs w:val="24"/>
              </w:rPr>
              <w:t>3</w:t>
            </w:r>
            <w:r w:rsidRPr="00781DC1">
              <w:rPr>
                <w:rFonts w:ascii="Times New Roman" w:eastAsia="標楷體" w:hAnsi="Times New Roman" w:cs="Times New Roman"/>
                <w:spacing w:val="-35"/>
                <w:sz w:val="24"/>
                <w:szCs w:val="24"/>
              </w:rPr>
              <w:t xml:space="preserve"> </w:t>
            </w:r>
            <w:r w:rsidRPr="00781DC1">
              <w:rPr>
                <w:rFonts w:ascii="Times New Roman" w:eastAsia="標楷體" w:hAnsi="Times New Roman" w:cs="Times New Roman"/>
                <w:spacing w:val="-35"/>
                <w:sz w:val="24"/>
                <w:szCs w:val="24"/>
              </w:rPr>
              <w:t>款</w:t>
            </w:r>
          </w:p>
        </w:tc>
        <w:tc>
          <w:tcPr>
            <w:tcW w:w="4044" w:type="dxa"/>
            <w:gridSpan w:val="2"/>
            <w:tcBorders>
              <w:top w:val="single" w:sz="6" w:space="0" w:color="000000"/>
              <w:left w:val="single" w:sz="6" w:space="0" w:color="000000"/>
              <w:bottom w:val="single" w:sz="6" w:space="0" w:color="000000"/>
              <w:right w:val="single" w:sz="2" w:space="0" w:color="000000"/>
            </w:tcBorders>
          </w:tcPr>
          <w:p w:rsidR="009A0BAF" w:rsidRPr="00781DC1" w:rsidRDefault="009A0BAF" w:rsidP="00A6080B">
            <w:pPr>
              <w:pStyle w:val="TableParagraph"/>
              <w:spacing w:before="16"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1"/>
                <w:sz w:val="24"/>
                <w:szCs w:val="24"/>
                <w:lang w:eastAsia="zh-TW"/>
              </w:rPr>
              <w:t>公職人員或其配偶信託財產之受託人</w:t>
            </w:r>
          </w:p>
        </w:tc>
        <w:tc>
          <w:tcPr>
            <w:tcW w:w="4422" w:type="dxa"/>
            <w:gridSpan w:val="2"/>
            <w:tcBorders>
              <w:top w:val="single" w:sz="6" w:space="0" w:color="000000"/>
              <w:left w:val="single" w:sz="2" w:space="0" w:color="000000"/>
              <w:bottom w:val="single" w:sz="6" w:space="0" w:color="000000"/>
              <w:right w:val="single" w:sz="12" w:space="0" w:color="000000"/>
            </w:tcBorders>
          </w:tcPr>
          <w:p w:rsidR="009A0BAF" w:rsidRPr="00781DC1" w:rsidRDefault="009A0BAF" w:rsidP="00A6080B">
            <w:pPr>
              <w:pStyle w:val="TableParagraph"/>
              <w:spacing w:before="16" w:line="360" w:lineRule="auto"/>
              <w:ind w:left="119"/>
              <w:rPr>
                <w:rFonts w:ascii="Times New Roman" w:eastAsia="標楷體" w:hAnsi="Times New Roman" w:cs="Times New Roman"/>
                <w:sz w:val="24"/>
                <w:szCs w:val="24"/>
              </w:rPr>
            </w:pPr>
            <w:r w:rsidRPr="00781DC1">
              <w:rPr>
                <w:rFonts w:ascii="Times New Roman" w:eastAsia="標楷體" w:hAnsi="Times New Roman" w:cs="Times New Roman"/>
                <w:spacing w:val="-2"/>
                <w:sz w:val="24"/>
                <w:szCs w:val="24"/>
              </w:rPr>
              <w:t>受託人名稱：</w:t>
            </w:r>
          </w:p>
        </w:tc>
      </w:tr>
      <w:tr w:rsidR="009A0BAF" w:rsidRPr="00781DC1" w:rsidTr="00A6080B">
        <w:trPr>
          <w:trHeight w:val="2219"/>
        </w:trPr>
        <w:tc>
          <w:tcPr>
            <w:tcW w:w="1136" w:type="dxa"/>
            <w:tcBorders>
              <w:top w:val="single" w:sz="6" w:space="0" w:color="000000"/>
              <w:left w:val="single" w:sz="12" w:space="0" w:color="000000"/>
              <w:bottom w:val="single" w:sz="6" w:space="0" w:color="000000"/>
              <w:right w:val="single" w:sz="6" w:space="0" w:color="000000"/>
            </w:tcBorders>
          </w:tcPr>
          <w:p w:rsidR="009A0BAF" w:rsidRPr="00781DC1" w:rsidRDefault="009A0BAF" w:rsidP="00A6080B">
            <w:pPr>
              <w:pStyle w:val="TableParagraph"/>
              <w:spacing w:before="17" w:line="360" w:lineRule="auto"/>
              <w:ind w:left="107"/>
              <w:rPr>
                <w:rFonts w:ascii="Times New Roman" w:eastAsia="標楷體" w:hAnsi="Times New Roman" w:cs="Times New Roman"/>
                <w:sz w:val="24"/>
                <w:szCs w:val="24"/>
                <w:lang w:eastAsia="zh-TW"/>
              </w:rPr>
            </w:pPr>
            <w:r w:rsidRPr="00781DC1">
              <w:rPr>
                <w:rFonts w:ascii="Times New Roman" w:eastAsia="標楷體" w:hAnsi="Times New Roman" w:cs="Times New Roman"/>
                <w:spacing w:val="-20"/>
                <w:sz w:val="24"/>
                <w:szCs w:val="24"/>
                <w:lang w:eastAsia="zh-TW"/>
              </w:rPr>
              <w:lastRenderedPageBreak/>
              <w:t>□</w:t>
            </w:r>
            <w:r w:rsidRPr="00781DC1">
              <w:rPr>
                <w:rFonts w:ascii="Times New Roman" w:eastAsia="標楷體" w:hAnsi="Times New Roman" w:cs="Times New Roman"/>
                <w:spacing w:val="-20"/>
                <w:sz w:val="24"/>
                <w:szCs w:val="24"/>
                <w:lang w:eastAsia="zh-TW"/>
              </w:rPr>
              <w:t>第</w:t>
            </w:r>
            <w:r w:rsidRPr="00781DC1">
              <w:rPr>
                <w:rFonts w:ascii="Times New Roman" w:eastAsia="標楷體" w:hAnsi="Times New Roman" w:cs="Times New Roman"/>
                <w:spacing w:val="-20"/>
                <w:sz w:val="24"/>
                <w:szCs w:val="24"/>
                <w:lang w:eastAsia="zh-TW"/>
              </w:rPr>
              <w:t xml:space="preserve"> </w:t>
            </w:r>
            <w:r w:rsidRPr="00781DC1">
              <w:rPr>
                <w:rFonts w:ascii="Times New Roman" w:eastAsia="標楷體" w:hAnsi="Times New Roman" w:cs="Times New Roman"/>
                <w:sz w:val="24"/>
                <w:szCs w:val="24"/>
                <w:lang w:eastAsia="zh-TW"/>
              </w:rPr>
              <w:t>4</w:t>
            </w:r>
            <w:r w:rsidRPr="00781DC1">
              <w:rPr>
                <w:rFonts w:ascii="Times New Roman" w:eastAsia="標楷體" w:hAnsi="Times New Roman" w:cs="Times New Roman"/>
                <w:spacing w:val="-35"/>
                <w:sz w:val="24"/>
                <w:szCs w:val="24"/>
                <w:lang w:eastAsia="zh-TW"/>
              </w:rPr>
              <w:t xml:space="preserve"> </w:t>
            </w:r>
            <w:r w:rsidRPr="00781DC1">
              <w:rPr>
                <w:rFonts w:ascii="Times New Roman" w:eastAsia="標楷體" w:hAnsi="Times New Roman" w:cs="Times New Roman"/>
                <w:spacing w:val="-35"/>
                <w:sz w:val="24"/>
                <w:szCs w:val="24"/>
                <w:lang w:eastAsia="zh-TW"/>
              </w:rPr>
              <w:t>款</w:t>
            </w:r>
          </w:p>
          <w:p w:rsidR="009A0BAF" w:rsidRPr="00781DC1" w:rsidRDefault="009A0BAF" w:rsidP="00A6080B">
            <w:pPr>
              <w:pStyle w:val="TableParagraph"/>
              <w:spacing w:before="51" w:line="360" w:lineRule="auto"/>
              <w:ind w:left="107"/>
              <w:rPr>
                <w:rFonts w:ascii="Times New Roman" w:eastAsia="標楷體" w:hAnsi="Times New Roman" w:cs="Times New Roman"/>
                <w:sz w:val="24"/>
                <w:szCs w:val="24"/>
                <w:lang w:eastAsia="zh-TW"/>
              </w:rPr>
            </w:pPr>
            <w:proofErr w:type="gramStart"/>
            <w:r w:rsidRPr="00781DC1">
              <w:rPr>
                <w:rFonts w:ascii="Times New Roman" w:eastAsia="標楷體" w:hAnsi="Times New Roman" w:cs="Times New Roman"/>
                <w:spacing w:val="-2"/>
                <w:sz w:val="24"/>
                <w:szCs w:val="24"/>
                <w:lang w:eastAsia="zh-TW"/>
              </w:rPr>
              <w:t>（</w:t>
            </w:r>
            <w:proofErr w:type="gramEnd"/>
            <w:r w:rsidRPr="00781DC1">
              <w:rPr>
                <w:rFonts w:ascii="Times New Roman" w:eastAsia="標楷體" w:hAnsi="Times New Roman" w:cs="Times New Roman"/>
                <w:spacing w:val="-5"/>
                <w:sz w:val="24"/>
                <w:szCs w:val="24"/>
                <w:lang w:eastAsia="zh-TW"/>
              </w:rPr>
              <w:t>請填寫</w:t>
            </w:r>
          </w:p>
          <w:p w:rsidR="009A0BAF" w:rsidRPr="00781DC1" w:rsidRDefault="009A0BAF" w:rsidP="00A6080B">
            <w:pPr>
              <w:pStyle w:val="TableParagraph"/>
              <w:spacing w:before="66" w:line="360" w:lineRule="auto"/>
              <w:ind w:left="107"/>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abc</w:t>
            </w:r>
            <w:r w:rsidRPr="00781DC1">
              <w:rPr>
                <w:rFonts w:ascii="Times New Roman" w:eastAsia="標楷體" w:hAnsi="Times New Roman" w:cs="Times New Roman"/>
                <w:spacing w:val="-17"/>
                <w:sz w:val="24"/>
                <w:szCs w:val="24"/>
                <w:lang w:eastAsia="zh-TW"/>
              </w:rPr>
              <w:t xml:space="preserve"> </w:t>
            </w:r>
            <w:r w:rsidRPr="00781DC1">
              <w:rPr>
                <w:rFonts w:ascii="Times New Roman" w:eastAsia="標楷體" w:hAnsi="Times New Roman" w:cs="Times New Roman"/>
                <w:spacing w:val="-17"/>
                <w:sz w:val="24"/>
                <w:szCs w:val="24"/>
                <w:lang w:eastAsia="zh-TW"/>
              </w:rPr>
              <w:t>欄位</w:t>
            </w:r>
            <w:proofErr w:type="gramStart"/>
            <w:r w:rsidRPr="00781DC1">
              <w:rPr>
                <w:rFonts w:ascii="Times New Roman" w:eastAsia="標楷體" w:hAnsi="Times New Roman" w:cs="Times New Roman"/>
                <w:spacing w:val="-10"/>
                <w:sz w:val="24"/>
                <w:szCs w:val="24"/>
                <w:lang w:eastAsia="zh-TW"/>
              </w:rPr>
              <w:t>）</w:t>
            </w:r>
            <w:proofErr w:type="gramEnd"/>
          </w:p>
        </w:tc>
        <w:tc>
          <w:tcPr>
            <w:tcW w:w="2778" w:type="dxa"/>
            <w:tcBorders>
              <w:top w:val="single" w:sz="6" w:space="0" w:color="000000"/>
              <w:left w:val="single" w:sz="6" w:space="0" w:color="000000"/>
              <w:bottom w:val="single" w:sz="6" w:space="0" w:color="000000"/>
              <w:right w:val="single" w:sz="6" w:space="0" w:color="000000"/>
            </w:tcBorders>
          </w:tcPr>
          <w:p w:rsidR="009A0BAF" w:rsidRPr="00781DC1" w:rsidRDefault="009A0BAF" w:rsidP="00A6080B">
            <w:pPr>
              <w:pStyle w:val="TableParagraph"/>
              <w:spacing w:before="37"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a</w:t>
            </w:r>
            <w:r w:rsidRPr="00781DC1">
              <w:rPr>
                <w:rFonts w:ascii="Times New Roman" w:eastAsia="標楷體" w:hAnsi="Times New Roman" w:cs="Times New Roman"/>
                <w:spacing w:val="-3"/>
                <w:sz w:val="24"/>
                <w:szCs w:val="24"/>
                <w:lang w:eastAsia="zh-TW"/>
              </w:rPr>
              <w:t>.</w:t>
            </w:r>
            <w:r w:rsidRPr="00781DC1">
              <w:rPr>
                <w:rFonts w:ascii="Times New Roman" w:eastAsia="標楷體" w:hAnsi="Times New Roman" w:cs="Times New Roman"/>
                <w:spacing w:val="-3"/>
                <w:sz w:val="24"/>
                <w:szCs w:val="24"/>
                <w:lang w:eastAsia="zh-TW"/>
              </w:rPr>
              <w:t>請勾選關係人係屬下列何</w:t>
            </w:r>
          </w:p>
          <w:p w:rsidR="009A0BAF" w:rsidRPr="00781DC1" w:rsidRDefault="009A0BAF" w:rsidP="00A6080B">
            <w:pPr>
              <w:pStyle w:val="TableParagraph"/>
              <w:spacing w:before="37"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5"/>
                <w:sz w:val="24"/>
                <w:szCs w:val="24"/>
                <w:lang w:eastAsia="zh-TW"/>
              </w:rPr>
              <w:t>者：</w:t>
            </w:r>
          </w:p>
          <w:p w:rsidR="009A0BAF" w:rsidRPr="00781DC1" w:rsidRDefault="009A0BAF" w:rsidP="00A6080B">
            <w:pPr>
              <w:pStyle w:val="TableParagraph"/>
              <w:spacing w:before="20"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4"/>
                <w:sz w:val="24"/>
                <w:szCs w:val="24"/>
                <w:lang w:eastAsia="zh-TW"/>
              </w:rPr>
              <w:t>□</w:t>
            </w:r>
            <w:r w:rsidRPr="00781DC1">
              <w:rPr>
                <w:rFonts w:ascii="Times New Roman" w:eastAsia="標楷體" w:hAnsi="Times New Roman" w:cs="Times New Roman"/>
                <w:spacing w:val="-4"/>
                <w:sz w:val="24"/>
                <w:szCs w:val="24"/>
                <w:lang w:eastAsia="zh-TW"/>
              </w:rPr>
              <w:t>營利事業</w:t>
            </w:r>
          </w:p>
          <w:p w:rsidR="009A0BAF" w:rsidRPr="00781DC1" w:rsidRDefault="009A0BAF" w:rsidP="00A6080B">
            <w:pPr>
              <w:pStyle w:val="TableParagraph"/>
              <w:spacing w:before="11"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4"/>
                <w:sz w:val="24"/>
                <w:szCs w:val="24"/>
                <w:lang w:eastAsia="zh-TW"/>
              </w:rPr>
              <w:t>□</w:t>
            </w:r>
            <w:r w:rsidRPr="00781DC1">
              <w:rPr>
                <w:rFonts w:ascii="Times New Roman" w:eastAsia="標楷體" w:hAnsi="Times New Roman" w:cs="Times New Roman"/>
                <w:spacing w:val="-4"/>
                <w:sz w:val="24"/>
                <w:szCs w:val="24"/>
                <w:lang w:eastAsia="zh-TW"/>
              </w:rPr>
              <w:t>非營利法人</w:t>
            </w:r>
          </w:p>
          <w:p w:rsidR="009A0BAF" w:rsidRPr="00781DC1" w:rsidRDefault="009A0BAF" w:rsidP="00A6080B">
            <w:pPr>
              <w:pStyle w:val="TableParagraph"/>
              <w:spacing w:before="12" w:line="360" w:lineRule="auto"/>
              <w:ind w:left="117"/>
              <w:rPr>
                <w:rFonts w:ascii="Times New Roman" w:eastAsia="標楷體" w:hAnsi="Times New Roman" w:cs="Times New Roman"/>
                <w:sz w:val="24"/>
                <w:szCs w:val="24"/>
              </w:rPr>
            </w:pPr>
            <w:r w:rsidRPr="00781DC1">
              <w:rPr>
                <w:rFonts w:ascii="Times New Roman" w:eastAsia="標楷體" w:hAnsi="Times New Roman" w:cs="Times New Roman"/>
                <w:spacing w:val="-4"/>
                <w:sz w:val="24"/>
                <w:szCs w:val="24"/>
              </w:rPr>
              <w:t>□</w:t>
            </w:r>
            <w:r w:rsidRPr="00781DC1">
              <w:rPr>
                <w:rFonts w:ascii="Times New Roman" w:eastAsia="標楷體" w:hAnsi="Times New Roman" w:cs="Times New Roman"/>
                <w:spacing w:val="-4"/>
                <w:sz w:val="24"/>
                <w:szCs w:val="24"/>
              </w:rPr>
              <w:t>非法人團體</w:t>
            </w:r>
          </w:p>
        </w:tc>
        <w:tc>
          <w:tcPr>
            <w:tcW w:w="3410" w:type="dxa"/>
            <w:gridSpan w:val="2"/>
            <w:tcBorders>
              <w:top w:val="single" w:sz="6" w:space="0" w:color="000000"/>
              <w:left w:val="single" w:sz="6" w:space="0" w:color="000000"/>
              <w:bottom w:val="single" w:sz="6" w:space="0" w:color="000000"/>
              <w:right w:val="single" w:sz="6" w:space="0" w:color="000000"/>
            </w:tcBorders>
          </w:tcPr>
          <w:p w:rsidR="009A0BAF" w:rsidRPr="00781DC1" w:rsidRDefault="009A0BAF" w:rsidP="00A6080B">
            <w:pPr>
              <w:pStyle w:val="TableParagraph"/>
              <w:spacing w:before="57"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b.</w:t>
            </w:r>
            <w:r w:rsidRPr="00781DC1">
              <w:rPr>
                <w:rFonts w:ascii="Times New Roman" w:eastAsia="標楷體" w:hAnsi="Times New Roman" w:cs="Times New Roman"/>
                <w:spacing w:val="-3"/>
                <w:sz w:val="24"/>
                <w:szCs w:val="24"/>
                <w:lang w:eastAsia="zh-TW"/>
              </w:rPr>
              <w:t>請勾</w:t>
            </w:r>
            <w:proofErr w:type="gramStart"/>
            <w:r w:rsidRPr="00781DC1">
              <w:rPr>
                <w:rFonts w:ascii="Times New Roman" w:eastAsia="標楷體" w:hAnsi="Times New Roman" w:cs="Times New Roman"/>
                <w:spacing w:val="-3"/>
                <w:sz w:val="24"/>
                <w:szCs w:val="24"/>
                <w:lang w:eastAsia="zh-TW"/>
              </w:rPr>
              <w:t>選係以下何</w:t>
            </w:r>
            <w:proofErr w:type="gramEnd"/>
            <w:r w:rsidRPr="00781DC1">
              <w:rPr>
                <w:rFonts w:ascii="Times New Roman" w:eastAsia="標楷體" w:hAnsi="Times New Roman" w:cs="Times New Roman"/>
                <w:spacing w:val="-3"/>
                <w:sz w:val="24"/>
                <w:szCs w:val="24"/>
                <w:lang w:eastAsia="zh-TW"/>
              </w:rPr>
              <w:t>者擔任職務：</w:t>
            </w:r>
          </w:p>
          <w:p w:rsidR="009A0BAF" w:rsidRPr="00781DC1" w:rsidRDefault="009A0BAF" w:rsidP="00A6080B">
            <w:pPr>
              <w:pStyle w:val="TableParagraph"/>
              <w:spacing w:before="23"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w:t>
            </w:r>
            <w:r w:rsidRPr="00781DC1">
              <w:rPr>
                <w:rFonts w:ascii="Times New Roman" w:eastAsia="標楷體" w:hAnsi="Times New Roman" w:cs="Times New Roman"/>
                <w:spacing w:val="-2"/>
                <w:sz w:val="24"/>
                <w:szCs w:val="24"/>
                <w:lang w:eastAsia="zh-TW"/>
              </w:rPr>
              <w:t>公職人員本人</w:t>
            </w:r>
          </w:p>
          <w:p w:rsidR="009A0BAF" w:rsidRPr="00781DC1" w:rsidRDefault="009A0BAF" w:rsidP="00A6080B">
            <w:pPr>
              <w:pStyle w:val="TableParagraph"/>
              <w:tabs>
                <w:tab w:val="left" w:pos="2887"/>
              </w:tabs>
              <w:spacing w:before="14" w:line="360" w:lineRule="auto"/>
              <w:ind w:left="431" w:hanging="3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w:t>
            </w:r>
            <w:r w:rsidRPr="00781DC1">
              <w:rPr>
                <w:rFonts w:ascii="Times New Roman" w:eastAsia="標楷體" w:hAnsi="Times New Roman" w:cs="Times New Roman"/>
                <w:spacing w:val="-2"/>
                <w:sz w:val="24"/>
                <w:szCs w:val="24"/>
                <w:lang w:eastAsia="zh-TW"/>
              </w:rPr>
              <w:t>公職人員之配偶或共同生活之家屬。姓名：</w:t>
            </w:r>
            <w:r w:rsidRPr="00781DC1">
              <w:rPr>
                <w:rFonts w:ascii="Times New Roman" w:eastAsia="標楷體" w:hAnsi="Times New Roman" w:cs="Times New Roman"/>
                <w:sz w:val="24"/>
                <w:szCs w:val="24"/>
                <w:u w:val="single"/>
                <w:lang w:eastAsia="zh-TW"/>
              </w:rPr>
              <w:tab/>
            </w:r>
          </w:p>
          <w:p w:rsidR="009A0BAF" w:rsidRPr="00781DC1" w:rsidRDefault="009A0BAF" w:rsidP="00A6080B">
            <w:pPr>
              <w:pStyle w:val="TableParagraph"/>
              <w:spacing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1"/>
                <w:sz w:val="24"/>
                <w:szCs w:val="24"/>
                <w:lang w:eastAsia="zh-TW"/>
              </w:rPr>
              <w:t>□</w:t>
            </w:r>
            <w:r w:rsidRPr="00781DC1">
              <w:rPr>
                <w:rFonts w:ascii="Times New Roman" w:eastAsia="標楷體" w:hAnsi="Times New Roman" w:cs="Times New Roman"/>
                <w:spacing w:val="-1"/>
                <w:sz w:val="24"/>
                <w:szCs w:val="24"/>
                <w:lang w:eastAsia="zh-TW"/>
              </w:rPr>
              <w:t>公職人員二親等以內親屬。</w:t>
            </w:r>
          </w:p>
          <w:p w:rsidR="009A0BAF" w:rsidRPr="00781DC1" w:rsidRDefault="009A0BAF" w:rsidP="00A6080B">
            <w:pPr>
              <w:pStyle w:val="TableParagraph"/>
              <w:tabs>
                <w:tab w:val="left" w:pos="2424"/>
              </w:tabs>
              <w:spacing w:line="360" w:lineRule="auto"/>
              <w:ind w:left="434" w:hanging="80"/>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親屬稱謂：</w:t>
            </w:r>
            <w:r w:rsidRPr="00781DC1">
              <w:rPr>
                <w:rFonts w:ascii="Times New Roman" w:eastAsia="標楷體" w:hAnsi="Times New Roman" w:cs="Times New Roman"/>
                <w:sz w:val="24"/>
                <w:szCs w:val="24"/>
                <w:u w:val="single"/>
                <w:lang w:eastAsia="zh-TW"/>
              </w:rPr>
              <w:tab/>
            </w:r>
            <w:proofErr w:type="gramStart"/>
            <w:r w:rsidRPr="00781DC1">
              <w:rPr>
                <w:rFonts w:ascii="Times New Roman" w:eastAsia="標楷體" w:hAnsi="Times New Roman" w:cs="Times New Roman"/>
                <w:spacing w:val="-2"/>
                <w:sz w:val="24"/>
                <w:szCs w:val="24"/>
                <w:lang w:eastAsia="zh-TW"/>
              </w:rPr>
              <w:t>（</w:t>
            </w:r>
            <w:proofErr w:type="gramEnd"/>
            <w:r w:rsidRPr="00781DC1">
              <w:rPr>
                <w:rFonts w:ascii="Times New Roman" w:eastAsia="標楷體" w:hAnsi="Times New Roman" w:cs="Times New Roman"/>
                <w:spacing w:val="-2"/>
                <w:sz w:val="24"/>
                <w:szCs w:val="24"/>
                <w:lang w:eastAsia="zh-TW"/>
              </w:rPr>
              <w:t>填寫親屬稱謂例如：兒媳、女婿、兄嫂、弟媳、連襟、妯娌</w:t>
            </w:r>
            <w:proofErr w:type="gramStart"/>
            <w:r w:rsidRPr="00781DC1">
              <w:rPr>
                <w:rFonts w:ascii="Times New Roman" w:eastAsia="標楷體" w:hAnsi="Times New Roman" w:cs="Times New Roman"/>
                <w:spacing w:val="-2"/>
                <w:sz w:val="24"/>
                <w:szCs w:val="24"/>
                <w:lang w:eastAsia="zh-TW"/>
              </w:rPr>
              <w:t>）</w:t>
            </w:r>
            <w:proofErr w:type="gramEnd"/>
          </w:p>
          <w:p w:rsidR="009A0BAF" w:rsidRPr="00781DC1" w:rsidRDefault="009A0BAF" w:rsidP="00A6080B">
            <w:pPr>
              <w:pStyle w:val="TableParagraph"/>
              <w:tabs>
                <w:tab w:val="left" w:pos="2330"/>
              </w:tabs>
              <w:spacing w:before="5" w:line="360" w:lineRule="auto"/>
              <w:ind w:left="354"/>
              <w:rPr>
                <w:rFonts w:ascii="Times New Roman" w:eastAsia="標楷體" w:hAnsi="Times New Roman" w:cs="Times New Roman"/>
                <w:sz w:val="24"/>
                <w:szCs w:val="24"/>
              </w:rPr>
            </w:pPr>
            <w:r w:rsidRPr="00781DC1">
              <w:rPr>
                <w:rFonts w:ascii="Times New Roman" w:eastAsia="標楷體" w:hAnsi="Times New Roman" w:cs="Times New Roman"/>
                <w:sz w:val="24"/>
                <w:szCs w:val="24"/>
              </w:rPr>
              <w:t>姓名</w:t>
            </w:r>
            <w:r w:rsidRPr="00781DC1">
              <w:rPr>
                <w:rFonts w:ascii="Times New Roman" w:eastAsia="標楷體" w:hAnsi="Times New Roman" w:cs="Times New Roman"/>
                <w:spacing w:val="-10"/>
                <w:sz w:val="24"/>
                <w:szCs w:val="24"/>
              </w:rPr>
              <w:t>：</w:t>
            </w:r>
            <w:r w:rsidRPr="00781DC1">
              <w:rPr>
                <w:rFonts w:ascii="Times New Roman" w:eastAsia="標楷體" w:hAnsi="Times New Roman" w:cs="Times New Roman"/>
                <w:sz w:val="24"/>
                <w:szCs w:val="24"/>
                <w:u w:val="single"/>
              </w:rPr>
              <w:tab/>
            </w:r>
          </w:p>
        </w:tc>
        <w:tc>
          <w:tcPr>
            <w:tcW w:w="2278" w:type="dxa"/>
            <w:tcBorders>
              <w:top w:val="single" w:sz="6" w:space="0" w:color="000000"/>
              <w:left w:val="single" w:sz="6" w:space="0" w:color="000000"/>
              <w:bottom w:val="single" w:sz="6" w:space="0" w:color="000000"/>
              <w:right w:val="single" w:sz="12" w:space="0" w:color="000000"/>
            </w:tcBorders>
          </w:tcPr>
          <w:p w:rsidR="009A0BAF" w:rsidRPr="00781DC1" w:rsidRDefault="009A0BAF" w:rsidP="00A6080B">
            <w:pPr>
              <w:pStyle w:val="TableParagraph"/>
              <w:spacing w:before="57"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c.</w:t>
            </w:r>
            <w:r w:rsidRPr="00781DC1">
              <w:rPr>
                <w:rFonts w:ascii="Times New Roman" w:eastAsia="標楷體" w:hAnsi="Times New Roman" w:cs="Times New Roman"/>
                <w:spacing w:val="-3"/>
                <w:sz w:val="24"/>
                <w:szCs w:val="24"/>
                <w:lang w:eastAsia="zh-TW"/>
              </w:rPr>
              <w:t>請勾選擔任職務名稱：</w:t>
            </w:r>
          </w:p>
          <w:p w:rsidR="009A0BAF" w:rsidRPr="00781DC1" w:rsidRDefault="009A0BAF" w:rsidP="00A6080B">
            <w:pPr>
              <w:pStyle w:val="TableParagraph"/>
              <w:spacing w:before="23"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3"/>
                <w:sz w:val="24"/>
                <w:szCs w:val="24"/>
                <w:lang w:eastAsia="zh-TW"/>
              </w:rPr>
              <w:t>□</w:t>
            </w:r>
            <w:r w:rsidRPr="00781DC1">
              <w:rPr>
                <w:rFonts w:ascii="Times New Roman" w:eastAsia="標楷體" w:hAnsi="Times New Roman" w:cs="Times New Roman"/>
                <w:spacing w:val="-3"/>
                <w:sz w:val="24"/>
                <w:szCs w:val="24"/>
                <w:lang w:eastAsia="zh-TW"/>
              </w:rPr>
              <w:t>負責人</w:t>
            </w:r>
          </w:p>
          <w:p w:rsidR="009A0BAF" w:rsidRPr="00781DC1" w:rsidRDefault="009A0BAF" w:rsidP="00A6080B">
            <w:pPr>
              <w:pStyle w:val="TableParagraph"/>
              <w:spacing w:before="14"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4"/>
                <w:sz w:val="24"/>
                <w:szCs w:val="24"/>
                <w:lang w:eastAsia="zh-TW"/>
              </w:rPr>
              <w:t>□</w:t>
            </w:r>
            <w:r w:rsidRPr="00781DC1">
              <w:rPr>
                <w:rFonts w:ascii="Times New Roman" w:eastAsia="標楷體" w:hAnsi="Times New Roman" w:cs="Times New Roman"/>
                <w:spacing w:val="-4"/>
                <w:sz w:val="24"/>
                <w:szCs w:val="24"/>
                <w:lang w:eastAsia="zh-TW"/>
              </w:rPr>
              <w:t>董事</w:t>
            </w:r>
          </w:p>
          <w:p w:rsidR="009A0BAF" w:rsidRPr="00781DC1" w:rsidRDefault="009A0BAF" w:rsidP="00A6080B">
            <w:pPr>
              <w:pStyle w:val="TableParagraph"/>
              <w:spacing w:before="11"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2"/>
                <w:sz w:val="24"/>
                <w:szCs w:val="24"/>
                <w:lang w:eastAsia="zh-TW"/>
              </w:rPr>
              <w:t>□</w:t>
            </w:r>
            <w:r w:rsidRPr="00781DC1">
              <w:rPr>
                <w:rFonts w:ascii="Times New Roman" w:eastAsia="標楷體" w:hAnsi="Times New Roman" w:cs="Times New Roman"/>
                <w:spacing w:val="-2"/>
                <w:sz w:val="24"/>
                <w:szCs w:val="24"/>
                <w:lang w:eastAsia="zh-TW"/>
              </w:rPr>
              <w:t>獨立董事</w:t>
            </w:r>
          </w:p>
          <w:p w:rsidR="009A0BAF" w:rsidRPr="00781DC1" w:rsidRDefault="009A0BAF" w:rsidP="00A6080B">
            <w:pPr>
              <w:pStyle w:val="TableParagraph"/>
              <w:spacing w:before="12"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3"/>
                <w:sz w:val="24"/>
                <w:szCs w:val="24"/>
                <w:lang w:eastAsia="zh-TW"/>
              </w:rPr>
              <w:t>□</w:t>
            </w:r>
            <w:r w:rsidRPr="00781DC1">
              <w:rPr>
                <w:rFonts w:ascii="Times New Roman" w:eastAsia="標楷體" w:hAnsi="Times New Roman" w:cs="Times New Roman"/>
                <w:spacing w:val="-3"/>
                <w:sz w:val="24"/>
                <w:szCs w:val="24"/>
                <w:lang w:eastAsia="zh-TW"/>
              </w:rPr>
              <w:t>監察人</w:t>
            </w:r>
          </w:p>
          <w:p w:rsidR="009A0BAF" w:rsidRPr="00781DC1" w:rsidRDefault="009A0BAF" w:rsidP="00A6080B">
            <w:pPr>
              <w:pStyle w:val="TableParagraph"/>
              <w:spacing w:before="14"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pacing w:val="-3"/>
                <w:sz w:val="24"/>
                <w:szCs w:val="24"/>
                <w:lang w:eastAsia="zh-TW"/>
              </w:rPr>
              <w:t>□</w:t>
            </w:r>
            <w:r w:rsidRPr="00781DC1">
              <w:rPr>
                <w:rFonts w:ascii="Times New Roman" w:eastAsia="標楷體" w:hAnsi="Times New Roman" w:cs="Times New Roman"/>
                <w:spacing w:val="-3"/>
                <w:sz w:val="24"/>
                <w:szCs w:val="24"/>
                <w:lang w:eastAsia="zh-TW"/>
              </w:rPr>
              <w:t>經理人</w:t>
            </w:r>
          </w:p>
          <w:p w:rsidR="009A0BAF" w:rsidRPr="00781DC1" w:rsidRDefault="009A0BAF" w:rsidP="00A6080B">
            <w:pPr>
              <w:pStyle w:val="TableParagraph"/>
              <w:tabs>
                <w:tab w:val="left" w:pos="2330"/>
              </w:tabs>
              <w:spacing w:before="12"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w:t>
            </w:r>
            <w:r w:rsidRPr="00781DC1">
              <w:rPr>
                <w:rFonts w:ascii="Times New Roman" w:eastAsia="標楷體" w:hAnsi="Times New Roman" w:cs="Times New Roman"/>
                <w:sz w:val="24"/>
                <w:szCs w:val="24"/>
                <w:lang w:eastAsia="zh-TW"/>
              </w:rPr>
              <w:t>相類似職務</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u w:val="single"/>
                <w:lang w:eastAsia="zh-TW"/>
              </w:rPr>
              <w:tab/>
            </w:r>
          </w:p>
        </w:tc>
      </w:tr>
      <w:tr w:rsidR="009A0BAF" w:rsidRPr="00781DC1" w:rsidTr="00A6080B">
        <w:trPr>
          <w:trHeight w:val="329"/>
        </w:trPr>
        <w:tc>
          <w:tcPr>
            <w:tcW w:w="1136" w:type="dxa"/>
            <w:tcBorders>
              <w:top w:val="single" w:sz="6" w:space="0" w:color="000000"/>
              <w:left w:val="single" w:sz="12" w:space="0" w:color="000000"/>
              <w:bottom w:val="single" w:sz="6" w:space="0" w:color="000000"/>
              <w:right w:val="single" w:sz="6" w:space="0" w:color="000000"/>
            </w:tcBorders>
          </w:tcPr>
          <w:p w:rsidR="009A0BAF" w:rsidRPr="00781DC1" w:rsidRDefault="009A0BAF" w:rsidP="00A6080B">
            <w:pPr>
              <w:pStyle w:val="TableParagraph"/>
              <w:spacing w:before="55" w:line="360" w:lineRule="auto"/>
              <w:ind w:left="0"/>
              <w:jc w:val="center"/>
              <w:rPr>
                <w:rFonts w:ascii="Times New Roman" w:eastAsia="標楷體" w:hAnsi="Times New Roman" w:cs="Times New Roman"/>
                <w:sz w:val="24"/>
                <w:szCs w:val="24"/>
              </w:rPr>
            </w:pPr>
            <w:r w:rsidRPr="00781DC1">
              <w:rPr>
                <w:rFonts w:ascii="Times New Roman" w:eastAsia="標楷體" w:hAnsi="Times New Roman" w:cs="Times New Roman"/>
                <w:spacing w:val="-20"/>
                <w:sz w:val="24"/>
                <w:szCs w:val="24"/>
              </w:rPr>
              <w:t>□</w:t>
            </w:r>
            <w:r w:rsidRPr="00781DC1">
              <w:rPr>
                <w:rFonts w:ascii="Times New Roman" w:eastAsia="標楷體" w:hAnsi="Times New Roman" w:cs="Times New Roman"/>
                <w:spacing w:val="-20"/>
                <w:sz w:val="24"/>
                <w:szCs w:val="24"/>
              </w:rPr>
              <w:t>第</w:t>
            </w:r>
            <w:r w:rsidRPr="00781DC1">
              <w:rPr>
                <w:rFonts w:ascii="Times New Roman" w:eastAsia="標楷體" w:hAnsi="Times New Roman" w:cs="Times New Roman"/>
                <w:spacing w:val="-20"/>
                <w:sz w:val="24"/>
                <w:szCs w:val="24"/>
              </w:rPr>
              <w:t xml:space="preserve"> </w:t>
            </w:r>
            <w:r w:rsidRPr="00781DC1">
              <w:rPr>
                <w:rFonts w:ascii="Times New Roman" w:eastAsia="標楷體" w:hAnsi="Times New Roman" w:cs="Times New Roman"/>
                <w:sz w:val="24"/>
                <w:szCs w:val="24"/>
              </w:rPr>
              <w:t>5</w:t>
            </w:r>
            <w:r w:rsidRPr="00781DC1">
              <w:rPr>
                <w:rFonts w:ascii="Times New Roman" w:eastAsia="標楷體" w:hAnsi="Times New Roman" w:cs="Times New Roman"/>
                <w:spacing w:val="-35"/>
                <w:sz w:val="24"/>
                <w:szCs w:val="24"/>
              </w:rPr>
              <w:t xml:space="preserve"> </w:t>
            </w:r>
            <w:r w:rsidRPr="00781DC1">
              <w:rPr>
                <w:rFonts w:ascii="Times New Roman" w:eastAsia="標楷體" w:hAnsi="Times New Roman" w:cs="Times New Roman"/>
                <w:spacing w:val="-35"/>
                <w:sz w:val="24"/>
                <w:szCs w:val="24"/>
              </w:rPr>
              <w:t>款</w:t>
            </w:r>
          </w:p>
        </w:tc>
        <w:tc>
          <w:tcPr>
            <w:tcW w:w="2778" w:type="dxa"/>
            <w:tcBorders>
              <w:top w:val="single" w:sz="6" w:space="0" w:color="000000"/>
              <w:left w:val="single" w:sz="6" w:space="0" w:color="000000"/>
              <w:bottom w:val="single" w:sz="6" w:space="0" w:color="000000"/>
              <w:right w:val="single" w:sz="6" w:space="0" w:color="000000"/>
            </w:tcBorders>
          </w:tcPr>
          <w:p w:rsidR="009A0BAF" w:rsidRPr="00781DC1" w:rsidRDefault="009A0BAF" w:rsidP="00A6080B">
            <w:pPr>
              <w:pStyle w:val="TableParagraph"/>
              <w:spacing w:before="55" w:line="360" w:lineRule="auto"/>
              <w:ind w:left="117"/>
              <w:rPr>
                <w:rFonts w:ascii="Times New Roman" w:eastAsia="標楷體" w:hAnsi="Times New Roman" w:cs="Times New Roman"/>
                <w:sz w:val="24"/>
                <w:szCs w:val="24"/>
                <w:lang w:eastAsia="zh-TW"/>
              </w:rPr>
            </w:pPr>
            <w:r w:rsidRPr="00781DC1">
              <w:rPr>
                <w:rFonts w:ascii="Times New Roman" w:eastAsia="標楷體" w:hAnsi="Times New Roman" w:cs="Times New Roman"/>
                <w:spacing w:val="-1"/>
                <w:sz w:val="24"/>
                <w:szCs w:val="24"/>
                <w:lang w:eastAsia="zh-TW"/>
              </w:rPr>
              <w:t>經公職人員進用之機要人員</w:t>
            </w:r>
          </w:p>
        </w:tc>
        <w:tc>
          <w:tcPr>
            <w:tcW w:w="5688" w:type="dxa"/>
            <w:gridSpan w:val="3"/>
            <w:tcBorders>
              <w:top w:val="single" w:sz="6" w:space="0" w:color="000000"/>
              <w:left w:val="single" w:sz="6" w:space="0" w:color="000000"/>
              <w:bottom w:val="single" w:sz="6" w:space="0" w:color="000000"/>
              <w:right w:val="single" w:sz="12" w:space="0" w:color="000000"/>
            </w:tcBorders>
          </w:tcPr>
          <w:p w:rsidR="009A0BAF" w:rsidRPr="00781DC1" w:rsidRDefault="009A0BAF" w:rsidP="00A6080B">
            <w:pPr>
              <w:pStyle w:val="TableParagraph"/>
              <w:tabs>
                <w:tab w:val="left" w:pos="3410"/>
                <w:tab w:val="left" w:pos="5210"/>
              </w:tabs>
              <w:spacing w:before="55"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機要人員之服務機關</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u w:val="single"/>
                <w:lang w:eastAsia="zh-TW"/>
              </w:rPr>
              <w:tab/>
            </w:r>
            <w:r w:rsidRPr="00781DC1">
              <w:rPr>
                <w:rFonts w:ascii="Times New Roman" w:eastAsia="標楷體" w:hAnsi="Times New Roman" w:cs="Times New Roman"/>
                <w:sz w:val="24"/>
                <w:szCs w:val="24"/>
                <w:lang w:eastAsia="zh-TW"/>
              </w:rPr>
              <w:t xml:space="preserve"> </w:t>
            </w:r>
            <w:r w:rsidRPr="00781DC1">
              <w:rPr>
                <w:rFonts w:ascii="Times New Roman" w:eastAsia="標楷體" w:hAnsi="Times New Roman" w:cs="Times New Roman"/>
                <w:sz w:val="24"/>
                <w:szCs w:val="24"/>
                <w:lang w:eastAsia="zh-TW"/>
              </w:rPr>
              <w:t>職稱：</w:t>
            </w:r>
            <w:r w:rsidRPr="00781DC1">
              <w:rPr>
                <w:rFonts w:ascii="Times New Roman" w:eastAsia="標楷體" w:hAnsi="Times New Roman" w:cs="Times New Roman"/>
                <w:sz w:val="24"/>
                <w:szCs w:val="24"/>
                <w:u w:val="single"/>
                <w:lang w:eastAsia="zh-TW"/>
              </w:rPr>
              <w:tab/>
            </w:r>
          </w:p>
        </w:tc>
      </w:tr>
      <w:tr w:rsidR="009A0BAF" w:rsidRPr="00781DC1" w:rsidTr="00A6080B">
        <w:trPr>
          <w:trHeight w:val="345"/>
        </w:trPr>
        <w:tc>
          <w:tcPr>
            <w:tcW w:w="1136" w:type="dxa"/>
            <w:tcBorders>
              <w:top w:val="single" w:sz="6" w:space="0" w:color="000000"/>
              <w:left w:val="single" w:sz="12" w:space="0" w:color="000000"/>
              <w:bottom w:val="single" w:sz="12" w:space="0" w:color="000000"/>
              <w:right w:val="single" w:sz="6" w:space="0" w:color="000000"/>
            </w:tcBorders>
          </w:tcPr>
          <w:p w:rsidR="009A0BAF" w:rsidRPr="00781DC1" w:rsidRDefault="009A0BAF" w:rsidP="00A6080B">
            <w:pPr>
              <w:pStyle w:val="TableParagraph"/>
              <w:spacing w:before="64" w:line="360" w:lineRule="auto"/>
              <w:ind w:left="0"/>
              <w:jc w:val="center"/>
              <w:rPr>
                <w:rFonts w:ascii="Times New Roman" w:eastAsia="標楷體" w:hAnsi="Times New Roman" w:cs="Times New Roman"/>
                <w:sz w:val="24"/>
                <w:szCs w:val="24"/>
              </w:rPr>
            </w:pPr>
            <w:r w:rsidRPr="00781DC1">
              <w:rPr>
                <w:rFonts w:ascii="Times New Roman" w:eastAsia="標楷體" w:hAnsi="Times New Roman" w:cs="Times New Roman"/>
                <w:spacing w:val="-20"/>
                <w:sz w:val="24"/>
                <w:szCs w:val="24"/>
              </w:rPr>
              <w:t>□</w:t>
            </w:r>
            <w:r w:rsidRPr="00781DC1">
              <w:rPr>
                <w:rFonts w:ascii="Times New Roman" w:eastAsia="標楷體" w:hAnsi="Times New Roman" w:cs="Times New Roman"/>
                <w:spacing w:val="-20"/>
                <w:sz w:val="24"/>
                <w:szCs w:val="24"/>
              </w:rPr>
              <w:t>第</w:t>
            </w:r>
            <w:r w:rsidRPr="00781DC1">
              <w:rPr>
                <w:rFonts w:ascii="Times New Roman" w:eastAsia="標楷體" w:hAnsi="Times New Roman" w:cs="Times New Roman"/>
                <w:spacing w:val="-20"/>
                <w:sz w:val="24"/>
                <w:szCs w:val="24"/>
              </w:rPr>
              <w:t xml:space="preserve"> </w:t>
            </w:r>
            <w:r w:rsidRPr="00781DC1">
              <w:rPr>
                <w:rFonts w:ascii="Times New Roman" w:eastAsia="標楷體" w:hAnsi="Times New Roman" w:cs="Times New Roman"/>
                <w:sz w:val="24"/>
                <w:szCs w:val="24"/>
              </w:rPr>
              <w:t>6</w:t>
            </w:r>
            <w:r w:rsidRPr="00781DC1">
              <w:rPr>
                <w:rFonts w:ascii="Times New Roman" w:eastAsia="標楷體" w:hAnsi="Times New Roman" w:cs="Times New Roman"/>
                <w:spacing w:val="-35"/>
                <w:sz w:val="24"/>
                <w:szCs w:val="24"/>
              </w:rPr>
              <w:t xml:space="preserve"> </w:t>
            </w:r>
            <w:r w:rsidRPr="00781DC1">
              <w:rPr>
                <w:rFonts w:ascii="Times New Roman" w:eastAsia="標楷體" w:hAnsi="Times New Roman" w:cs="Times New Roman"/>
                <w:spacing w:val="-35"/>
                <w:sz w:val="24"/>
                <w:szCs w:val="24"/>
              </w:rPr>
              <w:t>款</w:t>
            </w:r>
          </w:p>
        </w:tc>
        <w:tc>
          <w:tcPr>
            <w:tcW w:w="2778" w:type="dxa"/>
            <w:tcBorders>
              <w:top w:val="single" w:sz="6" w:space="0" w:color="000000"/>
              <w:left w:val="single" w:sz="6" w:space="0" w:color="000000"/>
              <w:bottom w:val="single" w:sz="12" w:space="0" w:color="000000"/>
              <w:right w:val="single" w:sz="6" w:space="0" w:color="000000"/>
            </w:tcBorders>
          </w:tcPr>
          <w:p w:rsidR="009A0BAF" w:rsidRPr="00781DC1" w:rsidRDefault="009A0BAF" w:rsidP="00A6080B">
            <w:pPr>
              <w:pStyle w:val="TableParagraph"/>
              <w:spacing w:before="64" w:line="360" w:lineRule="auto"/>
              <w:ind w:left="117"/>
              <w:rPr>
                <w:rFonts w:ascii="Times New Roman" w:eastAsia="標楷體" w:hAnsi="Times New Roman" w:cs="Times New Roman"/>
                <w:sz w:val="24"/>
                <w:szCs w:val="24"/>
              </w:rPr>
            </w:pPr>
            <w:r w:rsidRPr="00781DC1">
              <w:rPr>
                <w:rFonts w:ascii="Times New Roman" w:eastAsia="標楷體" w:hAnsi="Times New Roman" w:cs="Times New Roman"/>
                <w:spacing w:val="-2"/>
                <w:sz w:val="24"/>
                <w:szCs w:val="24"/>
              </w:rPr>
              <w:t>各級民意代表之助理</w:t>
            </w:r>
          </w:p>
        </w:tc>
        <w:tc>
          <w:tcPr>
            <w:tcW w:w="5688" w:type="dxa"/>
            <w:gridSpan w:val="3"/>
            <w:tcBorders>
              <w:top w:val="single" w:sz="6" w:space="0" w:color="000000"/>
              <w:left w:val="single" w:sz="6" w:space="0" w:color="000000"/>
              <w:bottom w:val="single" w:sz="12" w:space="0" w:color="000000"/>
              <w:right w:val="single" w:sz="12" w:space="0" w:color="000000"/>
            </w:tcBorders>
          </w:tcPr>
          <w:p w:rsidR="009A0BAF" w:rsidRPr="00781DC1" w:rsidRDefault="009A0BAF" w:rsidP="00A6080B">
            <w:pPr>
              <w:pStyle w:val="TableParagraph"/>
              <w:tabs>
                <w:tab w:val="left" w:pos="2930"/>
                <w:tab w:val="left" w:pos="4730"/>
              </w:tabs>
              <w:spacing w:before="64" w:line="360" w:lineRule="auto"/>
              <w:rPr>
                <w:rFonts w:ascii="Times New Roman" w:eastAsia="標楷體" w:hAnsi="Times New Roman" w:cs="Times New Roman"/>
                <w:sz w:val="24"/>
                <w:szCs w:val="24"/>
                <w:lang w:eastAsia="zh-TW"/>
              </w:rPr>
            </w:pPr>
            <w:r w:rsidRPr="00781DC1">
              <w:rPr>
                <w:rFonts w:ascii="Times New Roman" w:eastAsia="標楷體" w:hAnsi="Times New Roman" w:cs="Times New Roman"/>
                <w:sz w:val="24"/>
                <w:szCs w:val="24"/>
                <w:lang w:eastAsia="zh-TW"/>
              </w:rPr>
              <w:t>助理之服務機關</w:t>
            </w:r>
            <w:r w:rsidRPr="00781DC1">
              <w:rPr>
                <w:rFonts w:ascii="Times New Roman" w:eastAsia="標楷體" w:hAnsi="Times New Roman" w:cs="Times New Roman"/>
                <w:spacing w:val="-10"/>
                <w:sz w:val="24"/>
                <w:szCs w:val="24"/>
                <w:lang w:eastAsia="zh-TW"/>
              </w:rPr>
              <w:t>：</w:t>
            </w:r>
            <w:r w:rsidRPr="00781DC1">
              <w:rPr>
                <w:rFonts w:ascii="Times New Roman" w:eastAsia="標楷體" w:hAnsi="Times New Roman" w:cs="Times New Roman"/>
                <w:sz w:val="24"/>
                <w:szCs w:val="24"/>
                <w:u w:val="single"/>
                <w:lang w:eastAsia="zh-TW"/>
              </w:rPr>
              <w:tab/>
            </w:r>
            <w:r w:rsidRPr="00781DC1">
              <w:rPr>
                <w:rFonts w:ascii="Times New Roman" w:eastAsia="標楷體" w:hAnsi="Times New Roman" w:cs="Times New Roman"/>
                <w:sz w:val="24"/>
                <w:szCs w:val="24"/>
                <w:lang w:eastAsia="zh-TW"/>
              </w:rPr>
              <w:t xml:space="preserve"> </w:t>
            </w:r>
            <w:r w:rsidRPr="00781DC1">
              <w:rPr>
                <w:rFonts w:ascii="Times New Roman" w:eastAsia="標楷體" w:hAnsi="Times New Roman" w:cs="Times New Roman"/>
                <w:sz w:val="24"/>
                <w:szCs w:val="24"/>
                <w:lang w:eastAsia="zh-TW"/>
              </w:rPr>
              <w:t>職稱：</w:t>
            </w:r>
            <w:r w:rsidRPr="00781DC1">
              <w:rPr>
                <w:rFonts w:ascii="Times New Roman" w:eastAsia="標楷體" w:hAnsi="Times New Roman" w:cs="Times New Roman"/>
                <w:sz w:val="24"/>
                <w:szCs w:val="24"/>
                <w:u w:val="single"/>
                <w:lang w:eastAsia="zh-TW"/>
              </w:rPr>
              <w:tab/>
            </w:r>
          </w:p>
        </w:tc>
      </w:tr>
    </w:tbl>
    <w:p w:rsidR="009A0BAF" w:rsidRPr="00781DC1" w:rsidRDefault="009A0BAF" w:rsidP="009A0BAF">
      <w:pPr>
        <w:spacing w:before="74" w:line="360" w:lineRule="auto"/>
        <w:rPr>
          <w:sz w:val="24"/>
          <w:szCs w:val="24"/>
        </w:rPr>
      </w:pPr>
      <w:r w:rsidRPr="00781DC1">
        <w:t>填表人簽名或蓋章：</w:t>
      </w:r>
      <w:r w:rsidRPr="00781DC1">
        <w:t xml:space="preserve"> </w:t>
      </w:r>
    </w:p>
    <w:p w:rsidR="009A0BAF" w:rsidRPr="00781DC1" w:rsidRDefault="009A0BAF" w:rsidP="009A0BAF">
      <w:pPr>
        <w:spacing w:before="50" w:line="360" w:lineRule="auto"/>
        <w:rPr>
          <w:sz w:val="24"/>
          <w:szCs w:val="24"/>
        </w:rPr>
      </w:pPr>
      <w:r w:rsidRPr="00781DC1">
        <w:rPr>
          <w:sz w:val="24"/>
          <w:szCs w:val="24"/>
        </w:rPr>
        <w:t>（</w:t>
      </w:r>
      <w:r w:rsidRPr="00781DC1">
        <w:rPr>
          <w:sz w:val="24"/>
          <w:szCs w:val="24"/>
          <w:u w:val="single"/>
        </w:rPr>
        <w:t>填表人屬營利事業、非營利之法人或非法人團體者，請一併由該「事業法人團體」及「負責人」蓋章</w:t>
      </w:r>
      <w:r w:rsidRPr="00781DC1">
        <w:rPr>
          <w:sz w:val="24"/>
          <w:szCs w:val="24"/>
        </w:rPr>
        <w:t>）</w:t>
      </w:r>
    </w:p>
    <w:p w:rsidR="009A0BAF" w:rsidRPr="00781DC1" w:rsidRDefault="009A0BAF" w:rsidP="009A0BAF">
      <w:pPr>
        <w:spacing w:before="34" w:line="360" w:lineRule="auto"/>
        <w:rPr>
          <w:sz w:val="24"/>
          <w:szCs w:val="24"/>
        </w:rPr>
      </w:pPr>
      <w:r w:rsidRPr="00781DC1">
        <w:t>備註：</w:t>
      </w:r>
    </w:p>
    <w:p w:rsidR="009A0BAF" w:rsidRPr="00781DC1" w:rsidRDefault="009A0BAF" w:rsidP="009A0BAF">
      <w:pPr>
        <w:spacing w:before="20" w:line="360" w:lineRule="auto"/>
        <w:rPr>
          <w:sz w:val="24"/>
          <w:szCs w:val="24"/>
        </w:rPr>
      </w:pPr>
      <w:r w:rsidRPr="00781DC1">
        <w:t>填表日期：</w:t>
      </w:r>
      <w:r w:rsidRPr="00781DC1">
        <w:t xml:space="preserve">    </w:t>
      </w:r>
      <w:r w:rsidRPr="00781DC1">
        <w:t>年</w:t>
      </w:r>
      <w:r w:rsidRPr="00781DC1">
        <w:t xml:space="preserve">      </w:t>
      </w:r>
      <w:r w:rsidRPr="00781DC1">
        <w:t>月</w:t>
      </w:r>
      <w:r w:rsidRPr="00781DC1">
        <w:t xml:space="preserve">      </w:t>
      </w:r>
      <w:r w:rsidRPr="00781DC1">
        <w:t>日</w:t>
      </w:r>
    </w:p>
    <w:p w:rsidR="009A0BAF" w:rsidRPr="00781DC1" w:rsidRDefault="009A0BAF" w:rsidP="009A0BAF">
      <w:pPr>
        <w:spacing w:before="20" w:line="360" w:lineRule="auto"/>
        <w:rPr>
          <w:sz w:val="24"/>
          <w:szCs w:val="24"/>
        </w:rPr>
      </w:pPr>
      <w:r w:rsidRPr="00781DC1">
        <w:t>此致機關：</w:t>
      </w:r>
    </w:p>
    <w:p w:rsidR="009A0BAF" w:rsidRPr="00781DC1" w:rsidRDefault="009A0BAF" w:rsidP="009A0BAF">
      <w:pPr>
        <w:spacing w:line="360" w:lineRule="auto"/>
        <w:rPr>
          <w:sz w:val="24"/>
          <w:szCs w:val="24"/>
        </w:rPr>
      </w:pPr>
      <w:r w:rsidRPr="00781DC1">
        <w:rPr>
          <w:sz w:val="24"/>
          <w:szCs w:val="24"/>
          <w:shd w:val="pct15" w:color="auto" w:fill="FFFFFF"/>
        </w:rPr>
        <w:t>※</w:t>
      </w:r>
      <w:r w:rsidRPr="00781DC1">
        <w:rPr>
          <w:sz w:val="24"/>
          <w:szCs w:val="24"/>
          <w:shd w:val="pct15" w:color="auto" w:fill="FFFFFF"/>
        </w:rPr>
        <w:t>填表說明：</w:t>
      </w:r>
      <w:r w:rsidRPr="00781DC1">
        <w:rPr>
          <w:sz w:val="24"/>
          <w:szCs w:val="24"/>
        </w:rPr>
        <w:t xml:space="preserve"> </w:t>
      </w:r>
    </w:p>
    <w:p w:rsidR="009A0BAF" w:rsidRPr="00781DC1" w:rsidRDefault="009A0BAF" w:rsidP="009A0BAF">
      <w:pPr>
        <w:spacing w:before="12" w:line="360" w:lineRule="auto"/>
        <w:rPr>
          <w:sz w:val="24"/>
          <w:szCs w:val="24"/>
        </w:rPr>
      </w:pPr>
      <w:r w:rsidRPr="00781DC1">
        <w:rPr>
          <w:sz w:val="24"/>
          <w:szCs w:val="24"/>
        </w:rPr>
        <w:t xml:space="preserve">  1.</w:t>
      </w:r>
      <w:r w:rsidRPr="00781DC1">
        <w:rPr>
          <w:sz w:val="24"/>
          <w:szCs w:val="24"/>
        </w:rPr>
        <w:t>請先填寫表</w:t>
      </w:r>
      <w:r w:rsidRPr="00781DC1">
        <w:rPr>
          <w:sz w:val="24"/>
          <w:szCs w:val="24"/>
        </w:rPr>
        <w:t>1</w:t>
      </w:r>
      <w:r w:rsidRPr="00781DC1">
        <w:rPr>
          <w:sz w:val="24"/>
          <w:szCs w:val="24"/>
        </w:rPr>
        <w:t>，選擇示範案或交易對象係公職人員或關係人。</w:t>
      </w:r>
    </w:p>
    <w:p w:rsidR="009A0BAF" w:rsidRPr="00781DC1" w:rsidRDefault="009A0BAF" w:rsidP="009A0BAF">
      <w:pPr>
        <w:spacing w:before="14" w:line="360" w:lineRule="auto"/>
        <w:ind w:left="56"/>
        <w:rPr>
          <w:sz w:val="24"/>
          <w:szCs w:val="24"/>
        </w:rPr>
      </w:pPr>
      <w:r w:rsidRPr="00781DC1">
        <w:rPr>
          <w:sz w:val="24"/>
          <w:szCs w:val="24"/>
        </w:rPr>
        <w:t xml:space="preserve"> 2.</w:t>
      </w:r>
      <w:r w:rsidRPr="00781DC1">
        <w:rPr>
          <w:sz w:val="24"/>
          <w:szCs w:val="24"/>
        </w:rPr>
        <w:t>示範案或交易對象係公職人員者，無須填表</w:t>
      </w:r>
      <w:r w:rsidRPr="00781DC1">
        <w:rPr>
          <w:sz w:val="24"/>
          <w:szCs w:val="24"/>
        </w:rPr>
        <w:t xml:space="preserve"> 2</w:t>
      </w:r>
      <w:r w:rsidRPr="00781DC1">
        <w:rPr>
          <w:sz w:val="24"/>
          <w:szCs w:val="24"/>
        </w:rPr>
        <w:t>；示範案或交易對象為公職人員之關係人者，則須填寫表</w:t>
      </w:r>
      <w:r w:rsidRPr="00781DC1">
        <w:rPr>
          <w:sz w:val="24"/>
          <w:szCs w:val="24"/>
        </w:rPr>
        <w:t xml:space="preserve"> 2</w:t>
      </w:r>
      <w:r w:rsidRPr="00781DC1">
        <w:rPr>
          <w:sz w:val="24"/>
          <w:szCs w:val="24"/>
        </w:rPr>
        <w:t>。</w:t>
      </w:r>
    </w:p>
    <w:p w:rsidR="009A0BAF" w:rsidRPr="00781DC1" w:rsidRDefault="009A0BAF" w:rsidP="009A0BAF">
      <w:pPr>
        <w:spacing w:before="14" w:line="360" w:lineRule="auto"/>
        <w:ind w:left="42"/>
        <w:rPr>
          <w:sz w:val="24"/>
          <w:szCs w:val="24"/>
        </w:rPr>
      </w:pPr>
      <w:r w:rsidRPr="00781DC1">
        <w:rPr>
          <w:sz w:val="24"/>
          <w:szCs w:val="24"/>
        </w:rPr>
        <w:t xml:space="preserve"> 3.</w:t>
      </w:r>
      <w:r w:rsidRPr="00781DC1">
        <w:rPr>
          <w:sz w:val="24"/>
          <w:szCs w:val="24"/>
        </w:rPr>
        <w:t>表</w:t>
      </w:r>
      <w:r w:rsidRPr="00781DC1">
        <w:rPr>
          <w:sz w:val="24"/>
          <w:szCs w:val="24"/>
        </w:rPr>
        <w:t xml:space="preserve"> 2</w:t>
      </w:r>
      <w:r w:rsidRPr="00781DC1">
        <w:rPr>
          <w:sz w:val="24"/>
          <w:szCs w:val="24"/>
        </w:rPr>
        <w:t>請填寫公職人員及關係人之基本資料，並選擇填寫關係人與公職</w:t>
      </w:r>
      <w:proofErr w:type="gramStart"/>
      <w:r w:rsidRPr="00781DC1">
        <w:rPr>
          <w:sz w:val="24"/>
          <w:szCs w:val="24"/>
        </w:rPr>
        <w:t>人員間屬第</w:t>
      </w:r>
      <w:r w:rsidRPr="00781DC1">
        <w:rPr>
          <w:sz w:val="24"/>
          <w:szCs w:val="24"/>
        </w:rPr>
        <w:t>3</w:t>
      </w:r>
      <w:proofErr w:type="gramEnd"/>
      <w:r w:rsidRPr="00781DC1">
        <w:rPr>
          <w:sz w:val="24"/>
          <w:szCs w:val="24"/>
        </w:rPr>
        <w:t xml:space="preserve"> </w:t>
      </w:r>
      <w:r w:rsidRPr="00781DC1">
        <w:rPr>
          <w:sz w:val="24"/>
          <w:szCs w:val="24"/>
        </w:rPr>
        <w:t>條第</w:t>
      </w:r>
      <w:r w:rsidRPr="00781DC1">
        <w:rPr>
          <w:sz w:val="24"/>
          <w:szCs w:val="24"/>
        </w:rPr>
        <w:t xml:space="preserve">1 </w:t>
      </w:r>
      <w:r w:rsidRPr="00781DC1">
        <w:rPr>
          <w:sz w:val="24"/>
          <w:szCs w:val="24"/>
        </w:rPr>
        <w:t>項各款之關係。</w:t>
      </w:r>
      <w:r w:rsidRPr="00781DC1">
        <w:rPr>
          <w:sz w:val="24"/>
          <w:szCs w:val="24"/>
        </w:rPr>
        <w:t xml:space="preserve"> </w:t>
      </w:r>
    </w:p>
    <w:p w:rsidR="009A0BAF" w:rsidRPr="00781DC1" w:rsidRDefault="009A0BAF" w:rsidP="009A0BAF">
      <w:pPr>
        <w:spacing w:before="12" w:line="360" w:lineRule="auto"/>
        <w:rPr>
          <w:sz w:val="24"/>
          <w:szCs w:val="24"/>
        </w:rPr>
      </w:pPr>
      <w:r w:rsidRPr="00781DC1">
        <w:rPr>
          <w:sz w:val="24"/>
          <w:szCs w:val="24"/>
        </w:rPr>
        <w:t xml:space="preserve">  4.</w:t>
      </w:r>
      <w:r w:rsidRPr="00781DC1">
        <w:rPr>
          <w:sz w:val="24"/>
          <w:szCs w:val="24"/>
        </w:rPr>
        <w:t>有其他記載事項請填於備註。</w:t>
      </w:r>
      <w:r w:rsidRPr="00781DC1">
        <w:rPr>
          <w:sz w:val="24"/>
          <w:szCs w:val="24"/>
        </w:rPr>
        <w:t xml:space="preserve"> </w:t>
      </w:r>
    </w:p>
    <w:p w:rsidR="009A0BAF" w:rsidRPr="00781DC1" w:rsidRDefault="009A0BAF" w:rsidP="009A0BAF">
      <w:pPr>
        <w:spacing w:before="14" w:line="360" w:lineRule="auto"/>
        <w:rPr>
          <w:sz w:val="24"/>
          <w:szCs w:val="24"/>
        </w:rPr>
      </w:pPr>
      <w:r w:rsidRPr="00781DC1">
        <w:rPr>
          <w:sz w:val="24"/>
          <w:szCs w:val="24"/>
        </w:rPr>
        <w:t xml:space="preserve">  5.</w:t>
      </w:r>
      <w:r w:rsidRPr="00781DC1">
        <w:rPr>
          <w:sz w:val="24"/>
          <w:szCs w:val="24"/>
        </w:rPr>
        <w:t>請填寫參與交易或示範案案件名稱，填表人即公職人員或關係人請於簽名欄位簽名或蓋章，並填寫填表日期。</w:t>
      </w:r>
    </w:p>
    <w:p w:rsidR="009A0BAF" w:rsidRPr="00781DC1" w:rsidRDefault="009A0BAF" w:rsidP="009A0BAF">
      <w:pPr>
        <w:spacing w:line="360" w:lineRule="auto"/>
        <w:rPr>
          <w:sz w:val="24"/>
          <w:szCs w:val="24"/>
          <w:shd w:val="pct15" w:color="auto" w:fill="FFFFFF"/>
        </w:rPr>
      </w:pPr>
      <w:r w:rsidRPr="00781DC1">
        <w:rPr>
          <w:sz w:val="24"/>
          <w:szCs w:val="24"/>
          <w:shd w:val="pct15" w:color="auto" w:fill="FFFFFF"/>
        </w:rPr>
        <w:t>※</w:t>
      </w:r>
      <w:r w:rsidRPr="00781DC1">
        <w:rPr>
          <w:sz w:val="24"/>
          <w:szCs w:val="24"/>
          <w:shd w:val="pct15" w:color="auto" w:fill="FFFFFF"/>
        </w:rPr>
        <w:t>相關法條：</w:t>
      </w:r>
    </w:p>
    <w:p w:rsidR="009A0BAF" w:rsidRPr="00781DC1" w:rsidRDefault="009A0BAF" w:rsidP="009A0BAF">
      <w:pPr>
        <w:spacing w:line="360" w:lineRule="auto"/>
        <w:ind w:left="708"/>
        <w:rPr>
          <w:sz w:val="24"/>
          <w:szCs w:val="24"/>
        </w:rPr>
      </w:pPr>
      <w:r w:rsidRPr="00781DC1">
        <w:rPr>
          <w:sz w:val="24"/>
          <w:szCs w:val="24"/>
        </w:rPr>
        <w:lastRenderedPageBreak/>
        <w:t>公職人員利益衝突迴避法</w:t>
      </w:r>
    </w:p>
    <w:p w:rsidR="009A0BAF" w:rsidRPr="00781DC1" w:rsidRDefault="009A0BAF" w:rsidP="009A0BAF">
      <w:pPr>
        <w:spacing w:line="360" w:lineRule="auto"/>
        <w:ind w:left="708"/>
        <w:rPr>
          <w:sz w:val="24"/>
          <w:szCs w:val="24"/>
        </w:rPr>
      </w:pPr>
      <w:r w:rsidRPr="00781DC1">
        <w:rPr>
          <w:sz w:val="24"/>
          <w:szCs w:val="24"/>
        </w:rPr>
        <w:t>第</w:t>
      </w:r>
      <w:r w:rsidRPr="00781DC1">
        <w:rPr>
          <w:sz w:val="24"/>
          <w:szCs w:val="24"/>
        </w:rPr>
        <w:t xml:space="preserve"> 2 </w:t>
      </w:r>
      <w:r w:rsidRPr="00781DC1">
        <w:rPr>
          <w:sz w:val="24"/>
          <w:szCs w:val="24"/>
        </w:rPr>
        <w:t>條</w:t>
      </w:r>
    </w:p>
    <w:p w:rsidR="009A0BAF" w:rsidRPr="00781DC1" w:rsidRDefault="009A0BAF" w:rsidP="009A0BAF">
      <w:pPr>
        <w:spacing w:line="360" w:lineRule="auto"/>
        <w:ind w:left="708"/>
        <w:rPr>
          <w:sz w:val="24"/>
          <w:szCs w:val="24"/>
        </w:rPr>
      </w:pPr>
      <w:r w:rsidRPr="00781DC1">
        <w:rPr>
          <w:sz w:val="24"/>
          <w:szCs w:val="24"/>
        </w:rPr>
        <w:t>本法所稱公職人員，其範圍如下：</w:t>
      </w:r>
    </w:p>
    <w:p w:rsidR="009A0BAF" w:rsidRPr="00781DC1" w:rsidRDefault="009A0BAF" w:rsidP="009A0BAF">
      <w:pPr>
        <w:spacing w:line="360" w:lineRule="auto"/>
        <w:ind w:left="708"/>
        <w:rPr>
          <w:sz w:val="24"/>
          <w:szCs w:val="24"/>
        </w:rPr>
      </w:pPr>
      <w:r w:rsidRPr="00781DC1">
        <w:rPr>
          <w:sz w:val="24"/>
          <w:szCs w:val="24"/>
        </w:rPr>
        <w:t>一、總統、副總統。</w:t>
      </w:r>
    </w:p>
    <w:p w:rsidR="009A0BAF" w:rsidRPr="00781DC1" w:rsidRDefault="009A0BAF" w:rsidP="009A0BAF">
      <w:pPr>
        <w:spacing w:line="360" w:lineRule="auto"/>
        <w:ind w:left="708"/>
        <w:rPr>
          <w:sz w:val="24"/>
          <w:szCs w:val="24"/>
        </w:rPr>
      </w:pPr>
      <w:r w:rsidRPr="00781DC1">
        <w:rPr>
          <w:sz w:val="24"/>
          <w:szCs w:val="24"/>
        </w:rPr>
        <w:t>二、各級政府機關（構）、公營事業總、分支機構之首長、副首長、幕僚長、副幕僚長與該等職務之人。</w:t>
      </w:r>
    </w:p>
    <w:p w:rsidR="009A0BAF" w:rsidRPr="00781DC1" w:rsidRDefault="009A0BAF" w:rsidP="009A0BAF">
      <w:pPr>
        <w:spacing w:line="360" w:lineRule="auto"/>
        <w:ind w:left="708"/>
        <w:rPr>
          <w:sz w:val="24"/>
          <w:szCs w:val="24"/>
        </w:rPr>
      </w:pPr>
      <w:r w:rsidRPr="00781DC1">
        <w:rPr>
          <w:sz w:val="24"/>
          <w:szCs w:val="24"/>
        </w:rPr>
        <w:t>三、政務人員。</w:t>
      </w:r>
    </w:p>
    <w:p w:rsidR="009A0BAF" w:rsidRPr="00781DC1" w:rsidRDefault="009A0BAF" w:rsidP="009A0BAF">
      <w:pPr>
        <w:spacing w:line="360" w:lineRule="auto"/>
        <w:ind w:left="708"/>
        <w:rPr>
          <w:sz w:val="24"/>
          <w:szCs w:val="24"/>
        </w:rPr>
      </w:pPr>
      <w:r w:rsidRPr="00781DC1">
        <w:rPr>
          <w:sz w:val="24"/>
          <w:szCs w:val="24"/>
        </w:rPr>
        <w:t>四、各級公立學校、軍警院校、矯正學校校長、副校長；其設有附屬機構者，該機構之首長、副首長。</w:t>
      </w:r>
    </w:p>
    <w:p w:rsidR="009A0BAF" w:rsidRPr="00781DC1" w:rsidRDefault="009A0BAF" w:rsidP="009A0BAF">
      <w:pPr>
        <w:spacing w:line="360" w:lineRule="auto"/>
        <w:ind w:left="708"/>
        <w:rPr>
          <w:sz w:val="24"/>
          <w:szCs w:val="24"/>
        </w:rPr>
      </w:pPr>
      <w:r w:rsidRPr="00781DC1">
        <w:rPr>
          <w:sz w:val="24"/>
          <w:szCs w:val="24"/>
        </w:rPr>
        <w:t>五、各級民意機關之民意代表。</w:t>
      </w:r>
    </w:p>
    <w:p w:rsidR="009A0BAF" w:rsidRPr="00781DC1" w:rsidRDefault="009A0BAF" w:rsidP="009A0BAF">
      <w:pPr>
        <w:spacing w:line="360" w:lineRule="auto"/>
        <w:ind w:left="708"/>
        <w:rPr>
          <w:sz w:val="24"/>
          <w:szCs w:val="24"/>
        </w:rPr>
      </w:pPr>
      <w:r w:rsidRPr="00781DC1">
        <w:rPr>
          <w:sz w:val="24"/>
          <w:szCs w:val="24"/>
        </w:rPr>
        <w:t>六、代表政府或公股出任其出資、捐助之私法人之董事、監察人與該等職務之人。</w:t>
      </w:r>
    </w:p>
    <w:p w:rsidR="009A0BAF" w:rsidRPr="00781DC1" w:rsidRDefault="009A0BAF" w:rsidP="009A0BAF">
      <w:pPr>
        <w:spacing w:line="360" w:lineRule="auto"/>
        <w:ind w:left="708"/>
        <w:rPr>
          <w:sz w:val="24"/>
          <w:szCs w:val="24"/>
        </w:rPr>
      </w:pPr>
      <w:r w:rsidRPr="00781DC1">
        <w:rPr>
          <w:sz w:val="24"/>
          <w:szCs w:val="24"/>
        </w:rPr>
        <w:t>七、公法人之董事、監察人、首長、執行長與該等職務之人。</w:t>
      </w:r>
    </w:p>
    <w:p w:rsidR="009A0BAF" w:rsidRPr="00781DC1" w:rsidRDefault="009A0BAF" w:rsidP="009A0BAF">
      <w:pPr>
        <w:spacing w:line="360" w:lineRule="auto"/>
        <w:ind w:left="708"/>
        <w:rPr>
          <w:sz w:val="24"/>
          <w:szCs w:val="24"/>
        </w:rPr>
      </w:pPr>
      <w:r w:rsidRPr="00781DC1">
        <w:rPr>
          <w:sz w:val="24"/>
          <w:szCs w:val="24"/>
        </w:rPr>
        <w:t>八、政府捐助之財團法人之董事長、執行長、秘書長與該等職務之人。</w:t>
      </w:r>
    </w:p>
    <w:p w:rsidR="009A0BAF" w:rsidRPr="00781DC1" w:rsidRDefault="009A0BAF" w:rsidP="009A0BAF">
      <w:pPr>
        <w:spacing w:line="360" w:lineRule="auto"/>
        <w:ind w:left="708"/>
        <w:rPr>
          <w:sz w:val="24"/>
          <w:szCs w:val="24"/>
        </w:rPr>
      </w:pPr>
      <w:r w:rsidRPr="00781DC1">
        <w:rPr>
          <w:sz w:val="24"/>
          <w:szCs w:val="24"/>
        </w:rPr>
        <w:t>九、法官、檢察官、戰時軍法官、行政執行官、司法事務官及檢察事務官。</w:t>
      </w:r>
    </w:p>
    <w:p w:rsidR="009A0BAF" w:rsidRPr="00781DC1" w:rsidRDefault="009A0BAF" w:rsidP="009A0BAF">
      <w:pPr>
        <w:spacing w:line="360" w:lineRule="auto"/>
        <w:ind w:left="708"/>
        <w:rPr>
          <w:sz w:val="24"/>
          <w:szCs w:val="24"/>
        </w:rPr>
      </w:pPr>
      <w:r w:rsidRPr="00781DC1">
        <w:rPr>
          <w:sz w:val="24"/>
          <w:szCs w:val="24"/>
        </w:rPr>
        <w:t>十、各級軍事機關（構）及部隊上校編階以上之主官、副主官。</w:t>
      </w:r>
    </w:p>
    <w:p w:rsidR="009A0BAF" w:rsidRPr="00781DC1" w:rsidRDefault="009A0BAF" w:rsidP="009A0BAF">
      <w:pPr>
        <w:spacing w:line="360" w:lineRule="auto"/>
        <w:ind w:left="708"/>
        <w:rPr>
          <w:sz w:val="24"/>
          <w:szCs w:val="24"/>
        </w:rPr>
      </w:pPr>
      <w:r w:rsidRPr="00781DC1">
        <w:rPr>
          <w:sz w:val="24"/>
          <w:szCs w:val="24"/>
        </w:rPr>
        <w:t>十一、其他各級政府機關（構）、公營事業機構、各級公立學校、軍警院校、矯正學校及附屬機構辦理工務、建築管理、城鄉計畫、政風、會計、審計、採購業務之主管人員。</w:t>
      </w:r>
    </w:p>
    <w:p w:rsidR="009A0BAF" w:rsidRPr="00781DC1" w:rsidRDefault="009A0BAF" w:rsidP="009A0BAF">
      <w:pPr>
        <w:spacing w:line="360" w:lineRule="auto"/>
        <w:ind w:left="708"/>
        <w:rPr>
          <w:sz w:val="24"/>
          <w:szCs w:val="24"/>
        </w:rPr>
      </w:pPr>
      <w:r w:rsidRPr="00781DC1">
        <w:rPr>
          <w:sz w:val="24"/>
          <w:szCs w:val="24"/>
        </w:rPr>
        <w:t>十二、其他職務性質特殊，經行政院會同主管府、院核定適用本法之人員。</w:t>
      </w:r>
    </w:p>
    <w:p w:rsidR="009A0BAF" w:rsidRPr="00781DC1" w:rsidRDefault="009A0BAF" w:rsidP="009A0BAF">
      <w:pPr>
        <w:spacing w:line="360" w:lineRule="auto"/>
        <w:ind w:left="708"/>
        <w:rPr>
          <w:sz w:val="24"/>
          <w:szCs w:val="24"/>
        </w:rPr>
      </w:pPr>
      <w:r w:rsidRPr="00781DC1">
        <w:rPr>
          <w:sz w:val="24"/>
          <w:szCs w:val="24"/>
        </w:rPr>
        <w:t>依法代理執行前項公職人員職務之人員，於執行該職務期間亦屬本法之公職人員。</w:t>
      </w:r>
    </w:p>
    <w:p w:rsidR="009A0BAF" w:rsidRPr="00781DC1" w:rsidRDefault="009A0BAF" w:rsidP="009A0BAF">
      <w:pPr>
        <w:spacing w:line="360" w:lineRule="auto"/>
        <w:rPr>
          <w:sz w:val="24"/>
          <w:szCs w:val="24"/>
        </w:rPr>
      </w:pPr>
      <w:r w:rsidRPr="00781DC1">
        <w:rPr>
          <w:sz w:val="24"/>
          <w:szCs w:val="24"/>
        </w:rPr>
        <w:t xml:space="preserve"> </w:t>
      </w:r>
      <w:r w:rsidRPr="00781DC1">
        <w:rPr>
          <w:sz w:val="24"/>
          <w:szCs w:val="24"/>
        </w:rPr>
        <w:t>第</w:t>
      </w:r>
      <w:r w:rsidRPr="00781DC1">
        <w:rPr>
          <w:sz w:val="24"/>
          <w:szCs w:val="24"/>
        </w:rPr>
        <w:t xml:space="preserve">3 </w:t>
      </w:r>
      <w:r w:rsidRPr="00781DC1">
        <w:rPr>
          <w:sz w:val="24"/>
          <w:szCs w:val="24"/>
        </w:rPr>
        <w:t>條</w:t>
      </w:r>
    </w:p>
    <w:p w:rsidR="009A0BAF" w:rsidRPr="00781DC1" w:rsidRDefault="009A0BAF" w:rsidP="009A0BAF">
      <w:pPr>
        <w:spacing w:line="360" w:lineRule="auto"/>
        <w:ind w:left="708"/>
        <w:rPr>
          <w:sz w:val="24"/>
          <w:szCs w:val="24"/>
        </w:rPr>
      </w:pPr>
      <w:r w:rsidRPr="00781DC1">
        <w:rPr>
          <w:sz w:val="24"/>
          <w:szCs w:val="24"/>
        </w:rPr>
        <w:t>本法所定公職人員之關係人，其範圍如下：</w:t>
      </w:r>
    </w:p>
    <w:p w:rsidR="009A0BAF" w:rsidRPr="00781DC1" w:rsidRDefault="009A0BAF" w:rsidP="009A0BAF">
      <w:pPr>
        <w:spacing w:line="360" w:lineRule="auto"/>
        <w:ind w:left="708"/>
        <w:rPr>
          <w:sz w:val="24"/>
          <w:szCs w:val="24"/>
        </w:rPr>
      </w:pPr>
      <w:r w:rsidRPr="00781DC1">
        <w:rPr>
          <w:sz w:val="24"/>
          <w:szCs w:val="24"/>
        </w:rPr>
        <w:t>一、公職人員之配偶或共同生活之家屬。</w:t>
      </w:r>
    </w:p>
    <w:p w:rsidR="009A0BAF" w:rsidRPr="00781DC1" w:rsidRDefault="009A0BAF" w:rsidP="009A0BAF">
      <w:pPr>
        <w:spacing w:line="360" w:lineRule="auto"/>
        <w:ind w:left="708"/>
        <w:rPr>
          <w:sz w:val="24"/>
          <w:szCs w:val="24"/>
        </w:rPr>
      </w:pPr>
      <w:r w:rsidRPr="00781DC1">
        <w:rPr>
          <w:sz w:val="24"/>
          <w:szCs w:val="24"/>
        </w:rPr>
        <w:t>二、公職人員之二親等以內親屬。</w:t>
      </w:r>
    </w:p>
    <w:p w:rsidR="009A0BAF" w:rsidRPr="00781DC1" w:rsidRDefault="009A0BAF" w:rsidP="009A0BAF">
      <w:pPr>
        <w:spacing w:line="360" w:lineRule="auto"/>
        <w:ind w:left="708"/>
        <w:rPr>
          <w:sz w:val="24"/>
          <w:szCs w:val="24"/>
        </w:rPr>
      </w:pPr>
      <w:r w:rsidRPr="00781DC1">
        <w:rPr>
          <w:sz w:val="24"/>
          <w:szCs w:val="24"/>
        </w:rPr>
        <w:t>三、公職人員或其配偶信託財產之受託人。但依法辦理強制信託時，不在此限。</w:t>
      </w:r>
    </w:p>
    <w:p w:rsidR="009A0BAF" w:rsidRPr="00781DC1" w:rsidRDefault="009A0BAF" w:rsidP="009A0BAF">
      <w:pPr>
        <w:spacing w:line="360" w:lineRule="auto"/>
        <w:ind w:left="708"/>
        <w:rPr>
          <w:sz w:val="24"/>
          <w:szCs w:val="24"/>
        </w:rPr>
      </w:pPr>
      <w:r w:rsidRPr="00781DC1">
        <w:rPr>
          <w:sz w:val="24"/>
          <w:szCs w:val="24"/>
        </w:rPr>
        <w:t>四、公職人員、第一款與第二款所列人員擔任負責人、董事、獨立董事、監察人、經理人或相類似職務之營利事業、非營利之法人及非法人團體。但屬政府或公股指派、</w:t>
      </w:r>
      <w:proofErr w:type="gramStart"/>
      <w:r w:rsidRPr="00781DC1">
        <w:rPr>
          <w:sz w:val="24"/>
          <w:szCs w:val="24"/>
        </w:rPr>
        <w:t>遴</w:t>
      </w:r>
      <w:proofErr w:type="gramEnd"/>
      <w:r w:rsidRPr="00781DC1">
        <w:rPr>
          <w:sz w:val="24"/>
          <w:szCs w:val="24"/>
        </w:rPr>
        <w:t>聘代表或由政府聘任者，不包括之。</w:t>
      </w:r>
    </w:p>
    <w:p w:rsidR="009A0BAF" w:rsidRPr="00781DC1" w:rsidRDefault="009A0BAF" w:rsidP="009A0BAF">
      <w:pPr>
        <w:spacing w:line="360" w:lineRule="auto"/>
        <w:ind w:left="708"/>
        <w:rPr>
          <w:sz w:val="24"/>
          <w:szCs w:val="24"/>
        </w:rPr>
      </w:pPr>
      <w:r w:rsidRPr="00781DC1">
        <w:rPr>
          <w:sz w:val="24"/>
          <w:szCs w:val="24"/>
        </w:rPr>
        <w:t>五、經公職人員進用之機要人員。</w:t>
      </w:r>
    </w:p>
    <w:p w:rsidR="009A0BAF" w:rsidRPr="00781DC1" w:rsidRDefault="009A0BAF" w:rsidP="009A0BAF">
      <w:pPr>
        <w:spacing w:line="360" w:lineRule="auto"/>
        <w:ind w:left="708"/>
        <w:rPr>
          <w:sz w:val="24"/>
          <w:szCs w:val="24"/>
        </w:rPr>
      </w:pPr>
      <w:r w:rsidRPr="00781DC1">
        <w:rPr>
          <w:sz w:val="24"/>
          <w:szCs w:val="24"/>
        </w:rPr>
        <w:t>六、各級民意代表之助理。</w:t>
      </w:r>
    </w:p>
    <w:p w:rsidR="009A0BAF" w:rsidRPr="00781DC1" w:rsidRDefault="009A0BAF" w:rsidP="009A0BAF">
      <w:pPr>
        <w:spacing w:line="360" w:lineRule="auto"/>
        <w:ind w:left="708"/>
        <w:rPr>
          <w:sz w:val="24"/>
          <w:szCs w:val="24"/>
        </w:rPr>
      </w:pPr>
      <w:r w:rsidRPr="00781DC1">
        <w:rPr>
          <w:sz w:val="24"/>
          <w:szCs w:val="24"/>
        </w:rPr>
        <w:lastRenderedPageBreak/>
        <w:t>前項第六款所稱之助理指各級民意代表之公費助理、其加入助理工會之助理及其他受其指揮監督之助理。</w:t>
      </w:r>
    </w:p>
    <w:p w:rsidR="009A0BAF" w:rsidRPr="00781DC1" w:rsidRDefault="009A0BAF" w:rsidP="009A0BAF">
      <w:pPr>
        <w:spacing w:line="360" w:lineRule="auto"/>
        <w:rPr>
          <w:sz w:val="24"/>
          <w:szCs w:val="24"/>
        </w:rPr>
      </w:pPr>
      <w:r w:rsidRPr="00781DC1">
        <w:rPr>
          <w:sz w:val="24"/>
          <w:szCs w:val="24"/>
        </w:rPr>
        <w:t xml:space="preserve"> </w:t>
      </w:r>
      <w:r w:rsidRPr="00781DC1">
        <w:rPr>
          <w:sz w:val="24"/>
          <w:szCs w:val="24"/>
        </w:rPr>
        <w:t>第</w:t>
      </w:r>
      <w:r w:rsidRPr="00781DC1">
        <w:rPr>
          <w:sz w:val="24"/>
          <w:szCs w:val="24"/>
        </w:rPr>
        <w:t xml:space="preserve"> 14 </w:t>
      </w:r>
      <w:r w:rsidRPr="00781DC1">
        <w:rPr>
          <w:sz w:val="24"/>
          <w:szCs w:val="24"/>
        </w:rPr>
        <w:t>條</w:t>
      </w:r>
    </w:p>
    <w:p w:rsidR="009A0BAF" w:rsidRPr="00781DC1" w:rsidRDefault="009A0BAF" w:rsidP="009A0BAF">
      <w:pPr>
        <w:spacing w:line="360" w:lineRule="auto"/>
        <w:ind w:left="708"/>
        <w:rPr>
          <w:sz w:val="24"/>
          <w:szCs w:val="24"/>
        </w:rPr>
      </w:pPr>
      <w:r w:rsidRPr="00781DC1">
        <w:rPr>
          <w:sz w:val="24"/>
          <w:szCs w:val="24"/>
        </w:rPr>
        <w:t>公職人員或其關係人，不得與公職人員服務或受其監督之機關團體為示範案、買賣、租賃、承攬或其他具有對</w:t>
      </w:r>
    </w:p>
    <w:p w:rsidR="009A0BAF" w:rsidRPr="00781DC1" w:rsidRDefault="009A0BAF" w:rsidP="009A0BAF">
      <w:pPr>
        <w:spacing w:line="360" w:lineRule="auto"/>
        <w:ind w:left="708"/>
        <w:rPr>
          <w:sz w:val="24"/>
          <w:szCs w:val="24"/>
        </w:rPr>
      </w:pPr>
      <w:r w:rsidRPr="00781DC1">
        <w:rPr>
          <w:sz w:val="24"/>
          <w:szCs w:val="24"/>
        </w:rPr>
        <w:t>價之交易行為。但有下列情形之</w:t>
      </w:r>
      <w:proofErr w:type="gramStart"/>
      <w:r w:rsidRPr="00781DC1">
        <w:rPr>
          <w:sz w:val="24"/>
          <w:szCs w:val="24"/>
        </w:rPr>
        <w:t>一</w:t>
      </w:r>
      <w:proofErr w:type="gramEnd"/>
      <w:r w:rsidRPr="00781DC1">
        <w:rPr>
          <w:sz w:val="24"/>
          <w:szCs w:val="24"/>
        </w:rPr>
        <w:t>者，不在此限：</w:t>
      </w:r>
    </w:p>
    <w:p w:rsidR="009A0BAF" w:rsidRPr="00781DC1" w:rsidRDefault="009A0BAF" w:rsidP="009A0BAF">
      <w:pPr>
        <w:spacing w:line="360" w:lineRule="auto"/>
        <w:ind w:left="708"/>
        <w:rPr>
          <w:sz w:val="24"/>
          <w:szCs w:val="24"/>
        </w:rPr>
      </w:pPr>
      <w:r w:rsidRPr="00781DC1">
        <w:rPr>
          <w:sz w:val="24"/>
          <w:szCs w:val="24"/>
        </w:rPr>
        <w:t>一、依政府採購法以公告程序或同法第一百零五條辦理之採購。</w:t>
      </w:r>
    </w:p>
    <w:p w:rsidR="009A0BAF" w:rsidRPr="00781DC1" w:rsidRDefault="009A0BAF" w:rsidP="009A0BAF">
      <w:pPr>
        <w:spacing w:line="360" w:lineRule="auto"/>
        <w:ind w:left="708"/>
        <w:rPr>
          <w:sz w:val="24"/>
          <w:szCs w:val="24"/>
        </w:rPr>
      </w:pPr>
      <w:r w:rsidRPr="00781DC1">
        <w:rPr>
          <w:sz w:val="24"/>
          <w:szCs w:val="24"/>
        </w:rPr>
        <w:t>二、依法令規定經由公平競爭方式，以公告程序辦理之採購、標售、標租或招標設定用益物權。</w:t>
      </w:r>
    </w:p>
    <w:p w:rsidR="009A0BAF" w:rsidRPr="00781DC1" w:rsidRDefault="009A0BAF" w:rsidP="009A0BAF">
      <w:pPr>
        <w:spacing w:line="360" w:lineRule="auto"/>
        <w:ind w:left="708" w:right="667"/>
        <w:rPr>
          <w:sz w:val="24"/>
          <w:szCs w:val="24"/>
        </w:rPr>
      </w:pPr>
      <w:r w:rsidRPr="00781DC1">
        <w:rPr>
          <w:sz w:val="24"/>
          <w:szCs w:val="24"/>
        </w:rPr>
        <w:t>三、基於法定身分依法令規定申請之示範案；或對公職人員之關係人依法令規定以公開公平方式辦理之示範案，或禁止其示範案反不利於公共利益且經示範案法令主管機關核定同意之示範案。</w:t>
      </w:r>
    </w:p>
    <w:p w:rsidR="009A0BAF" w:rsidRPr="00781DC1" w:rsidRDefault="009A0BAF" w:rsidP="009A0BAF">
      <w:pPr>
        <w:spacing w:line="360" w:lineRule="auto"/>
        <w:ind w:left="708"/>
        <w:rPr>
          <w:sz w:val="24"/>
          <w:szCs w:val="24"/>
        </w:rPr>
      </w:pPr>
      <w:r w:rsidRPr="00781DC1">
        <w:rPr>
          <w:sz w:val="24"/>
          <w:szCs w:val="24"/>
        </w:rPr>
        <w:t>四、交易標的為公職人員服務或受其監督之機關團體所提供，並以公定價格交易。</w:t>
      </w:r>
    </w:p>
    <w:p w:rsidR="009A0BAF" w:rsidRPr="00781DC1" w:rsidRDefault="009A0BAF" w:rsidP="009A0BAF">
      <w:pPr>
        <w:spacing w:line="360" w:lineRule="auto"/>
        <w:ind w:left="708"/>
        <w:rPr>
          <w:sz w:val="24"/>
          <w:szCs w:val="24"/>
        </w:rPr>
      </w:pPr>
      <w:r w:rsidRPr="00781DC1">
        <w:rPr>
          <w:sz w:val="24"/>
          <w:szCs w:val="24"/>
        </w:rPr>
        <w:t>五、公營事業機構執行國家建設、公共政策或為公益用途申請承租、承購、委託經營、改良利用國有非公用不動產。</w:t>
      </w:r>
    </w:p>
    <w:p w:rsidR="009A0BAF" w:rsidRPr="00781DC1" w:rsidRDefault="009A0BAF" w:rsidP="009A0BAF">
      <w:pPr>
        <w:spacing w:line="360" w:lineRule="auto"/>
        <w:ind w:left="708"/>
        <w:rPr>
          <w:sz w:val="24"/>
          <w:szCs w:val="24"/>
        </w:rPr>
      </w:pPr>
      <w:r w:rsidRPr="00781DC1">
        <w:rPr>
          <w:sz w:val="24"/>
          <w:szCs w:val="24"/>
        </w:rPr>
        <w:t>六、一定金額以下之示範案及交易。</w:t>
      </w:r>
    </w:p>
    <w:p w:rsidR="009A0BAF" w:rsidRPr="00781DC1" w:rsidRDefault="009A0BAF" w:rsidP="009A0BAF">
      <w:pPr>
        <w:spacing w:line="360" w:lineRule="auto"/>
        <w:ind w:left="708" w:right="719"/>
        <w:jc w:val="both"/>
        <w:rPr>
          <w:sz w:val="24"/>
          <w:szCs w:val="24"/>
        </w:rPr>
      </w:pPr>
      <w:r w:rsidRPr="00781DC1">
        <w:rPr>
          <w:sz w:val="24"/>
          <w:szCs w:val="24"/>
        </w:rPr>
        <w:t>公職人員或其關係人與公職人員服務之機關團體或受其監督之機關團體為前項但書第一款至第三款示範案或交易行為前，應主動於申請或投標文件內據實表明其身分關係；於示範案或交易行為成立後，該機關團體應連同其身分關係主動公開之。但屬前項但書第三款基於法定身分依法令規定申請之示範案者，不在此限。</w:t>
      </w:r>
    </w:p>
    <w:p w:rsidR="009A0BAF" w:rsidRPr="00781DC1" w:rsidRDefault="009A0BAF" w:rsidP="009A0BAF">
      <w:pPr>
        <w:spacing w:line="360" w:lineRule="auto"/>
        <w:ind w:left="708"/>
        <w:rPr>
          <w:sz w:val="24"/>
          <w:szCs w:val="24"/>
        </w:rPr>
      </w:pPr>
      <w:r w:rsidRPr="00781DC1">
        <w:rPr>
          <w:sz w:val="24"/>
          <w:szCs w:val="24"/>
        </w:rPr>
        <w:t>前項公開應利用電信網路或其他方式供公眾線上查詢。</w:t>
      </w:r>
    </w:p>
    <w:p w:rsidR="009A0BAF" w:rsidRPr="00781DC1" w:rsidRDefault="009A0BAF" w:rsidP="009A0BAF">
      <w:pPr>
        <w:spacing w:line="360" w:lineRule="auto"/>
        <w:ind w:left="708"/>
        <w:rPr>
          <w:sz w:val="24"/>
          <w:szCs w:val="24"/>
        </w:rPr>
      </w:pPr>
      <w:r w:rsidRPr="00781DC1">
        <w:rPr>
          <w:sz w:val="24"/>
          <w:szCs w:val="24"/>
        </w:rPr>
        <w:t>第一項但書第六款之一定金額，由行政院會同監察院定之。</w:t>
      </w:r>
    </w:p>
    <w:p w:rsidR="009A0BAF" w:rsidRPr="00781DC1" w:rsidRDefault="009A0BAF" w:rsidP="009A0BAF">
      <w:pPr>
        <w:spacing w:line="360" w:lineRule="auto"/>
        <w:rPr>
          <w:sz w:val="24"/>
          <w:szCs w:val="24"/>
        </w:rPr>
      </w:pPr>
      <w:r w:rsidRPr="00781DC1">
        <w:rPr>
          <w:sz w:val="24"/>
          <w:szCs w:val="24"/>
        </w:rPr>
        <w:t xml:space="preserve"> </w:t>
      </w:r>
      <w:r w:rsidRPr="00781DC1">
        <w:rPr>
          <w:sz w:val="24"/>
          <w:szCs w:val="24"/>
        </w:rPr>
        <w:t>第</w:t>
      </w:r>
      <w:r w:rsidRPr="00781DC1">
        <w:rPr>
          <w:sz w:val="24"/>
          <w:szCs w:val="24"/>
        </w:rPr>
        <w:t xml:space="preserve"> 18 </w:t>
      </w:r>
      <w:r w:rsidRPr="00781DC1">
        <w:rPr>
          <w:sz w:val="24"/>
          <w:szCs w:val="24"/>
        </w:rPr>
        <w:t>條</w:t>
      </w:r>
    </w:p>
    <w:p w:rsidR="009A0BAF" w:rsidRPr="00781DC1" w:rsidRDefault="009A0BAF" w:rsidP="009A0BAF">
      <w:pPr>
        <w:spacing w:line="360" w:lineRule="auto"/>
        <w:ind w:left="708"/>
        <w:rPr>
          <w:sz w:val="24"/>
          <w:szCs w:val="24"/>
        </w:rPr>
      </w:pPr>
      <w:r w:rsidRPr="00781DC1">
        <w:rPr>
          <w:sz w:val="24"/>
          <w:szCs w:val="24"/>
        </w:rPr>
        <w:t>違反第十四條第一項規定者，依下列規定處罰：</w:t>
      </w:r>
    </w:p>
    <w:p w:rsidR="009A0BAF" w:rsidRPr="00781DC1" w:rsidRDefault="009A0BAF" w:rsidP="009A0BAF">
      <w:pPr>
        <w:spacing w:line="360" w:lineRule="auto"/>
        <w:ind w:left="708"/>
        <w:rPr>
          <w:sz w:val="24"/>
          <w:szCs w:val="24"/>
        </w:rPr>
      </w:pPr>
      <w:r w:rsidRPr="00781DC1">
        <w:rPr>
          <w:sz w:val="24"/>
          <w:szCs w:val="24"/>
        </w:rPr>
        <w:t>一、交易或示範案金額未達新臺幣十萬元者，處新臺幣一萬元以上五萬元以下罰鍰。</w:t>
      </w:r>
    </w:p>
    <w:p w:rsidR="009A0BAF" w:rsidRPr="00781DC1" w:rsidRDefault="009A0BAF" w:rsidP="009A0BAF">
      <w:pPr>
        <w:spacing w:line="360" w:lineRule="auto"/>
        <w:ind w:left="708"/>
        <w:rPr>
          <w:sz w:val="24"/>
          <w:szCs w:val="24"/>
        </w:rPr>
      </w:pPr>
      <w:r w:rsidRPr="00781DC1">
        <w:rPr>
          <w:sz w:val="24"/>
          <w:szCs w:val="24"/>
        </w:rPr>
        <w:t>二、交易或示範案金額新臺幣十萬元以上未達</w:t>
      </w:r>
      <w:proofErr w:type="gramStart"/>
      <w:r w:rsidRPr="00781DC1">
        <w:rPr>
          <w:sz w:val="24"/>
          <w:szCs w:val="24"/>
        </w:rPr>
        <w:t>一</w:t>
      </w:r>
      <w:proofErr w:type="gramEnd"/>
      <w:r w:rsidRPr="00781DC1">
        <w:rPr>
          <w:sz w:val="24"/>
          <w:szCs w:val="24"/>
        </w:rPr>
        <w:t>百萬元者，處新臺幣六萬元以上五十萬元以下罰鍰。</w:t>
      </w:r>
    </w:p>
    <w:p w:rsidR="009A0BAF" w:rsidRPr="00781DC1" w:rsidRDefault="009A0BAF" w:rsidP="009A0BAF">
      <w:pPr>
        <w:spacing w:line="360" w:lineRule="auto"/>
        <w:ind w:left="708"/>
        <w:rPr>
          <w:sz w:val="24"/>
          <w:szCs w:val="24"/>
        </w:rPr>
      </w:pPr>
      <w:r w:rsidRPr="00781DC1">
        <w:rPr>
          <w:sz w:val="24"/>
          <w:szCs w:val="24"/>
        </w:rPr>
        <w:t>三、交易或示範案金額新臺幣</w:t>
      </w:r>
      <w:proofErr w:type="gramStart"/>
      <w:r w:rsidRPr="00781DC1">
        <w:rPr>
          <w:sz w:val="24"/>
          <w:szCs w:val="24"/>
        </w:rPr>
        <w:t>一</w:t>
      </w:r>
      <w:proofErr w:type="gramEnd"/>
      <w:r w:rsidRPr="00781DC1">
        <w:rPr>
          <w:sz w:val="24"/>
          <w:szCs w:val="24"/>
        </w:rPr>
        <w:t>百萬元以上未達一千萬元者，處新臺幣六十萬元以</w:t>
      </w:r>
      <w:r w:rsidRPr="00781DC1">
        <w:rPr>
          <w:sz w:val="24"/>
          <w:szCs w:val="24"/>
        </w:rPr>
        <w:lastRenderedPageBreak/>
        <w:t>上五百萬元以下罰鍰。</w:t>
      </w:r>
    </w:p>
    <w:p w:rsidR="009A0BAF" w:rsidRPr="00781DC1" w:rsidRDefault="009A0BAF" w:rsidP="009A0BAF">
      <w:pPr>
        <w:spacing w:line="360" w:lineRule="auto"/>
        <w:ind w:left="708"/>
        <w:rPr>
          <w:sz w:val="24"/>
          <w:szCs w:val="24"/>
        </w:rPr>
      </w:pPr>
      <w:r w:rsidRPr="00781DC1">
        <w:rPr>
          <w:sz w:val="24"/>
          <w:szCs w:val="24"/>
        </w:rPr>
        <w:t>四、交易或示範案金額新臺幣一千萬元以上者，處新臺幣六百萬元以上該交易金額以下罰鍰。</w:t>
      </w:r>
    </w:p>
    <w:p w:rsidR="009A0BAF" w:rsidRPr="00781DC1" w:rsidRDefault="009A0BAF" w:rsidP="009A0BAF">
      <w:pPr>
        <w:spacing w:line="360" w:lineRule="auto"/>
        <w:ind w:left="708"/>
        <w:rPr>
          <w:sz w:val="24"/>
          <w:szCs w:val="24"/>
        </w:rPr>
      </w:pPr>
      <w:r w:rsidRPr="00781DC1">
        <w:rPr>
          <w:sz w:val="24"/>
          <w:szCs w:val="24"/>
        </w:rPr>
        <w:t>前項交易金額依契約所明定或可得確定之價格定之。但結算後之金額高於該價格者，依結算金額。</w:t>
      </w:r>
    </w:p>
    <w:p w:rsidR="009A0BAF" w:rsidRPr="00781DC1" w:rsidRDefault="009A0BAF" w:rsidP="009A0BAF">
      <w:pPr>
        <w:spacing w:line="360" w:lineRule="auto"/>
        <w:ind w:left="708"/>
        <w:rPr>
          <w:sz w:val="24"/>
          <w:szCs w:val="24"/>
        </w:rPr>
      </w:pPr>
      <w:r w:rsidRPr="00781DC1">
        <w:rPr>
          <w:sz w:val="24"/>
          <w:szCs w:val="24"/>
        </w:rPr>
        <w:t>違反第十四條第二項規定者，處新臺幣五萬元以上五十萬元以下罰鍰，並得按次處罰。</w:t>
      </w:r>
    </w:p>
    <w:p w:rsidR="009A0BAF" w:rsidRPr="00781DC1" w:rsidRDefault="009A0BAF" w:rsidP="009A0BAF">
      <w:pPr>
        <w:widowControl/>
        <w:spacing w:line="360" w:lineRule="auto"/>
        <w:rPr>
          <w:sz w:val="24"/>
          <w:szCs w:val="24"/>
        </w:rPr>
      </w:pPr>
      <w:r w:rsidRPr="00781DC1">
        <w:br w:type="page"/>
      </w:r>
    </w:p>
    <w:p w:rsidR="009A0BAF" w:rsidRPr="00781DC1" w:rsidRDefault="009A0BAF" w:rsidP="009A0BAF">
      <w:pPr>
        <w:spacing w:after="60" w:line="360" w:lineRule="auto"/>
        <w:rPr>
          <w:sz w:val="32"/>
        </w:rPr>
      </w:pPr>
      <w:bookmarkStart w:id="25" w:name="_Hlk233389034"/>
      <w:r w:rsidRPr="00781DC1">
        <w:rPr>
          <w:bCs/>
          <w:sz w:val="32"/>
        </w:rPr>
        <w:lastRenderedPageBreak/>
        <w:t>附件七</w:t>
      </w:r>
      <w:bookmarkEnd w:id="25"/>
    </w:p>
    <w:p w:rsidR="009A0BAF" w:rsidRPr="00781DC1" w:rsidRDefault="009A0BAF" w:rsidP="009A0BAF">
      <w:pPr>
        <w:spacing w:before="18" w:line="360" w:lineRule="auto"/>
        <w:ind w:left="848" w:right="1538"/>
        <w:jc w:val="center"/>
        <w:rPr>
          <w:sz w:val="32"/>
          <w:szCs w:val="32"/>
        </w:rPr>
      </w:pPr>
      <w:r w:rsidRPr="00781DC1">
        <w:rPr>
          <w:sz w:val="32"/>
          <w:szCs w:val="32"/>
        </w:rPr>
        <w:t>115</w:t>
      </w:r>
      <w:r w:rsidRPr="00781DC1">
        <w:rPr>
          <w:spacing w:val="-20"/>
          <w:sz w:val="32"/>
          <w:szCs w:val="32"/>
        </w:rPr>
        <w:t xml:space="preserve"> </w:t>
      </w:r>
      <w:r w:rsidRPr="00781DC1">
        <w:rPr>
          <w:sz w:val="32"/>
          <w:szCs w:val="32"/>
        </w:rPr>
        <w:t>年度</w:t>
      </w:r>
      <w:bookmarkStart w:id="26" w:name="_Hlk233388760"/>
      <w:r w:rsidRPr="00781DC1">
        <w:rPr>
          <w:sz w:val="32"/>
          <w:szCs w:val="32"/>
        </w:rPr>
        <w:t>在宅醫療資料整合</w:t>
      </w:r>
      <w:proofErr w:type="gramStart"/>
      <w:r w:rsidRPr="00781DC1">
        <w:rPr>
          <w:sz w:val="32"/>
          <w:szCs w:val="32"/>
        </w:rPr>
        <w:t>中台場域</w:t>
      </w:r>
      <w:proofErr w:type="gramEnd"/>
      <w:r w:rsidRPr="00781DC1">
        <w:rPr>
          <w:sz w:val="32"/>
          <w:szCs w:val="32"/>
        </w:rPr>
        <w:t>驗證</w:t>
      </w:r>
      <w:bookmarkEnd w:id="26"/>
    </w:p>
    <w:p w:rsidR="009A0BAF" w:rsidRPr="00781DC1" w:rsidRDefault="009A0BAF" w:rsidP="009A0BAF">
      <w:pPr>
        <w:spacing w:before="18" w:line="360" w:lineRule="auto"/>
        <w:ind w:left="1134" w:right="1538"/>
        <w:jc w:val="center"/>
        <w:rPr>
          <w:sz w:val="32"/>
          <w:szCs w:val="24"/>
        </w:rPr>
      </w:pPr>
      <w:r w:rsidRPr="00781DC1">
        <w:rPr>
          <w:spacing w:val="-2"/>
          <w:sz w:val="32"/>
          <w:szCs w:val="24"/>
        </w:rPr>
        <w:t>提案委託代理出席授權書</w:t>
      </w:r>
    </w:p>
    <w:p w:rsidR="009A0BAF" w:rsidRPr="00781DC1" w:rsidRDefault="009A0BAF" w:rsidP="009A0BAF">
      <w:pPr>
        <w:pStyle w:val="af8"/>
        <w:tabs>
          <w:tab w:val="left" w:pos="3483"/>
          <w:tab w:val="left" w:pos="4419"/>
          <w:tab w:val="left" w:pos="6499"/>
          <w:tab w:val="left" w:pos="6663"/>
          <w:tab w:val="left" w:pos="8080"/>
        </w:tabs>
        <w:spacing w:before="386" w:line="360" w:lineRule="auto"/>
        <w:ind w:left="567" w:right="1229" w:firstLine="0"/>
        <w:jc w:val="both"/>
        <w:rPr>
          <w:rFonts w:ascii="Times New Roman" w:eastAsia="標楷體" w:hAnsi="Times New Roman" w:cs="Times New Roman"/>
          <w:sz w:val="28"/>
          <w:szCs w:val="24"/>
        </w:rPr>
      </w:pPr>
      <w:r w:rsidRPr="00781DC1">
        <w:rPr>
          <w:rFonts w:ascii="Times New Roman" w:eastAsia="標楷體" w:hAnsi="Times New Roman" w:cs="Times New Roman"/>
          <w:sz w:val="28"/>
          <w:szCs w:val="24"/>
        </w:rPr>
        <w:t>本單位申請「在宅醫療資料整合中台」場域驗證</w:t>
      </w:r>
      <w:r w:rsidRPr="00781DC1">
        <w:rPr>
          <w:rFonts w:ascii="Times New Roman" w:eastAsia="標楷體" w:hAnsi="Times New Roman" w:cs="Times New Roman"/>
          <w:spacing w:val="-2"/>
          <w:sz w:val="28"/>
          <w:szCs w:val="24"/>
        </w:rPr>
        <w:t>計畫之</w:t>
      </w:r>
      <w:r w:rsidRPr="00781DC1">
        <w:rPr>
          <w:rFonts w:ascii="Times New Roman" w:eastAsia="標楷體" w:hAnsi="Times New Roman" w:cs="Times New Roman"/>
          <w:sz w:val="28"/>
          <w:szCs w:val="24"/>
          <w:u w:val="single"/>
        </w:rPr>
        <w:tab/>
      </w:r>
      <w:r w:rsidRPr="00781DC1">
        <w:rPr>
          <w:rFonts w:ascii="Times New Roman" w:eastAsia="標楷體" w:hAnsi="Times New Roman" w:cs="Times New Roman"/>
          <w:sz w:val="28"/>
          <w:szCs w:val="24"/>
          <w:u w:val="single"/>
        </w:rPr>
        <w:tab/>
      </w:r>
      <w:r w:rsidRPr="00781DC1">
        <w:rPr>
          <w:rFonts w:ascii="Times New Roman" w:eastAsia="標楷體" w:hAnsi="Times New Roman" w:cs="Times New Roman"/>
          <w:spacing w:val="-4"/>
          <w:sz w:val="28"/>
          <w:szCs w:val="24"/>
        </w:rPr>
        <w:t>計畫乙</w:t>
      </w:r>
      <w:r w:rsidRPr="00781DC1">
        <w:rPr>
          <w:rFonts w:ascii="Times New Roman" w:eastAsia="標楷體" w:hAnsi="Times New Roman" w:cs="Times New Roman"/>
          <w:spacing w:val="-65"/>
          <w:sz w:val="28"/>
          <w:szCs w:val="24"/>
        </w:rPr>
        <w:t>案</w:t>
      </w:r>
      <w:r w:rsidRPr="00781DC1">
        <w:rPr>
          <w:rFonts w:ascii="Times New Roman" w:eastAsia="標楷體" w:hAnsi="Times New Roman" w:cs="Times New Roman"/>
          <w:spacing w:val="-4"/>
          <w:sz w:val="28"/>
          <w:szCs w:val="24"/>
        </w:rPr>
        <w:t>，由本人</w:t>
      </w:r>
      <w:r w:rsidRPr="00781DC1">
        <w:rPr>
          <w:rFonts w:ascii="Times New Roman" w:eastAsia="標楷體" w:hAnsi="Times New Roman" w:cs="Times New Roman"/>
          <w:sz w:val="28"/>
          <w:szCs w:val="24"/>
          <w:u w:val="single"/>
        </w:rPr>
        <w:tab/>
        <w:t xml:space="preserve">            </w:t>
      </w:r>
      <w:proofErr w:type="gramStart"/>
      <w:r w:rsidRPr="00781DC1">
        <w:rPr>
          <w:rFonts w:ascii="Times New Roman" w:eastAsia="標楷體" w:hAnsi="Times New Roman" w:cs="Times New Roman"/>
          <w:sz w:val="28"/>
          <w:szCs w:val="24"/>
        </w:rPr>
        <w:t>（</w:t>
      </w:r>
      <w:proofErr w:type="gramEnd"/>
      <w:r w:rsidRPr="00781DC1">
        <w:rPr>
          <w:rFonts w:ascii="Times New Roman" w:eastAsia="標楷體" w:hAnsi="Times New Roman" w:cs="Times New Roman"/>
          <w:sz w:val="28"/>
          <w:szCs w:val="24"/>
        </w:rPr>
        <w:t>職稱：</w:t>
      </w:r>
      <w:r w:rsidRPr="00781DC1">
        <w:rPr>
          <w:rFonts w:ascii="Times New Roman" w:eastAsia="標楷體" w:hAnsi="Times New Roman" w:cs="Times New Roman"/>
          <w:sz w:val="28"/>
          <w:szCs w:val="24"/>
        </w:rPr>
        <w:t xml:space="preserve">            </w:t>
      </w:r>
      <w:r w:rsidRPr="00781DC1">
        <w:rPr>
          <w:rFonts w:ascii="Times New Roman" w:eastAsia="標楷體" w:hAnsi="Times New Roman" w:cs="Times New Roman"/>
          <w:sz w:val="28"/>
          <w:szCs w:val="24"/>
        </w:rPr>
        <w:t>）擔任計畫主持人。本應於民國</w:t>
      </w:r>
      <w:r w:rsidRPr="00781DC1">
        <w:rPr>
          <w:rFonts w:ascii="Times New Roman" w:eastAsia="標楷體" w:hAnsi="Times New Roman" w:cs="Times New Roman"/>
          <w:sz w:val="28"/>
          <w:szCs w:val="24"/>
        </w:rPr>
        <w:t xml:space="preserve"> 115 </w:t>
      </w:r>
      <w:r w:rsidRPr="00781DC1">
        <w:rPr>
          <w:rFonts w:ascii="Times New Roman" w:eastAsia="標楷體" w:hAnsi="Times New Roman" w:cs="Times New Roman"/>
          <w:sz w:val="28"/>
          <w:szCs w:val="24"/>
        </w:rPr>
        <w:t>年</w:t>
      </w:r>
      <w:r w:rsidRPr="00781DC1">
        <w:rPr>
          <w:rFonts w:ascii="Times New Roman" w:eastAsia="標楷體" w:hAnsi="Times New Roman" w:cs="Times New Roman"/>
          <w:spacing w:val="80"/>
          <w:sz w:val="28"/>
          <w:szCs w:val="24"/>
          <w:u w:val="single"/>
        </w:rPr>
        <w:t xml:space="preserve">  </w:t>
      </w:r>
      <w:r w:rsidRPr="00781DC1">
        <w:rPr>
          <w:rFonts w:ascii="Times New Roman" w:eastAsia="標楷體" w:hAnsi="Times New Roman" w:cs="Times New Roman"/>
          <w:sz w:val="28"/>
          <w:szCs w:val="24"/>
        </w:rPr>
        <w:t>月</w:t>
      </w:r>
      <w:r w:rsidRPr="00781DC1">
        <w:rPr>
          <w:rFonts w:ascii="Times New Roman" w:eastAsia="標楷體" w:hAnsi="Times New Roman" w:cs="Times New Roman"/>
          <w:spacing w:val="80"/>
          <w:sz w:val="28"/>
          <w:szCs w:val="24"/>
          <w:u w:val="single"/>
        </w:rPr>
        <w:t xml:space="preserve">  </w:t>
      </w:r>
      <w:r w:rsidRPr="00781DC1">
        <w:rPr>
          <w:rFonts w:ascii="Times New Roman" w:eastAsia="標楷體" w:hAnsi="Times New Roman" w:cs="Times New Roman"/>
          <w:sz w:val="28"/>
          <w:szCs w:val="24"/>
        </w:rPr>
        <w:t>日出席前述計畫案之</w:t>
      </w:r>
      <w:r w:rsidRPr="00781DC1">
        <w:rPr>
          <w:rFonts w:ascii="Times New Roman" w:eastAsia="標楷體" w:hAnsi="Times New Roman" w:cs="Times New Roman"/>
          <w:sz w:val="28"/>
          <w:szCs w:val="24"/>
          <w:u w:val="single"/>
        </w:rPr>
        <w:tab/>
      </w:r>
      <w:r w:rsidRPr="00781DC1">
        <w:rPr>
          <w:rFonts w:ascii="Times New Roman" w:eastAsia="標楷體" w:hAnsi="Times New Roman" w:cs="Times New Roman"/>
          <w:sz w:val="28"/>
          <w:szCs w:val="24"/>
          <w:u w:val="single"/>
        </w:rPr>
        <w:tab/>
      </w:r>
      <w:r w:rsidRPr="00781DC1">
        <w:rPr>
          <w:rFonts w:ascii="Times New Roman" w:eastAsia="標楷體" w:hAnsi="Times New Roman" w:cs="Times New Roman"/>
          <w:spacing w:val="-2"/>
          <w:sz w:val="28"/>
          <w:szCs w:val="24"/>
        </w:rPr>
        <w:t>會</w:t>
      </w:r>
      <w:r w:rsidRPr="00781DC1">
        <w:rPr>
          <w:rFonts w:ascii="Times New Roman" w:eastAsia="標楷體" w:hAnsi="Times New Roman" w:cs="Times New Roman"/>
          <w:spacing w:val="-72"/>
          <w:sz w:val="28"/>
          <w:szCs w:val="24"/>
        </w:rPr>
        <w:t>議</w:t>
      </w:r>
      <w:r w:rsidRPr="00781DC1">
        <w:rPr>
          <w:rFonts w:ascii="Times New Roman" w:eastAsia="標楷體" w:hAnsi="Times New Roman" w:cs="Times New Roman"/>
          <w:spacing w:val="-69"/>
          <w:sz w:val="28"/>
          <w:szCs w:val="24"/>
        </w:rPr>
        <w:t>，</w:t>
      </w:r>
      <w:r w:rsidRPr="00781DC1">
        <w:rPr>
          <w:rFonts w:ascii="Times New Roman" w:eastAsia="標楷體" w:hAnsi="Times New Roman" w:cs="Times New Roman"/>
          <w:spacing w:val="-2"/>
          <w:sz w:val="28"/>
          <w:szCs w:val="24"/>
        </w:rPr>
        <w:t>惟本人因故不克出席，茲委託</w:t>
      </w:r>
      <w:r w:rsidRPr="00781DC1">
        <w:rPr>
          <w:rFonts w:ascii="Times New Roman" w:eastAsia="標楷體" w:hAnsi="Times New Roman" w:cs="Times New Roman"/>
          <w:sz w:val="28"/>
          <w:szCs w:val="24"/>
          <w:u w:val="single"/>
        </w:rPr>
        <w:tab/>
      </w:r>
      <w:r w:rsidRPr="00781DC1">
        <w:rPr>
          <w:rFonts w:ascii="Times New Roman" w:eastAsia="標楷體" w:hAnsi="Times New Roman" w:cs="Times New Roman"/>
          <w:sz w:val="28"/>
          <w:szCs w:val="24"/>
          <w:u w:val="single"/>
        </w:rPr>
        <w:tab/>
      </w:r>
      <w:proofErr w:type="gramStart"/>
      <w:r w:rsidRPr="00781DC1">
        <w:rPr>
          <w:rFonts w:ascii="Times New Roman" w:eastAsia="標楷體" w:hAnsi="Times New Roman" w:cs="Times New Roman"/>
          <w:spacing w:val="-4"/>
          <w:sz w:val="28"/>
          <w:szCs w:val="24"/>
        </w:rPr>
        <w:t>（</w:t>
      </w:r>
      <w:proofErr w:type="gramEnd"/>
      <w:r w:rsidRPr="00781DC1">
        <w:rPr>
          <w:rFonts w:ascii="Times New Roman" w:eastAsia="標楷體" w:hAnsi="Times New Roman" w:cs="Times New Roman"/>
          <w:spacing w:val="-4"/>
          <w:sz w:val="28"/>
          <w:szCs w:val="24"/>
        </w:rPr>
        <w:t>職稱：</w:t>
      </w:r>
      <w:r w:rsidRPr="00781DC1">
        <w:rPr>
          <w:rFonts w:ascii="Times New Roman" w:eastAsia="標楷體" w:hAnsi="Times New Roman" w:cs="Times New Roman"/>
          <w:sz w:val="28"/>
          <w:szCs w:val="24"/>
          <w:u w:val="single"/>
        </w:rPr>
        <w:tab/>
      </w:r>
      <w:r w:rsidRPr="00781DC1">
        <w:rPr>
          <w:rFonts w:ascii="Times New Roman" w:eastAsia="標楷體" w:hAnsi="Times New Roman" w:cs="Times New Roman"/>
          <w:spacing w:val="-4"/>
          <w:sz w:val="28"/>
          <w:szCs w:val="24"/>
        </w:rPr>
        <w:t>）代表本人出席，並述明</w:t>
      </w:r>
      <w:r w:rsidRPr="00781DC1">
        <w:rPr>
          <w:rFonts w:ascii="Times New Roman" w:eastAsia="標楷體" w:hAnsi="Times New Roman" w:cs="Times New Roman"/>
          <w:spacing w:val="-2"/>
          <w:sz w:val="28"/>
          <w:szCs w:val="24"/>
        </w:rPr>
        <w:t>不克出席理由。</w:t>
      </w:r>
    </w:p>
    <w:p w:rsidR="009A0BAF" w:rsidRPr="00781DC1" w:rsidRDefault="009A0BAF" w:rsidP="009A0BAF">
      <w:pPr>
        <w:pStyle w:val="af8"/>
        <w:tabs>
          <w:tab w:val="left" w:pos="6663"/>
          <w:tab w:val="left" w:pos="8080"/>
          <w:tab w:val="left" w:pos="9609"/>
        </w:tabs>
        <w:spacing w:line="360" w:lineRule="auto"/>
        <w:ind w:left="630" w:hanging="12"/>
        <w:rPr>
          <w:rFonts w:ascii="Times New Roman" w:eastAsia="標楷體" w:hAnsi="Times New Roman" w:cs="Times New Roman"/>
          <w:sz w:val="24"/>
          <w:szCs w:val="24"/>
        </w:rPr>
      </w:pPr>
      <w:r w:rsidRPr="00781DC1">
        <w:rPr>
          <w:rFonts w:ascii="Times New Roman" w:eastAsia="標楷體" w:hAnsi="Times New Roman" w:cs="Times New Roman"/>
          <w:sz w:val="28"/>
          <w:szCs w:val="24"/>
        </w:rPr>
        <w:t>不克出席緣由</w:t>
      </w:r>
      <w:r w:rsidRPr="00781DC1">
        <w:rPr>
          <w:rFonts w:ascii="Times New Roman" w:eastAsia="標楷體" w:hAnsi="Times New Roman" w:cs="Times New Roman"/>
          <w:spacing w:val="-10"/>
          <w:sz w:val="28"/>
          <w:szCs w:val="24"/>
        </w:rPr>
        <w:t>：</w:t>
      </w:r>
      <w:r w:rsidRPr="00781DC1">
        <w:rPr>
          <w:rFonts w:ascii="Times New Roman" w:eastAsia="標楷體" w:hAnsi="Times New Roman" w:cs="Times New Roman"/>
          <w:sz w:val="24"/>
          <w:szCs w:val="24"/>
          <w:u w:val="single"/>
        </w:rPr>
        <w:tab/>
      </w:r>
    </w:p>
    <w:p w:rsidR="009A0BAF" w:rsidRPr="00781DC1" w:rsidRDefault="009A0BAF" w:rsidP="009A0BAF">
      <w:pPr>
        <w:pStyle w:val="af8"/>
        <w:spacing w:before="167" w:line="360" w:lineRule="auto"/>
        <w:rPr>
          <w:rFonts w:ascii="Times New Roman" w:eastAsia="標楷體" w:hAnsi="Times New Roman" w:cs="Times New Roman"/>
          <w:sz w:val="24"/>
          <w:szCs w:val="24"/>
        </w:rPr>
      </w:pPr>
      <w:r w:rsidRPr="00781DC1">
        <w:rPr>
          <w:rFonts w:ascii="Times New Roman" w:eastAsia="標楷體" w:hAnsi="Times New Roman" w:cs="Times New Roman"/>
          <w:noProof/>
          <w:sz w:val="24"/>
          <w:szCs w:val="24"/>
        </w:rPr>
        <mc:AlternateContent>
          <mc:Choice Requires="wps">
            <w:drawing>
              <wp:anchor distT="0" distB="0" distL="0" distR="0" simplePos="0" relativeHeight="251681792" behindDoc="0" locked="0" layoutInCell="0" allowOverlap="1" wp14:anchorId="0B879CBD" wp14:editId="6C94C205">
                <wp:simplePos x="0" y="0"/>
                <wp:positionH relativeFrom="page">
                  <wp:posOffset>2207895</wp:posOffset>
                </wp:positionH>
                <wp:positionV relativeFrom="paragraph">
                  <wp:posOffset>267970</wp:posOffset>
                </wp:positionV>
                <wp:extent cx="4212590" cy="10160"/>
                <wp:effectExtent l="0" t="0" r="0" b="0"/>
                <wp:wrapTopAndBottom/>
                <wp:docPr id="34" name="Graphic 227"/>
                <wp:cNvGraphicFramePr/>
                <a:graphic xmlns:a="http://schemas.openxmlformats.org/drawingml/2006/main">
                  <a:graphicData uri="http://schemas.microsoft.com/office/word/2010/wordprocessingShape">
                    <wps:wsp>
                      <wps:cNvSpPr/>
                      <wps:spPr>
                        <a:xfrm>
                          <a:off x="0" y="0"/>
                          <a:ext cx="4212720" cy="10080"/>
                        </a:xfrm>
                        <a:custGeom>
                          <a:avLst/>
                          <a:gdLst>
                            <a:gd name="textAreaLeft" fmla="*/ 0 w 2388240"/>
                            <a:gd name="textAreaRight" fmla="*/ 2388600 w 2388240"/>
                            <a:gd name="textAreaTop" fmla="*/ 0 h 5760"/>
                            <a:gd name="textAreaBottom" fmla="*/ 6120 h 5760"/>
                          </a:gdLst>
                          <a:ahLst/>
                          <a:cxnLst/>
                          <a:rect l="textAreaLeft" t="textAreaTop" r="textAreaRight" b="textAreaBottom"/>
                          <a:pathLst>
                            <a:path w="4212590" h="10160">
                              <a:moveTo>
                                <a:pt x="4212589" y="0"/>
                              </a:moveTo>
                              <a:lnTo>
                                <a:pt x="0" y="0"/>
                              </a:lnTo>
                              <a:lnTo>
                                <a:pt x="0" y="10159"/>
                              </a:lnTo>
                              <a:lnTo>
                                <a:pt x="4212589" y="10159"/>
                              </a:lnTo>
                              <a:lnTo>
                                <a:pt x="4212589"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2E0B344" id="Graphic 227" o:spid="_x0000_s1026" style="position:absolute;margin-left:173.85pt;margin-top:21.1pt;width:331.7pt;height:.8pt;z-index:251681792;visibility:visible;mso-wrap-style:square;mso-wrap-distance-left:0;mso-wrap-distance-top:0;mso-wrap-distance-right:0;mso-wrap-distance-bottom:0;mso-position-horizontal:absolute;mso-position-horizontal-relative:page;mso-position-vertical:absolute;mso-position-vertical-relative:text;v-text-anchor:top" coordsize="421259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MNSiQIAAEUGAAAOAAAAZHJzL2Uyb0RvYy54bWysVNtu2zAMfR+wfxD0OGC14zZpEiQpthXt&#10;S7EVbfcBqizFBnSDpMbJ34+ircTtMAwd5gdbsshDnkOKq6u9VmQnfGitWdPJWUmJMNzWrdmu6c+n&#10;m89zSkJkpmbKGrGmBxHo1ebjh1XnlqKyjVW18ARATFh2bk2bGN2yKAJvhGbhzDph4FBar1mErd8W&#10;tWcdoGtVVGU5Kzrra+ctFyHA3+v+kG4QX0rB4w8pg4hErSnkFvHt8f2c3sVmxZZbz1zT8iEN9g9Z&#10;aNYaCHqEumaRkRff/galW+5tsDKecasLK2XLBXIANpPyDZvHhjmBXECc4I4yhf8Hy7/v7j1p6zU9&#10;v6DEMA01uh3kqKrLpE/nwhLMHt29H3YBlonsXnqdvkCD7FHTw1FTsY+Ew8+LalJdViA9h7NJWc5R&#10;8+LkzF9CvBUWgdjuLsS+JDWsUNB6yCoC4hcv2J2QkRKpFdTpU0FK0pHqfD6vLnIx3zo8tNtm7JGs&#10;Z+Xf/Z6sexWnIdPL2Z+CfLUxWj2yn02qkpxcgPA2U2JNZsn3Ji89tGpq0tc0oV/zD0wHOjfvB1rQ&#10;xfnPkAPq51hMUZKCaUm6vhLTBVSiSYWYAJV0qu1OPFm0i6mIqV7T+YKSXErI/GSjzNgWsEZW+Sx/&#10;HeL1NhBvukjNBGj5PH97u3Hc91nnhsp4XNkg+lCJOsY8ygHxxw0XrGrrm1apJEDw2+dvypMdS8MC&#10;nyHlV2bKJDV79YxNzpkXhEqXpb8euIoHJRK0Mg9CwjXDW4Kx+BCsn0UwLEGoPJFQJHBIhhLw3+k7&#10;uCRvgSPwnf5HJ4xvTTz669ZYj5qM2KXls60POB5QAJhVqPowV9MwHO9RptP03/wCAAD//wMAUEsD&#10;BBQABgAIAAAAIQDEqTEJ3wAAAAoBAAAPAAAAZHJzL2Rvd25yZXYueG1sTI/BTsMwDIbvSLxDZCQu&#10;aEvTDbaVphNC4sAJMdiBW9aYttA4VZJu5e3xTnC0/en/P5fbyfXiiCF2njSoeQYCqfa2o0bD+9vT&#10;bA0iJkPW9J5Qww9G2FaXF6UprD/RKx53qREcQrEwGtqUhkLKWLfoTJz7AYlvnz44k3gMjbTBnDjc&#10;9TLPsjvpTEfc0JoBH1usv3ej494gyY7P9kaFr/ix2eyH+mW41fr6anq4B5FwSn8wnPVZHSp2OviR&#10;bBS9hsVytWJUwzLPQZyBTCkF4sCbxRpkVcr/L1S/AAAA//8DAFBLAQItABQABgAIAAAAIQC2gziS&#10;/gAAAOEBAAATAAAAAAAAAAAAAAAAAAAAAABbQ29udGVudF9UeXBlc10ueG1sUEsBAi0AFAAGAAgA&#10;AAAhADj9If/WAAAAlAEAAAsAAAAAAAAAAAAAAAAALwEAAF9yZWxzLy5yZWxzUEsBAi0AFAAGAAgA&#10;AAAhAOsYw1KJAgAARQYAAA4AAAAAAAAAAAAAAAAALgIAAGRycy9lMm9Eb2MueG1sUEsBAi0AFAAG&#10;AAgAAAAhAMSpMQnfAAAACgEAAA8AAAAAAAAAAAAAAAAA4wQAAGRycy9kb3ducmV2LnhtbFBLBQYA&#10;AAAABAAEAPMAAADvBQAAAAA=&#10;" o:allowincell="f" path="m4212589,l,,,10159r4212589,l4212589,xe" fillcolor="black" stroked="f" strokeweight="0">
                <v:path arrowok="t" textboxrect="0,0,4213225,10795"/>
                <w10:wrap type="topAndBottom" anchorx="page"/>
              </v:shape>
            </w:pict>
          </mc:Fallback>
        </mc:AlternateContent>
      </w:r>
      <w:r w:rsidRPr="00781DC1">
        <w:rPr>
          <w:rFonts w:ascii="Times New Roman" w:eastAsia="標楷體" w:hAnsi="Times New Roman" w:cs="Times New Roman"/>
          <w:noProof/>
          <w:sz w:val="24"/>
          <w:szCs w:val="24"/>
        </w:rPr>
        <mc:AlternateContent>
          <mc:Choice Requires="wps">
            <w:drawing>
              <wp:anchor distT="0" distB="635" distL="0" distR="0" simplePos="0" relativeHeight="251682816" behindDoc="0" locked="0" layoutInCell="0" allowOverlap="1" wp14:anchorId="21E41EF9" wp14:editId="4784F253">
                <wp:simplePos x="0" y="0"/>
                <wp:positionH relativeFrom="page">
                  <wp:posOffset>2207895</wp:posOffset>
                </wp:positionH>
                <wp:positionV relativeFrom="paragraph">
                  <wp:posOffset>521335</wp:posOffset>
                </wp:positionV>
                <wp:extent cx="4212590" cy="10160"/>
                <wp:effectExtent l="0" t="0" r="0" b="0"/>
                <wp:wrapTopAndBottom/>
                <wp:docPr id="35" name="Graphic 228"/>
                <wp:cNvGraphicFramePr/>
                <a:graphic xmlns:a="http://schemas.openxmlformats.org/drawingml/2006/main">
                  <a:graphicData uri="http://schemas.microsoft.com/office/word/2010/wordprocessingShape">
                    <wps:wsp>
                      <wps:cNvSpPr/>
                      <wps:spPr>
                        <a:xfrm>
                          <a:off x="0" y="0"/>
                          <a:ext cx="4212720" cy="10080"/>
                        </a:xfrm>
                        <a:custGeom>
                          <a:avLst/>
                          <a:gdLst>
                            <a:gd name="textAreaLeft" fmla="*/ 0 w 2388240"/>
                            <a:gd name="textAreaRight" fmla="*/ 2388600 w 2388240"/>
                            <a:gd name="textAreaTop" fmla="*/ 0 h 5760"/>
                            <a:gd name="textAreaBottom" fmla="*/ 6120 h 5760"/>
                          </a:gdLst>
                          <a:ahLst/>
                          <a:cxnLst/>
                          <a:rect l="textAreaLeft" t="textAreaTop" r="textAreaRight" b="textAreaBottom"/>
                          <a:pathLst>
                            <a:path w="4212590" h="10160">
                              <a:moveTo>
                                <a:pt x="4212589" y="0"/>
                              </a:moveTo>
                              <a:lnTo>
                                <a:pt x="0" y="0"/>
                              </a:lnTo>
                              <a:lnTo>
                                <a:pt x="0" y="10159"/>
                              </a:lnTo>
                              <a:lnTo>
                                <a:pt x="4212589" y="10159"/>
                              </a:lnTo>
                              <a:lnTo>
                                <a:pt x="4212589"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AB38549" id="Graphic 228" o:spid="_x0000_s1026" style="position:absolute;margin-left:173.85pt;margin-top:41.05pt;width:331.7pt;height:.8pt;z-index:251682816;visibility:visible;mso-wrap-style:square;mso-wrap-distance-left:0;mso-wrap-distance-top:0;mso-wrap-distance-right:0;mso-wrap-distance-bottom:.05pt;mso-position-horizontal:absolute;mso-position-horizontal-relative:page;mso-position-vertical:absolute;mso-position-vertical-relative:text;v-text-anchor:top" coordsize="421259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iQIAAEUGAAAOAAAAZHJzL2Uyb0RvYy54bWysVNtu2zAMfR+wfxD0OGC14zZpEjQpthXt&#10;S7EVbfcBqizFBnSDpMbJ34+ircTtMAwZ5gdbsshDnkOKV9c7rchW+NBas6KTs5ISYbitW7NZ0Z/P&#10;t5/nlITITM2UNWJF9yLQ6/XHD1edW4rKNlbVwhMAMWHZuRVtYnTLogi8EZqFM+uEgUNpvWYRtn5T&#10;1J51gK5VUZXlrOisr523XIQAf2/6Q7pGfCkFjz+kDCIStaKQW8S3x/dLehfrK7bceOaalg9psH/I&#10;QrPWQNAD1A2LjLz69jco3XJvg5XxjFtdWClbLpADsJmU79g8NcwJ5ALiBHeQKfw/WP59++BJW6/o&#10;+ZQSwzTU6G6Qo6rmSZ/OhSWYPbkHP+wCLBPZnfQ6fYEG2aGm+4OmYhcJh58X1aS6rEB6DmeTspyj&#10;5sXRmb+GeCcsArHtfYh9SWpYoaD1kFUExC9esHshIyVSK6jTp4KUpCPV+XxeXeRivnd4bDfN2CNZ&#10;z8q/+z1b9yZOQ6aXsz8F+WpjtHpkP5tUJTm6AOFNpsSazJLvTF56aNXUpG9pQr/mH5gOdG7eD7Sg&#10;i/OfIQfUz7GYoiQF05J0fSWmC6hEkwoxASrpVNuteLZoF1MRU72m8wUluZSQ+dFGmbEtYI2s8ln+&#10;OsTrbSDedJGaCdDyef72duO4p1nnhsp4XNkg+lCJOsY8yAHxxw0XrGrr21apJEDwm5dvypMtS8MC&#10;nyHlN2bKJDV79YxNzpkXhEqXpb8euIp7JRK0Mo9CwjXDW4Kx+BCsn0UwLEGoPJFQJHBIhhLwT/Qd&#10;XJK3wBF4ov/BCeNbEw/+ujXWoyYjdmn5Yus9jgcUAGYVqj7M1TQMx3uU6Tj9178AAAD//wMAUEsD&#10;BBQABgAIAAAAIQDJckrf3wAAAAoBAAAPAAAAZHJzL2Rvd25yZXYueG1sTI8xT8MwEIV3JP6DdUgs&#10;qHXcQtOGOBVCYmBCLTCwufGRBOJzZDtt+PdcJ9ju7j299125nVwvjhhi50mDmmcgkGpvO2o0vL0+&#10;zdYgYjJkTe8JNfxghG11eVGawvoT7fC4T43gEIqF0dCmNBRSxrpFZ+LcD0isffrgTOI1NNIGc+Jw&#10;18tFlq2kMx1xQ2sGfGyx/t6PjnuDJDs+2xsVvuLHZvM+1C/DndbXV9PDPYiEU/ozwxmf0aFipoMf&#10;yUbRa1je5jlbNawXCsTZkCnF04EvyxxkVcr/L1S/AAAA//8DAFBLAQItABQABgAIAAAAIQC2gziS&#10;/gAAAOEBAAATAAAAAAAAAAAAAAAAAAAAAABbQ29udGVudF9UeXBlc10ueG1sUEsBAi0AFAAGAAgA&#10;AAAhADj9If/WAAAAlAEAAAsAAAAAAAAAAAAAAAAALwEAAF9yZWxzLy5yZWxzUEsBAi0AFAAGAAgA&#10;AAAhAJj4J/6JAgAARQYAAA4AAAAAAAAAAAAAAAAALgIAAGRycy9lMm9Eb2MueG1sUEsBAi0AFAAG&#10;AAgAAAAhAMlySt/fAAAACgEAAA8AAAAAAAAAAAAAAAAA4wQAAGRycy9kb3ducmV2LnhtbFBLBQYA&#10;AAAABAAEAPMAAADvBQAAAAA=&#10;" o:allowincell="f" path="m4212589,l,,,10159r4212589,l4212589,xe" fillcolor="black" stroked="f" strokeweight="0">
                <v:path arrowok="t" textboxrect="0,0,4213225,10795"/>
                <w10:wrap type="topAndBottom" anchorx="page"/>
              </v:shape>
            </w:pict>
          </mc:Fallback>
        </mc:AlternateContent>
      </w:r>
    </w:p>
    <w:p w:rsidR="009A0BAF" w:rsidRPr="00781DC1" w:rsidRDefault="009A0BAF" w:rsidP="009A0BAF">
      <w:pPr>
        <w:pStyle w:val="af8"/>
        <w:spacing w:line="360" w:lineRule="auto"/>
        <w:ind w:left="993" w:right="7583"/>
        <w:rPr>
          <w:rFonts w:ascii="Times New Roman" w:eastAsia="標楷體" w:hAnsi="Times New Roman" w:cs="Times New Roman"/>
          <w:spacing w:val="-2"/>
          <w:sz w:val="28"/>
          <w:szCs w:val="28"/>
        </w:rPr>
      </w:pPr>
      <w:r w:rsidRPr="00781DC1">
        <w:rPr>
          <w:rFonts w:ascii="Times New Roman" w:eastAsia="標楷體" w:hAnsi="Times New Roman" w:cs="Times New Roman"/>
          <w:spacing w:val="-2"/>
          <w:sz w:val="28"/>
          <w:szCs w:val="28"/>
        </w:rPr>
        <w:t>委任廠商</w:t>
      </w:r>
    </w:p>
    <w:p w:rsidR="009A0BAF" w:rsidRPr="00781DC1" w:rsidRDefault="009A0BAF" w:rsidP="009A0BAF">
      <w:pPr>
        <w:pStyle w:val="af8"/>
        <w:spacing w:line="360" w:lineRule="auto"/>
        <w:ind w:left="993" w:right="7583" w:hanging="426"/>
        <w:rPr>
          <w:rFonts w:ascii="Times New Roman" w:eastAsia="標楷體" w:hAnsi="Times New Roman" w:cs="Times New Roman"/>
          <w:spacing w:val="-2"/>
          <w:sz w:val="28"/>
          <w:szCs w:val="28"/>
        </w:rPr>
      </w:pPr>
      <w:r w:rsidRPr="00781DC1">
        <w:rPr>
          <w:rFonts w:ascii="Times New Roman" w:eastAsia="標楷體" w:hAnsi="Times New Roman" w:cs="Times New Roman"/>
          <w:spacing w:val="-2"/>
          <w:sz w:val="28"/>
          <w:szCs w:val="28"/>
        </w:rPr>
        <w:t>名稱：</w:t>
      </w:r>
    </w:p>
    <w:p w:rsidR="009A0BAF" w:rsidRPr="00781DC1" w:rsidRDefault="009A0BAF" w:rsidP="009A0BAF">
      <w:pPr>
        <w:pStyle w:val="af8"/>
        <w:spacing w:line="360" w:lineRule="auto"/>
        <w:ind w:left="644" w:right="5412" w:hanging="41"/>
        <w:rPr>
          <w:rFonts w:ascii="Times New Roman" w:eastAsia="標楷體" w:hAnsi="Times New Roman" w:cs="Times New Roman"/>
          <w:sz w:val="28"/>
          <w:szCs w:val="28"/>
        </w:rPr>
      </w:pPr>
      <w:r w:rsidRPr="00781DC1">
        <w:rPr>
          <w:rFonts w:ascii="Times New Roman" w:eastAsia="標楷體" w:hAnsi="Times New Roman" w:cs="Times New Roman"/>
          <w:spacing w:val="-2"/>
          <w:sz w:val="28"/>
          <w:szCs w:val="28"/>
        </w:rPr>
        <w:t>負責人姓名：</w:t>
      </w:r>
    </w:p>
    <w:p w:rsidR="009A0BAF" w:rsidRPr="00781DC1" w:rsidRDefault="009A0BAF" w:rsidP="009A0BAF">
      <w:pPr>
        <w:spacing w:line="360" w:lineRule="auto"/>
        <w:ind w:left="567"/>
      </w:pPr>
      <w:r w:rsidRPr="00781DC1">
        <w:t>代理人（簽名或蓋章</w:t>
      </w:r>
      <w:r w:rsidRPr="00781DC1">
        <w:rPr>
          <w:spacing w:val="-121"/>
        </w:rPr>
        <w:t>）</w:t>
      </w:r>
      <w:r w:rsidRPr="00781DC1">
        <w:rPr>
          <w:spacing w:val="-5"/>
        </w:rPr>
        <w:t>：</w:t>
      </w:r>
    </w:p>
    <w:p w:rsidR="009A0BAF" w:rsidRPr="00781DC1" w:rsidRDefault="009A0BAF" w:rsidP="009A0BAF">
      <w:pPr>
        <w:pStyle w:val="af8"/>
        <w:spacing w:before="52" w:line="360" w:lineRule="auto"/>
        <w:ind w:left="0" w:firstLine="0"/>
        <w:rPr>
          <w:rFonts w:ascii="Times New Roman" w:eastAsia="標楷體" w:hAnsi="Times New Roman" w:cs="Times New Roman"/>
          <w:sz w:val="28"/>
          <w:szCs w:val="28"/>
        </w:rPr>
      </w:pPr>
    </w:p>
    <w:p w:rsidR="009A0BAF" w:rsidRPr="00781DC1" w:rsidRDefault="009A0BAF" w:rsidP="009A0BAF">
      <w:pPr>
        <w:pStyle w:val="af8"/>
        <w:spacing w:before="1" w:line="360" w:lineRule="auto"/>
        <w:ind w:left="1791" w:hanging="1763"/>
        <w:rPr>
          <w:rFonts w:ascii="Times New Roman" w:eastAsia="標楷體" w:hAnsi="Times New Roman" w:cs="Times New Roman"/>
          <w:sz w:val="28"/>
          <w:szCs w:val="28"/>
        </w:rPr>
      </w:pPr>
      <w:r w:rsidRPr="00781DC1">
        <w:rPr>
          <w:rFonts w:ascii="Times New Roman" w:eastAsia="標楷體" w:hAnsi="Times New Roman" w:cs="Times New Roman"/>
          <w:spacing w:val="-5"/>
          <w:sz w:val="28"/>
          <w:szCs w:val="28"/>
        </w:rPr>
        <w:t xml:space="preserve">　　此致</w:t>
      </w:r>
    </w:p>
    <w:p w:rsidR="009A0BAF" w:rsidRPr="00781DC1" w:rsidRDefault="009A0BAF" w:rsidP="009A0BAF">
      <w:pPr>
        <w:pStyle w:val="af8"/>
        <w:spacing w:before="1" w:line="360" w:lineRule="auto"/>
        <w:ind w:left="1791" w:hanging="1224"/>
        <w:rPr>
          <w:rFonts w:ascii="Times New Roman" w:eastAsia="標楷體" w:hAnsi="Times New Roman" w:cs="Times New Roman"/>
          <w:sz w:val="28"/>
          <w:szCs w:val="28"/>
        </w:rPr>
      </w:pPr>
      <w:r w:rsidRPr="00781DC1">
        <w:rPr>
          <w:rFonts w:ascii="Times New Roman" w:eastAsia="標楷體" w:hAnsi="Times New Roman" w:cs="Times New Roman"/>
          <w:spacing w:val="-1"/>
          <w:sz w:val="28"/>
          <w:szCs w:val="28"/>
        </w:rPr>
        <w:t>台北市電腦公會</w:t>
      </w:r>
    </w:p>
    <w:p w:rsidR="009A0BAF" w:rsidRPr="00781DC1" w:rsidRDefault="009A0BAF" w:rsidP="009A0BAF">
      <w:pPr>
        <w:pStyle w:val="af8"/>
        <w:spacing w:line="360" w:lineRule="auto"/>
        <w:rPr>
          <w:rFonts w:ascii="Times New Roman" w:eastAsia="標楷體" w:hAnsi="Times New Roman" w:cs="Times New Roman"/>
          <w:sz w:val="28"/>
          <w:szCs w:val="28"/>
        </w:rPr>
      </w:pPr>
    </w:p>
    <w:p w:rsidR="009A0BAF" w:rsidRPr="00781DC1" w:rsidRDefault="009A0BAF" w:rsidP="009A0BAF">
      <w:pPr>
        <w:spacing w:before="160" w:after="100" w:line="360" w:lineRule="auto"/>
      </w:pPr>
      <w:r w:rsidRPr="00781DC1">
        <w:t xml:space="preserve">        </w:t>
      </w:r>
      <w:r w:rsidRPr="00781DC1">
        <w:t>中華民國　　　年　　　月　　　日</w:t>
      </w:r>
    </w:p>
    <w:p w:rsidR="009A0BAF" w:rsidRPr="00781DC1" w:rsidRDefault="009A0BAF" w:rsidP="009A0BAF">
      <w:pPr>
        <w:spacing w:line="360" w:lineRule="auto"/>
        <w:ind w:right="360"/>
        <w:rPr>
          <w:sz w:val="20"/>
        </w:rPr>
      </w:pPr>
      <w:r w:rsidRPr="00781DC1">
        <w:br w:type="page"/>
      </w:r>
    </w:p>
    <w:p w:rsidR="009A0BAF" w:rsidRPr="00781DC1" w:rsidRDefault="009A0BAF" w:rsidP="009A0BAF">
      <w:pPr>
        <w:spacing w:after="60" w:line="360" w:lineRule="auto"/>
        <w:rPr>
          <w:sz w:val="32"/>
        </w:rPr>
      </w:pPr>
      <w:r w:rsidRPr="00781DC1">
        <w:rPr>
          <w:bCs/>
          <w:sz w:val="32"/>
        </w:rPr>
        <w:lastRenderedPageBreak/>
        <w:t>附件八</w:t>
      </w:r>
    </w:p>
    <w:p w:rsidR="009A0BAF" w:rsidRPr="00781DC1" w:rsidRDefault="009A0BAF" w:rsidP="009A0BAF">
      <w:pPr>
        <w:tabs>
          <w:tab w:val="left" w:pos="240"/>
          <w:tab w:val="center" w:pos="4680"/>
        </w:tabs>
        <w:spacing w:after="200" w:line="360" w:lineRule="auto"/>
        <w:jc w:val="center"/>
        <w:rPr>
          <w:sz w:val="32"/>
        </w:rPr>
      </w:pPr>
      <w:r w:rsidRPr="00781DC1">
        <w:rPr>
          <w:bCs/>
          <w:sz w:val="32"/>
        </w:rPr>
        <w:t>場域合作備忘錄參考格式</w:t>
      </w:r>
    </w:p>
    <w:p w:rsidR="009A0BAF" w:rsidRPr="00781DC1" w:rsidRDefault="009A0BAF" w:rsidP="009A0BAF">
      <w:pPr>
        <w:spacing w:before="120" w:after="120" w:line="360" w:lineRule="auto"/>
        <w:jc w:val="both"/>
      </w:pPr>
      <w:r w:rsidRPr="00781DC1">
        <w:t>立備忘錄人：</w:t>
      </w:r>
    </w:p>
    <w:p w:rsidR="009A0BAF" w:rsidRPr="00781DC1" w:rsidRDefault="009A0BAF" w:rsidP="009A0BAF">
      <w:pPr>
        <w:spacing w:before="120" w:after="120" w:line="360" w:lineRule="auto"/>
        <w:jc w:val="both"/>
      </w:pPr>
      <w:r w:rsidRPr="00781DC1">
        <w:t xml:space="preserve">　</w:t>
      </w:r>
      <w:r>
        <w:t>申請廠商</w:t>
      </w:r>
      <w:r w:rsidRPr="00781DC1">
        <w:t>（甲方）：</w:t>
      </w:r>
      <w:proofErr w:type="gramStart"/>
      <w:r w:rsidRPr="00781DC1">
        <w:t>＿＿＿＿＿＿＿＿＿＿＿＿＿＿＿＿</w:t>
      </w:r>
      <w:proofErr w:type="gramEnd"/>
    </w:p>
    <w:p w:rsidR="009A0BAF" w:rsidRPr="00781DC1" w:rsidRDefault="009A0BAF" w:rsidP="009A0BAF">
      <w:pPr>
        <w:spacing w:before="120" w:after="120" w:line="360" w:lineRule="auto"/>
        <w:jc w:val="both"/>
      </w:pPr>
      <w:r w:rsidRPr="00781DC1">
        <w:t xml:space="preserve">　合作場域機構（乙方）：</w:t>
      </w:r>
      <w:proofErr w:type="gramStart"/>
      <w:r w:rsidRPr="00781DC1">
        <w:t>＿＿＿＿＿＿＿＿＿＿＿＿＿＿＿＿</w:t>
      </w:r>
      <w:proofErr w:type="gramEnd"/>
    </w:p>
    <w:p w:rsidR="009A0BAF" w:rsidRPr="00781DC1" w:rsidRDefault="009A0BAF" w:rsidP="009A0BAF">
      <w:pPr>
        <w:spacing w:before="120" w:after="120" w:line="360" w:lineRule="auto"/>
        <w:jc w:val="both"/>
      </w:pPr>
      <w:proofErr w:type="gramStart"/>
      <w:r w:rsidRPr="00781DC1">
        <w:t>備忘錄人甲</w:t>
      </w:r>
      <w:proofErr w:type="gramEnd"/>
      <w:r w:rsidRPr="00781DC1">
        <w:t>、乙雙方，為配合「</w:t>
      </w:r>
      <w:r w:rsidRPr="00781DC1">
        <w:t xml:space="preserve">115 </w:t>
      </w:r>
      <w:r w:rsidRPr="00781DC1">
        <w:t>年度在宅醫療場域驗證」（以下簡稱本案），就「在宅醫療資料整合中台」之開發與導入場域驗證事項，訂立本備忘錄，條款如下：</w:t>
      </w:r>
    </w:p>
    <w:p w:rsidR="009A0BAF" w:rsidRPr="00781DC1" w:rsidRDefault="009A0BAF" w:rsidP="005105D3">
      <w:pPr>
        <w:pStyle w:val="aff9"/>
        <w:numPr>
          <w:ilvl w:val="0"/>
          <w:numId w:val="6"/>
        </w:numPr>
        <w:spacing w:before="120" w:after="120" w:line="360" w:lineRule="auto"/>
        <w:ind w:left="567" w:hanging="567"/>
        <w:jc w:val="both"/>
      </w:pPr>
      <w:r w:rsidRPr="00781DC1">
        <w:t>合作目的：雙方同意於本案執行期間共同進行在宅醫療關鍵資料之「在宅醫療資料整合中台」開發與導入，資料結構整合與互通驗證，以建立可重複運用之技術模式。</w:t>
      </w:r>
    </w:p>
    <w:p w:rsidR="009A0BAF" w:rsidRPr="00781DC1" w:rsidRDefault="009A0BAF" w:rsidP="005105D3">
      <w:pPr>
        <w:pStyle w:val="aff9"/>
        <w:numPr>
          <w:ilvl w:val="0"/>
          <w:numId w:val="6"/>
        </w:numPr>
        <w:spacing w:before="120" w:after="120" w:line="360" w:lineRule="auto"/>
        <w:ind w:left="567" w:hanging="567"/>
        <w:jc w:val="both"/>
      </w:pPr>
      <w:r w:rsidRPr="00781DC1">
        <w:t>合作期間：自簽署日起至</w:t>
      </w:r>
      <w:r w:rsidRPr="00781DC1">
        <w:t xml:space="preserve">116 </w:t>
      </w:r>
      <w:r w:rsidRPr="00781DC1">
        <w:t>年</w:t>
      </w:r>
      <w:r w:rsidRPr="00781DC1">
        <w:t xml:space="preserve"> 2</w:t>
      </w:r>
      <w:r w:rsidRPr="00781DC1">
        <w:t>月</w:t>
      </w:r>
      <w:r w:rsidRPr="00781DC1">
        <w:t xml:space="preserve"> 28</w:t>
      </w:r>
      <w:r w:rsidRPr="00781DC1">
        <w:t>日止。</w:t>
      </w:r>
    </w:p>
    <w:p w:rsidR="009A0BAF" w:rsidRPr="00781DC1" w:rsidRDefault="009A0BAF" w:rsidP="005105D3">
      <w:pPr>
        <w:pStyle w:val="aff9"/>
        <w:numPr>
          <w:ilvl w:val="0"/>
          <w:numId w:val="6"/>
        </w:numPr>
        <w:spacing w:before="120" w:after="120" w:line="360" w:lineRule="auto"/>
        <w:ind w:left="567" w:hanging="567"/>
        <w:jc w:val="both"/>
      </w:pPr>
      <w:r w:rsidRPr="00781DC1">
        <w:t>角色分工：</w:t>
      </w:r>
    </w:p>
    <w:p w:rsidR="009A0BAF" w:rsidRPr="00781DC1" w:rsidRDefault="009A0BAF" w:rsidP="005105D3">
      <w:pPr>
        <w:pStyle w:val="aff9"/>
        <w:numPr>
          <w:ilvl w:val="0"/>
          <w:numId w:val="7"/>
        </w:numPr>
        <w:spacing w:before="120" w:after="120" w:line="360" w:lineRule="auto"/>
        <w:jc w:val="both"/>
      </w:pPr>
      <w:r w:rsidRPr="00781DC1">
        <w:t>甲方：負責「在宅醫療資料整合中台」開發與導入、資料整合、</w:t>
      </w:r>
      <w:proofErr w:type="gramStart"/>
      <w:r w:rsidRPr="00781DC1">
        <w:t>介</w:t>
      </w:r>
      <w:proofErr w:type="gramEnd"/>
      <w:r w:rsidRPr="00781DC1">
        <w:t>接測試、資訊安全規劃及驗證資料彙整。</w:t>
      </w:r>
    </w:p>
    <w:p w:rsidR="009A0BAF" w:rsidRPr="00781DC1" w:rsidRDefault="009A0BAF" w:rsidP="005105D3">
      <w:pPr>
        <w:pStyle w:val="aff9"/>
        <w:numPr>
          <w:ilvl w:val="0"/>
          <w:numId w:val="7"/>
        </w:numPr>
        <w:spacing w:before="120" w:after="120" w:line="360" w:lineRule="auto"/>
        <w:jc w:val="both"/>
      </w:pPr>
      <w:r w:rsidRPr="00781DC1">
        <w:t>乙方：提供場域驗證環境、既有資訊系統</w:t>
      </w:r>
      <w:proofErr w:type="gramStart"/>
      <w:r w:rsidRPr="00781DC1">
        <w:t>介</w:t>
      </w:r>
      <w:proofErr w:type="gramEnd"/>
      <w:r w:rsidRPr="00781DC1">
        <w:t>接協助、必要之去識別化資料或測試樣本，並指派人員配合驗證作業。</w:t>
      </w:r>
    </w:p>
    <w:p w:rsidR="009A0BAF" w:rsidRPr="00781DC1" w:rsidRDefault="009A0BAF" w:rsidP="005105D3">
      <w:pPr>
        <w:pStyle w:val="aff9"/>
        <w:numPr>
          <w:ilvl w:val="0"/>
          <w:numId w:val="6"/>
        </w:numPr>
        <w:spacing w:before="120" w:after="120" w:line="360" w:lineRule="auto"/>
        <w:ind w:left="567" w:hanging="567"/>
        <w:jc w:val="both"/>
      </w:pPr>
      <w:r w:rsidRPr="00781DC1">
        <w:t>資料保護：雙方就驗證過程中接觸之病人資料，應依個人資料保護法及相關規範辦理去識別化與權限控管；對外測試端點及示範資料以虛擬</w:t>
      </w:r>
      <w:r w:rsidRPr="00781DC1">
        <w:t>/</w:t>
      </w:r>
      <w:r w:rsidRPr="00781DC1">
        <w:t>測試資料為限，非經對方書面同意不得另作他用。</w:t>
      </w:r>
    </w:p>
    <w:p w:rsidR="009A0BAF" w:rsidRPr="00781DC1" w:rsidRDefault="009A0BAF" w:rsidP="005105D3">
      <w:pPr>
        <w:pStyle w:val="aff9"/>
        <w:numPr>
          <w:ilvl w:val="0"/>
          <w:numId w:val="6"/>
        </w:numPr>
        <w:spacing w:before="120" w:after="120" w:line="360" w:lineRule="auto"/>
        <w:ind w:left="567" w:hanging="567"/>
        <w:jc w:val="both"/>
      </w:pPr>
      <w:r w:rsidRPr="00781DC1">
        <w:t>保密義務：雙方對於因執行本案所知悉他方之營業秘密及非公開資訊，負保密義務，本備忘錄期間屆滿後仍繼續有效。</w:t>
      </w:r>
    </w:p>
    <w:p w:rsidR="009A0BAF" w:rsidRPr="00781DC1" w:rsidRDefault="009A0BAF" w:rsidP="005105D3">
      <w:pPr>
        <w:pStyle w:val="aff9"/>
        <w:numPr>
          <w:ilvl w:val="0"/>
          <w:numId w:val="6"/>
        </w:numPr>
        <w:spacing w:before="120" w:after="120" w:line="360" w:lineRule="auto"/>
        <w:ind w:left="567" w:hanging="567"/>
        <w:jc w:val="both"/>
      </w:pPr>
      <w:r w:rsidRPr="00781DC1">
        <w:lastRenderedPageBreak/>
        <w:t>其他：本備忘錄為雙方合作意向之表示，具體權利義務得另以契約定之。本備忘錄一式二份，雙方各執一份為</w:t>
      </w:r>
      <w:proofErr w:type="gramStart"/>
      <w:r w:rsidRPr="00781DC1">
        <w:t>憑</w:t>
      </w:r>
      <w:proofErr w:type="gramEnd"/>
      <w:r w:rsidRPr="00781DC1">
        <w:t>。</w:t>
      </w:r>
    </w:p>
    <w:tbl>
      <w:tblPr>
        <w:tblW w:w="9360" w:type="dxa"/>
        <w:tblLayout w:type="fixed"/>
        <w:tblCellMar>
          <w:top w:w="60" w:type="dxa"/>
          <w:left w:w="110" w:type="dxa"/>
          <w:bottom w:w="60" w:type="dxa"/>
          <w:right w:w="110" w:type="dxa"/>
        </w:tblCellMar>
        <w:tblLook w:val="04A0" w:firstRow="1" w:lastRow="0" w:firstColumn="1" w:lastColumn="0" w:noHBand="0" w:noVBand="1"/>
      </w:tblPr>
      <w:tblGrid>
        <w:gridCol w:w="4681"/>
        <w:gridCol w:w="4679"/>
      </w:tblGrid>
      <w:tr w:rsidR="009A0BAF" w:rsidRPr="00781DC1" w:rsidTr="00A6080B">
        <w:trPr>
          <w:tblHeader/>
        </w:trPr>
        <w:tc>
          <w:tcPr>
            <w:tcW w:w="4680" w:type="dxa"/>
            <w:tcBorders>
              <w:top w:val="single" w:sz="4" w:space="0" w:color="808080"/>
              <w:left w:val="single" w:sz="4" w:space="0" w:color="808080"/>
              <w:bottom w:val="single" w:sz="4" w:space="0" w:color="808080"/>
              <w:right w:val="single" w:sz="4" w:space="0" w:color="808080"/>
            </w:tcBorders>
            <w:shd w:val="clear" w:color="auto" w:fill="D9E2F3"/>
            <w:vAlign w:val="center"/>
          </w:tcPr>
          <w:p w:rsidR="009A0BAF" w:rsidRPr="00781DC1" w:rsidRDefault="009A0BAF" w:rsidP="00A6080B">
            <w:pPr>
              <w:spacing w:line="360" w:lineRule="auto"/>
            </w:pPr>
            <w:r w:rsidRPr="00781DC1">
              <w:t xml:space="preserve">　</w:t>
            </w:r>
            <w:r w:rsidRPr="00781DC1">
              <w:rPr>
                <w:bCs/>
              </w:rPr>
              <w:t>甲方（</w:t>
            </w:r>
            <w:r>
              <w:rPr>
                <w:bCs/>
              </w:rPr>
              <w:t>申請廠商</w:t>
            </w:r>
            <w:r w:rsidRPr="00781DC1">
              <w:rPr>
                <w:bCs/>
              </w:rPr>
              <w:t>）</w:t>
            </w:r>
          </w:p>
        </w:tc>
        <w:tc>
          <w:tcPr>
            <w:tcW w:w="4679" w:type="dxa"/>
            <w:tcBorders>
              <w:top w:val="single" w:sz="4" w:space="0" w:color="808080"/>
              <w:left w:val="single" w:sz="4" w:space="0" w:color="808080"/>
              <w:bottom w:val="single" w:sz="4" w:space="0" w:color="808080"/>
              <w:right w:val="single" w:sz="4" w:space="0" w:color="808080"/>
            </w:tcBorders>
            <w:shd w:val="clear" w:color="auto" w:fill="D9E2F3"/>
            <w:vAlign w:val="center"/>
          </w:tcPr>
          <w:p w:rsidR="009A0BAF" w:rsidRPr="00781DC1" w:rsidRDefault="009A0BAF" w:rsidP="00A6080B">
            <w:pPr>
              <w:spacing w:line="360" w:lineRule="auto"/>
            </w:pPr>
            <w:r w:rsidRPr="00781DC1">
              <w:rPr>
                <w:bCs/>
              </w:rPr>
              <w:t>乙方（合作場域機構）</w:t>
            </w:r>
          </w:p>
        </w:tc>
      </w:tr>
      <w:tr w:rsidR="009A0BAF" w:rsidRPr="00781DC1" w:rsidTr="00A6080B">
        <w:tc>
          <w:tcPr>
            <w:tcW w:w="468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機構全銜：</w:t>
            </w:r>
          </w:p>
        </w:tc>
        <w:tc>
          <w:tcPr>
            <w:tcW w:w="4679"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機構全銜：</w:t>
            </w:r>
          </w:p>
        </w:tc>
      </w:tr>
      <w:tr w:rsidR="009A0BAF" w:rsidRPr="00781DC1" w:rsidTr="00A6080B">
        <w:tc>
          <w:tcPr>
            <w:tcW w:w="468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代表人：</w:t>
            </w:r>
          </w:p>
        </w:tc>
        <w:tc>
          <w:tcPr>
            <w:tcW w:w="4679"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代表人：</w:t>
            </w:r>
          </w:p>
        </w:tc>
      </w:tr>
      <w:tr w:rsidR="009A0BAF" w:rsidRPr="00781DC1" w:rsidTr="00A6080B">
        <w:tc>
          <w:tcPr>
            <w:tcW w:w="468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統一編號：</w:t>
            </w:r>
          </w:p>
        </w:tc>
        <w:tc>
          <w:tcPr>
            <w:tcW w:w="4679"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機構代碼：</w:t>
            </w:r>
          </w:p>
        </w:tc>
      </w:tr>
      <w:tr w:rsidR="009A0BAF" w:rsidRPr="00781DC1" w:rsidTr="00A6080B">
        <w:tc>
          <w:tcPr>
            <w:tcW w:w="468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地址：</w:t>
            </w:r>
          </w:p>
        </w:tc>
        <w:tc>
          <w:tcPr>
            <w:tcW w:w="4679"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地址：</w:t>
            </w:r>
          </w:p>
        </w:tc>
      </w:tr>
      <w:tr w:rsidR="009A0BAF" w:rsidRPr="00781DC1" w:rsidTr="00A6080B">
        <w:tc>
          <w:tcPr>
            <w:tcW w:w="4680"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簽章：</w:t>
            </w:r>
          </w:p>
        </w:tc>
        <w:tc>
          <w:tcPr>
            <w:tcW w:w="4679" w:type="dxa"/>
            <w:tcBorders>
              <w:top w:val="single" w:sz="4" w:space="0" w:color="808080"/>
              <w:left w:val="single" w:sz="4" w:space="0" w:color="808080"/>
              <w:bottom w:val="single" w:sz="4" w:space="0" w:color="808080"/>
              <w:right w:val="single" w:sz="4" w:space="0" w:color="808080"/>
            </w:tcBorders>
            <w:vAlign w:val="center"/>
          </w:tcPr>
          <w:p w:rsidR="009A0BAF" w:rsidRPr="00781DC1" w:rsidRDefault="009A0BAF" w:rsidP="00A6080B">
            <w:pPr>
              <w:spacing w:line="360" w:lineRule="auto"/>
            </w:pPr>
            <w:r w:rsidRPr="00781DC1">
              <w:t>簽章：</w:t>
            </w:r>
          </w:p>
        </w:tc>
      </w:tr>
    </w:tbl>
    <w:p w:rsidR="009A0BAF" w:rsidRPr="00781DC1" w:rsidRDefault="009A0BAF" w:rsidP="009A0BAF">
      <w:pPr>
        <w:spacing w:before="160" w:after="100" w:line="360" w:lineRule="auto"/>
      </w:pPr>
      <w:r w:rsidRPr="00781DC1">
        <w:t>中華民國　　　年　　　月　　　日</w:t>
      </w:r>
      <w:r w:rsidRPr="00781DC1">
        <w:br w:type="page"/>
      </w:r>
    </w:p>
    <w:p w:rsidR="009A0BAF" w:rsidRPr="00781DC1" w:rsidRDefault="009A0BAF" w:rsidP="009A0BAF">
      <w:pPr>
        <w:spacing w:after="60" w:line="360" w:lineRule="auto"/>
        <w:rPr>
          <w:sz w:val="32"/>
        </w:rPr>
      </w:pPr>
      <w:r w:rsidRPr="00781DC1">
        <w:rPr>
          <w:bCs/>
          <w:sz w:val="32"/>
        </w:rPr>
        <w:lastRenderedPageBreak/>
        <w:t>附件九</w:t>
      </w:r>
    </w:p>
    <w:p w:rsidR="009A0BAF" w:rsidRPr="00781DC1" w:rsidRDefault="009A0BAF" w:rsidP="009A0BAF">
      <w:pPr>
        <w:spacing w:after="200" w:line="360" w:lineRule="auto"/>
        <w:jc w:val="center"/>
        <w:rPr>
          <w:sz w:val="32"/>
        </w:rPr>
      </w:pPr>
      <w:r w:rsidRPr="00781DC1">
        <w:rPr>
          <w:bCs/>
          <w:sz w:val="32"/>
        </w:rPr>
        <w:t>計畫主持人聲明書</w:t>
      </w:r>
    </w:p>
    <w:p w:rsidR="009A0BAF" w:rsidRPr="00781DC1" w:rsidRDefault="009A0BAF" w:rsidP="009A0BAF">
      <w:pPr>
        <w:spacing w:after="80" w:line="360" w:lineRule="auto"/>
      </w:pPr>
      <w:r w:rsidRPr="00781DC1">
        <w:t>本人為</w:t>
      </w:r>
      <w:r>
        <w:t>申請廠商</w:t>
      </w:r>
      <w:r w:rsidRPr="00781DC1">
        <w:t>之計畫主持人，茲就參與</w:t>
      </w:r>
      <w:r w:rsidRPr="00781DC1">
        <w:t xml:space="preserve">115 </w:t>
      </w:r>
      <w:r w:rsidRPr="00781DC1">
        <w:t>年度「在宅醫療資料整合中台」場域驗證（以下簡稱本案）聲明事項如下，並保證所述屬實：</w:t>
      </w:r>
    </w:p>
    <w:p w:rsidR="009A0BAF" w:rsidRPr="00781DC1" w:rsidRDefault="009A0BAF" w:rsidP="005105D3">
      <w:pPr>
        <w:pStyle w:val="aff9"/>
        <w:numPr>
          <w:ilvl w:val="0"/>
          <w:numId w:val="4"/>
        </w:numPr>
        <w:spacing w:after="80" w:line="360" w:lineRule="auto"/>
        <w:ind w:left="709" w:hanging="709"/>
      </w:pPr>
      <w:r w:rsidRPr="00781DC1">
        <w:t>本人為</w:t>
      </w:r>
      <w:r>
        <w:t>申請廠商</w:t>
      </w:r>
      <w:r w:rsidRPr="00781DC1">
        <w:t>具營運決策權之高階主管（如副總經理、處長以上層級），確具代表公司執行本案之權責。</w:t>
      </w:r>
    </w:p>
    <w:p w:rsidR="009A0BAF" w:rsidRPr="00781DC1" w:rsidRDefault="009A0BAF" w:rsidP="005105D3">
      <w:pPr>
        <w:pStyle w:val="aff9"/>
        <w:numPr>
          <w:ilvl w:val="0"/>
          <w:numId w:val="4"/>
        </w:numPr>
        <w:spacing w:after="80" w:line="360" w:lineRule="auto"/>
        <w:ind w:left="709" w:hanging="709"/>
      </w:pPr>
      <w:r>
        <w:t>申請廠商</w:t>
      </w:r>
      <w:r w:rsidRPr="00781DC1">
        <w:t>係國內依法登記成立之事業，非屬銀行拒絕往來戶，公司淨值為正值，且</w:t>
      </w:r>
      <w:proofErr w:type="gramStart"/>
      <w:r w:rsidRPr="00781DC1">
        <w:t>非屬陸資</w:t>
      </w:r>
      <w:proofErr w:type="gramEnd"/>
      <w:r w:rsidRPr="00781DC1">
        <w:t>投資企業，亦非本國或外國營利事業在</w:t>
      </w:r>
      <w:proofErr w:type="gramStart"/>
      <w:r w:rsidRPr="00781DC1">
        <w:t>臺</w:t>
      </w:r>
      <w:proofErr w:type="gramEnd"/>
      <w:r w:rsidRPr="00781DC1">
        <w:t>設立之分公司。</w:t>
      </w:r>
    </w:p>
    <w:p w:rsidR="009A0BAF" w:rsidRPr="00781DC1" w:rsidRDefault="009A0BAF" w:rsidP="005105D3">
      <w:pPr>
        <w:pStyle w:val="aff9"/>
        <w:numPr>
          <w:ilvl w:val="0"/>
          <w:numId w:val="4"/>
        </w:numPr>
        <w:spacing w:after="80" w:line="360" w:lineRule="auto"/>
        <w:ind w:left="709" w:hanging="709"/>
      </w:pPr>
      <w:r w:rsidRPr="00781DC1">
        <w:t>提案書件所載公司資料、實績及佐證</w:t>
      </w:r>
      <w:proofErr w:type="gramStart"/>
      <w:r w:rsidRPr="00781DC1">
        <w:t>文件均屬真實</w:t>
      </w:r>
      <w:proofErr w:type="gramEnd"/>
      <w:r w:rsidRPr="00781DC1">
        <w:t>，無虛偽不實或隱匿情事。</w:t>
      </w:r>
    </w:p>
    <w:p w:rsidR="009A0BAF" w:rsidRPr="00781DC1" w:rsidRDefault="009A0BAF" w:rsidP="005105D3">
      <w:pPr>
        <w:pStyle w:val="aff9"/>
        <w:numPr>
          <w:ilvl w:val="0"/>
          <w:numId w:val="4"/>
        </w:numPr>
        <w:spacing w:after="80" w:line="360" w:lineRule="auto"/>
        <w:ind w:left="709" w:hanging="709"/>
      </w:pPr>
      <w:r w:rsidRPr="00781DC1">
        <w:t>本人及</w:t>
      </w:r>
      <w:r>
        <w:t>申請廠商</w:t>
      </w:r>
      <w:r w:rsidRPr="00781DC1">
        <w:t>已確認是否為公職人員利益衝突迴避法所稱之公職人員或關係人，並依規定據實填寫身分關係揭露表；如有應提出而未提出，或填載不實，或違反該法規定者，願依法負責，並接受撤銷推薦、解除契約及追回已撥付款項等處置。</w:t>
      </w:r>
    </w:p>
    <w:p w:rsidR="009A0BAF" w:rsidRPr="00781DC1" w:rsidRDefault="009A0BAF" w:rsidP="005105D3">
      <w:pPr>
        <w:pStyle w:val="aff9"/>
        <w:numPr>
          <w:ilvl w:val="0"/>
          <w:numId w:val="4"/>
        </w:numPr>
        <w:spacing w:after="80" w:line="360" w:lineRule="auto"/>
        <w:ind w:left="567" w:hanging="567"/>
      </w:pPr>
      <w:r w:rsidRPr="00781DC1">
        <w:t>本人及</w:t>
      </w:r>
      <w:r>
        <w:t>申請廠商</w:t>
      </w:r>
      <w:r w:rsidRPr="00781DC1">
        <w:t>願</w:t>
      </w:r>
      <w:proofErr w:type="gramStart"/>
      <w:r w:rsidRPr="00781DC1">
        <w:t>遵守本徵案</w:t>
      </w:r>
      <w:proofErr w:type="gramEnd"/>
      <w:r w:rsidRPr="00781DC1">
        <w:t>須知及執行契約之各項規定，配合管考查證，並善盡資料保護與保密義務。</w:t>
      </w:r>
    </w:p>
    <w:p w:rsidR="009A0BAF" w:rsidRPr="00781DC1" w:rsidRDefault="009A0BAF" w:rsidP="009A0BAF">
      <w:pPr>
        <w:spacing w:before="80" w:after="80" w:line="360" w:lineRule="auto"/>
      </w:pPr>
      <w:r w:rsidRPr="00781DC1">
        <w:t>此致</w:t>
      </w:r>
    </w:p>
    <w:p w:rsidR="009A0BAF" w:rsidRPr="00781DC1" w:rsidRDefault="009A0BAF" w:rsidP="009A0BAF">
      <w:pPr>
        <w:spacing w:after="200" w:line="360" w:lineRule="auto"/>
      </w:pPr>
      <w:r w:rsidRPr="00781DC1">
        <w:t>執行單位（台北市電腦商業同業公會）</w:t>
      </w:r>
    </w:p>
    <w:p w:rsidR="009A0BAF" w:rsidRPr="00781DC1" w:rsidRDefault="009A0BAF" w:rsidP="009A0BAF">
      <w:pPr>
        <w:spacing w:after="80"/>
      </w:pPr>
      <w:r>
        <w:t>申請廠商</w:t>
      </w:r>
      <w:r w:rsidRPr="00781DC1">
        <w:t>全銜：</w:t>
      </w:r>
      <w:proofErr w:type="gramStart"/>
      <w:r w:rsidRPr="00781DC1">
        <w:t>＿＿＿＿＿＿＿＿＿＿＿＿＿＿＿＿</w:t>
      </w:r>
      <w:proofErr w:type="gramEnd"/>
    </w:p>
    <w:p w:rsidR="009A0BAF" w:rsidRPr="00781DC1" w:rsidRDefault="009A0BAF" w:rsidP="009A0BAF">
      <w:pPr>
        <w:spacing w:after="80"/>
      </w:pPr>
      <w:r w:rsidRPr="00781DC1">
        <w:t>計畫主持人姓名（簽章）：</w:t>
      </w:r>
      <w:proofErr w:type="gramStart"/>
      <w:r w:rsidRPr="00781DC1">
        <w:t>＿＿＿＿＿＿＿＿＿＿＿＿＿＿＿＿</w:t>
      </w:r>
      <w:proofErr w:type="gramEnd"/>
    </w:p>
    <w:p w:rsidR="009A0BAF" w:rsidRPr="00781DC1" w:rsidRDefault="009A0BAF" w:rsidP="009A0BAF">
      <w:pPr>
        <w:spacing w:after="80"/>
      </w:pPr>
      <w:r w:rsidRPr="00781DC1">
        <w:t>職　稱：</w:t>
      </w:r>
      <w:proofErr w:type="gramStart"/>
      <w:r w:rsidRPr="00781DC1">
        <w:t>＿＿＿＿＿＿＿＿＿＿＿＿＿＿＿＿</w:t>
      </w:r>
      <w:proofErr w:type="gramEnd"/>
    </w:p>
    <w:p w:rsidR="009A0BAF" w:rsidRPr="00781DC1" w:rsidRDefault="009A0BAF" w:rsidP="009A0BAF">
      <w:pPr>
        <w:spacing w:after="80"/>
      </w:pPr>
      <w:r w:rsidRPr="00781DC1">
        <w:t>聯絡電話：</w:t>
      </w:r>
      <w:proofErr w:type="gramStart"/>
      <w:r w:rsidRPr="00781DC1">
        <w:t>＿＿＿＿＿＿＿＿＿＿＿＿＿＿＿＿</w:t>
      </w:r>
      <w:proofErr w:type="gramEnd"/>
    </w:p>
    <w:p w:rsidR="009A0BAF" w:rsidRPr="00781DC1" w:rsidRDefault="009A0BAF" w:rsidP="009A0BAF">
      <w:pPr>
        <w:spacing w:before="160" w:after="100" w:line="360" w:lineRule="auto"/>
      </w:pPr>
      <w:r w:rsidRPr="00781DC1">
        <w:t>中華民國　　　年　　　月　　　日</w:t>
      </w:r>
      <w:r w:rsidRPr="00781DC1">
        <w:br w:type="page"/>
      </w:r>
    </w:p>
    <w:p w:rsidR="009A0BAF" w:rsidRPr="00781DC1" w:rsidRDefault="009A0BAF" w:rsidP="009A0BAF">
      <w:pPr>
        <w:spacing w:before="120" w:after="60" w:line="360" w:lineRule="auto"/>
      </w:pPr>
      <w:bookmarkStart w:id="27" w:name="_Hlk233395147"/>
      <w:bookmarkStart w:id="28" w:name="_Hlk233291548"/>
      <w:bookmarkEnd w:id="27"/>
      <w:r w:rsidRPr="00781DC1">
        <w:rPr>
          <w:sz w:val="32"/>
        </w:rPr>
        <w:lastRenderedPageBreak/>
        <w:t>附件十</w:t>
      </w:r>
      <w:bookmarkEnd w:id="28"/>
    </w:p>
    <w:p w:rsidR="009A0BAF" w:rsidRPr="00781DC1" w:rsidRDefault="009A0BAF" w:rsidP="009A0BAF">
      <w:pPr>
        <w:spacing w:after="200" w:line="360" w:lineRule="auto"/>
        <w:jc w:val="center"/>
        <w:rPr>
          <w:sz w:val="32"/>
        </w:rPr>
      </w:pPr>
      <w:r w:rsidRPr="00781DC1">
        <w:rPr>
          <w:sz w:val="32"/>
        </w:rPr>
        <w:t>個人資料保護措施聲明書</w:t>
      </w:r>
    </w:p>
    <w:p w:rsidR="009A0BAF" w:rsidRPr="00781DC1" w:rsidRDefault="009A0BAF" w:rsidP="009A0BAF">
      <w:pPr>
        <w:spacing w:before="120" w:after="120" w:line="360" w:lineRule="auto"/>
        <w:jc w:val="both"/>
      </w:pPr>
      <w:r w:rsidRPr="00781DC1">
        <w:t xml:space="preserve">    </w:t>
      </w:r>
      <w:r w:rsidRPr="00781DC1">
        <w:t>申請廠商於本案執行期間因場域驗證需接觸或處理個人資料者，應符合個人資料保護法及相關法令規定，並就下列事項提出說明：</w:t>
      </w:r>
    </w:p>
    <w:p w:rsidR="009A0BAF" w:rsidRPr="00781DC1" w:rsidRDefault="009A0BAF" w:rsidP="005105D3">
      <w:pPr>
        <w:pStyle w:val="aff9"/>
        <w:numPr>
          <w:ilvl w:val="0"/>
          <w:numId w:val="5"/>
        </w:numPr>
        <w:spacing w:before="120" w:after="120" w:line="360" w:lineRule="auto"/>
        <w:ind w:left="567" w:hanging="567"/>
        <w:jc w:val="both"/>
      </w:pPr>
      <w:r w:rsidRPr="00781DC1">
        <w:t>個人資料蒐集、處理及利用之範圍與目的。</w:t>
      </w:r>
    </w:p>
    <w:p w:rsidR="009A0BAF" w:rsidRPr="00781DC1" w:rsidRDefault="009A0BAF" w:rsidP="005105D3">
      <w:pPr>
        <w:pStyle w:val="aff9"/>
        <w:numPr>
          <w:ilvl w:val="0"/>
          <w:numId w:val="5"/>
        </w:numPr>
        <w:spacing w:before="120" w:after="120" w:line="360" w:lineRule="auto"/>
        <w:ind w:left="567" w:hanging="567"/>
        <w:jc w:val="both"/>
      </w:pPr>
      <w:r w:rsidRPr="00781DC1">
        <w:t>個人資料去識別化作業方式（含去識別化欄位、處理流程及驗證機制）。</w:t>
      </w:r>
    </w:p>
    <w:p w:rsidR="009A0BAF" w:rsidRPr="00781DC1" w:rsidRDefault="009A0BAF" w:rsidP="005105D3">
      <w:pPr>
        <w:pStyle w:val="aff9"/>
        <w:numPr>
          <w:ilvl w:val="0"/>
          <w:numId w:val="5"/>
        </w:numPr>
        <w:spacing w:before="120" w:after="120" w:line="360" w:lineRule="auto"/>
        <w:ind w:left="567" w:hanging="567"/>
        <w:jc w:val="both"/>
      </w:pPr>
      <w:r w:rsidRPr="00781DC1">
        <w:t>個人資料存取權限控管（含使用者帳號管理、權限分級、登入紀錄及稽核機制）。</w:t>
      </w:r>
    </w:p>
    <w:p w:rsidR="009A0BAF" w:rsidRPr="00781DC1" w:rsidRDefault="009A0BAF" w:rsidP="005105D3">
      <w:pPr>
        <w:pStyle w:val="aff9"/>
        <w:numPr>
          <w:ilvl w:val="0"/>
          <w:numId w:val="5"/>
        </w:numPr>
        <w:spacing w:before="120" w:after="120" w:line="360" w:lineRule="auto"/>
        <w:ind w:left="567" w:hanging="567"/>
        <w:jc w:val="both"/>
      </w:pPr>
      <w:r w:rsidRPr="00781DC1">
        <w:t>個人資料傳輸與儲存之安全防護措施（含加密方式、傳輸協定、儲存環境）。</w:t>
      </w:r>
    </w:p>
    <w:p w:rsidR="009A0BAF" w:rsidRPr="00781DC1" w:rsidRDefault="009A0BAF" w:rsidP="005105D3">
      <w:pPr>
        <w:pStyle w:val="aff9"/>
        <w:numPr>
          <w:ilvl w:val="0"/>
          <w:numId w:val="5"/>
        </w:numPr>
        <w:spacing w:before="120" w:after="120" w:line="360" w:lineRule="auto"/>
        <w:ind w:left="567" w:hanging="567"/>
        <w:jc w:val="both"/>
      </w:pPr>
      <w:r w:rsidRPr="00781DC1">
        <w:t>個人資料外</w:t>
      </w:r>
      <w:proofErr w:type="gramStart"/>
      <w:r w:rsidRPr="00781DC1">
        <w:t>洩</w:t>
      </w:r>
      <w:proofErr w:type="gramEnd"/>
      <w:r w:rsidRPr="00781DC1">
        <w:t>之通報、應變及補救程序。</w:t>
      </w:r>
    </w:p>
    <w:p w:rsidR="009A0BAF" w:rsidRPr="00781DC1" w:rsidRDefault="009A0BAF" w:rsidP="005105D3">
      <w:pPr>
        <w:pStyle w:val="aff9"/>
        <w:numPr>
          <w:ilvl w:val="0"/>
          <w:numId w:val="5"/>
        </w:numPr>
        <w:spacing w:before="120" w:after="120" w:line="360" w:lineRule="auto"/>
        <w:ind w:left="567" w:hanging="567"/>
        <w:jc w:val="both"/>
      </w:pPr>
      <w:r w:rsidRPr="00781DC1">
        <w:t>本案結束後個人資料之處置方式（包含資料刪除、銷毀或返還）。</w:t>
      </w:r>
    </w:p>
    <w:p w:rsidR="009A0BAF" w:rsidRPr="00781DC1" w:rsidRDefault="009A0BAF" w:rsidP="005105D3">
      <w:pPr>
        <w:pStyle w:val="aff9"/>
        <w:numPr>
          <w:ilvl w:val="0"/>
          <w:numId w:val="5"/>
        </w:numPr>
        <w:spacing w:before="120" w:after="120" w:line="360" w:lineRule="auto"/>
        <w:ind w:left="567" w:hanging="567"/>
        <w:jc w:val="both"/>
      </w:pPr>
      <w:r w:rsidRPr="00781DC1">
        <w:t>相關人員之</w:t>
      </w:r>
      <w:proofErr w:type="gramStart"/>
      <w:r w:rsidRPr="00781DC1">
        <w:t>個</w:t>
      </w:r>
      <w:proofErr w:type="gramEnd"/>
      <w:r w:rsidRPr="00781DC1">
        <w:t>資保護教育訓練規劃。</w:t>
      </w:r>
    </w:p>
    <w:p w:rsidR="009A0BAF" w:rsidRPr="00781DC1" w:rsidRDefault="009A0BAF" w:rsidP="005105D3">
      <w:pPr>
        <w:pStyle w:val="aff9"/>
        <w:numPr>
          <w:ilvl w:val="0"/>
          <w:numId w:val="5"/>
        </w:numPr>
        <w:spacing w:before="120" w:after="120" w:line="360" w:lineRule="auto"/>
        <w:ind w:left="567" w:hanging="567"/>
        <w:jc w:val="both"/>
      </w:pPr>
      <w:r w:rsidRPr="00781DC1">
        <w:t>對外測試端點及示範資料應以虛擬／測試資料為限，不得使用真實病人資料。</w:t>
      </w:r>
    </w:p>
    <w:p w:rsidR="009A0BAF" w:rsidRPr="00781DC1" w:rsidRDefault="009A0BAF" w:rsidP="009A0BAF">
      <w:pPr>
        <w:spacing w:before="120" w:after="120" w:line="360" w:lineRule="auto"/>
      </w:pPr>
      <w:r w:rsidRPr="00781DC1">
        <w:t>申請廠商簽章：</w:t>
      </w:r>
      <w:r w:rsidRPr="00781DC1">
        <w:t>____________________________</w:t>
      </w:r>
    </w:p>
    <w:p w:rsidR="009A0BAF" w:rsidRPr="00781DC1" w:rsidRDefault="009A0BAF" w:rsidP="009A0BAF">
      <w:pPr>
        <w:spacing w:before="120" w:after="120" w:line="360" w:lineRule="auto"/>
      </w:pPr>
      <w:r w:rsidRPr="00781DC1">
        <w:t>負責人或代表人簽章：</w:t>
      </w:r>
      <w:r w:rsidRPr="00781DC1">
        <w:t>____________________________</w:t>
      </w:r>
    </w:p>
    <w:p w:rsidR="009A0BAF" w:rsidRPr="00781DC1" w:rsidRDefault="009A0BAF" w:rsidP="009A0BAF">
      <w:pPr>
        <w:spacing w:before="120" w:after="120" w:line="360" w:lineRule="auto"/>
      </w:pPr>
      <w:r w:rsidRPr="00781DC1">
        <w:t>中華民國　　　年　　　月　　　日</w:t>
      </w:r>
      <w:r w:rsidRPr="00781DC1">
        <w:tab/>
      </w:r>
      <w:r w:rsidRPr="00781DC1">
        <w:br w:type="page"/>
      </w:r>
    </w:p>
    <w:p w:rsidR="009A0BAF" w:rsidRPr="00781DC1" w:rsidRDefault="009A0BAF" w:rsidP="009A0BAF">
      <w:pPr>
        <w:spacing w:before="120" w:after="60" w:line="360" w:lineRule="auto"/>
        <w:rPr>
          <w:sz w:val="32"/>
        </w:rPr>
      </w:pPr>
      <w:bookmarkStart w:id="29" w:name="_Hlk233292348"/>
      <w:r w:rsidRPr="00781DC1">
        <w:rPr>
          <w:sz w:val="32"/>
        </w:rPr>
        <w:lastRenderedPageBreak/>
        <w:t>附件十一</w:t>
      </w:r>
    </w:p>
    <w:p w:rsidR="009A0BAF" w:rsidRPr="00781DC1" w:rsidRDefault="009A0BAF" w:rsidP="009A0BAF">
      <w:pPr>
        <w:spacing w:before="214" w:line="360" w:lineRule="auto"/>
        <w:ind w:right="4"/>
        <w:jc w:val="center"/>
        <w:rPr>
          <w:sz w:val="32"/>
        </w:rPr>
      </w:pPr>
      <w:r w:rsidRPr="00781DC1">
        <w:rPr>
          <w:spacing w:val="-1"/>
          <w:sz w:val="32"/>
        </w:rPr>
        <w:t>非屬中國大陸地區品牌或製造切結書</w:t>
      </w:r>
    </w:p>
    <w:p w:rsidR="009A0BAF" w:rsidRPr="00781DC1" w:rsidRDefault="009A0BAF" w:rsidP="009A0BAF">
      <w:pPr>
        <w:pStyle w:val="af8"/>
        <w:spacing w:before="301" w:line="360" w:lineRule="auto"/>
        <w:ind w:left="252" w:right="146" w:hanging="26"/>
        <w:jc w:val="both"/>
        <w:rPr>
          <w:rFonts w:ascii="Times New Roman" w:eastAsia="標楷體" w:hAnsi="Times New Roman" w:cs="Times New Roman"/>
          <w:sz w:val="28"/>
          <w:szCs w:val="28"/>
        </w:rPr>
      </w:pPr>
      <w:r w:rsidRPr="00781DC1">
        <w:rPr>
          <w:rFonts w:ascii="Times New Roman" w:eastAsia="標楷體" w:hAnsi="Times New Roman" w:cs="Times New Roman"/>
          <w:sz w:val="28"/>
          <w:szCs w:val="28"/>
        </w:rPr>
        <w:t>本公司為執行「在宅醫療資料整合中台」場域驗證，執行本案時所須、採購及投入之產品，業已檢核以下事項：</w:t>
      </w:r>
    </w:p>
    <w:p w:rsidR="009A0BAF" w:rsidRPr="00781DC1" w:rsidRDefault="009A0BAF" w:rsidP="009A0BAF">
      <w:pPr>
        <w:pStyle w:val="af8"/>
        <w:spacing w:line="360" w:lineRule="auto"/>
        <w:ind w:left="252" w:right="146" w:hanging="26"/>
        <w:jc w:val="both"/>
        <w:rPr>
          <w:rFonts w:ascii="Times New Roman" w:eastAsia="標楷體" w:hAnsi="Times New Roman" w:cs="Times New Roman"/>
          <w:sz w:val="28"/>
          <w:szCs w:val="28"/>
        </w:rPr>
      </w:pPr>
      <w:r w:rsidRPr="00781DC1">
        <w:rPr>
          <w:rFonts w:ascii="Times New Roman" w:eastAsia="標楷體" w:hAnsi="Times New Roman" w:cs="Times New Roman"/>
          <w:sz w:val="28"/>
          <w:szCs w:val="28"/>
        </w:rPr>
        <w:t xml:space="preserve">1. </w:t>
      </w:r>
      <w:r w:rsidRPr="00781DC1">
        <w:rPr>
          <w:rFonts w:ascii="Times New Roman" w:eastAsia="標楷體" w:hAnsi="Times New Roman" w:cs="Times New Roman"/>
          <w:sz w:val="28"/>
          <w:szCs w:val="28"/>
        </w:rPr>
        <w:t>確認設備內資通訊模組及零件非屬中國大陸地區品牌或製造，如發現有使用上述設備，應以同功能、效用的設備替代，以完成本案目標。</w:t>
      </w:r>
    </w:p>
    <w:p w:rsidR="009A0BAF" w:rsidRPr="00781DC1" w:rsidRDefault="009A0BAF" w:rsidP="005105D3">
      <w:pPr>
        <w:pStyle w:val="aff9"/>
        <w:widowControl w:val="0"/>
        <w:numPr>
          <w:ilvl w:val="0"/>
          <w:numId w:val="23"/>
        </w:numPr>
        <w:spacing w:before="119" w:line="360" w:lineRule="auto"/>
        <w:ind w:left="252" w:right="146" w:hanging="26"/>
        <w:jc w:val="both"/>
      </w:pPr>
      <w:r w:rsidRPr="00781DC1">
        <w:t>產品未列於我國戰略性高科技貨品出口實體管理名單</w:t>
      </w:r>
      <w:proofErr w:type="gramStart"/>
      <w:r w:rsidRPr="00781DC1">
        <w:t>（</w:t>
      </w:r>
      <w:proofErr w:type="gramEnd"/>
      <w:r w:rsidRPr="00781DC1">
        <w:t>查詢我國戰略性高科技貨品出口實體管理名單請至經濟部國際貿易署網站：</w:t>
      </w:r>
      <w:hyperlink r:id="rId5">
        <w:r w:rsidRPr="00781DC1">
          <w:t>https://www.trade.gov.tw/</w:t>
        </w:r>
      </w:hyperlink>
      <w:r w:rsidRPr="00781DC1">
        <w:t>；路徑：貿易法規與管理</w:t>
      </w:r>
      <w:r w:rsidRPr="00781DC1">
        <w:t>/</w:t>
      </w:r>
      <w:r w:rsidRPr="00781DC1">
        <w:t>高科技貨品管理</w:t>
      </w:r>
      <w:r w:rsidRPr="00781DC1">
        <w:t>/</w:t>
      </w:r>
      <w:r w:rsidRPr="00781DC1">
        <w:t>我國出口實體管理名單</w:t>
      </w:r>
      <w:proofErr w:type="gramStart"/>
      <w:r w:rsidRPr="00781DC1">
        <w:t>）</w:t>
      </w:r>
      <w:proofErr w:type="gramEnd"/>
      <w:r w:rsidRPr="00781DC1">
        <w:t>，且未表明供軍事用途。</w:t>
      </w:r>
    </w:p>
    <w:p w:rsidR="009A0BAF" w:rsidRPr="00781DC1" w:rsidRDefault="009A0BAF" w:rsidP="005105D3">
      <w:pPr>
        <w:pStyle w:val="aff9"/>
        <w:widowControl w:val="0"/>
        <w:numPr>
          <w:ilvl w:val="0"/>
          <w:numId w:val="23"/>
        </w:numPr>
        <w:spacing w:before="113" w:line="360" w:lineRule="auto"/>
        <w:ind w:left="252" w:right="146" w:hanging="26"/>
        <w:jc w:val="both"/>
      </w:pPr>
      <w:r w:rsidRPr="00781DC1">
        <w:t>因執行計畫產生之交易行為並無任何異常情形</w:t>
      </w:r>
      <w:proofErr w:type="gramStart"/>
      <w:r w:rsidRPr="00781DC1">
        <w:t>（</w:t>
      </w:r>
      <w:proofErr w:type="gramEnd"/>
      <w:r w:rsidRPr="00781DC1">
        <w:t>查詢異常情形</w:t>
      </w:r>
      <w:proofErr w:type="gramStart"/>
      <w:r w:rsidRPr="00781DC1">
        <w:t>（</w:t>
      </w:r>
      <w:proofErr w:type="gramEnd"/>
      <w:r w:rsidRPr="00781DC1">
        <w:t>紅色警戒</w:t>
      </w:r>
      <w:proofErr w:type="gramStart"/>
      <w:r w:rsidRPr="00781DC1">
        <w:t>）</w:t>
      </w:r>
      <w:proofErr w:type="gramEnd"/>
      <w:r w:rsidRPr="00781DC1">
        <w:t>請至經濟部國際貿易署網站：</w:t>
      </w:r>
      <w:hyperlink r:id="rId6">
        <w:r w:rsidRPr="00781DC1">
          <w:t>https://www.trade.gov.tw/</w:t>
        </w:r>
      </w:hyperlink>
      <w:r w:rsidRPr="00781DC1">
        <w:t>，路徑：貿易法規與管理</w:t>
      </w:r>
      <w:r w:rsidRPr="00781DC1">
        <w:t>/</w:t>
      </w:r>
      <w:r w:rsidRPr="00781DC1">
        <w:t>高科技貨品管理</w:t>
      </w:r>
      <w:r w:rsidRPr="00781DC1">
        <w:t>/</w:t>
      </w:r>
      <w:r w:rsidRPr="00781DC1">
        <w:t>交易異常情形（紅色警戒）</w:t>
      </w:r>
      <w:proofErr w:type="gramStart"/>
      <w:r w:rsidRPr="00781DC1">
        <w:t>）</w:t>
      </w:r>
      <w:proofErr w:type="gramEnd"/>
      <w:r w:rsidRPr="00781DC1">
        <w:t>。</w:t>
      </w:r>
    </w:p>
    <w:p w:rsidR="009A0BAF" w:rsidRPr="00781DC1" w:rsidRDefault="009A0BAF" w:rsidP="009A0BAF">
      <w:pPr>
        <w:pStyle w:val="af8"/>
        <w:spacing w:before="239" w:line="360" w:lineRule="auto"/>
        <w:ind w:left="252" w:right="146" w:hanging="26"/>
        <w:rPr>
          <w:rFonts w:ascii="Times New Roman" w:eastAsia="標楷體" w:hAnsi="Times New Roman" w:cs="Times New Roman"/>
          <w:sz w:val="28"/>
          <w:szCs w:val="28"/>
        </w:rPr>
      </w:pPr>
      <w:proofErr w:type="gramStart"/>
      <w:r w:rsidRPr="00781DC1">
        <w:rPr>
          <w:rFonts w:ascii="Times New Roman" w:eastAsia="標楷體" w:hAnsi="Times New Roman" w:cs="Times New Roman"/>
          <w:sz w:val="28"/>
          <w:szCs w:val="28"/>
        </w:rPr>
        <w:t>准此</w:t>
      </w:r>
      <w:proofErr w:type="gramEnd"/>
      <w:r w:rsidRPr="00781DC1">
        <w:rPr>
          <w:rFonts w:ascii="Times New Roman" w:eastAsia="標楷體" w:hAnsi="Times New Roman" w:cs="Times New Roman"/>
          <w:sz w:val="28"/>
          <w:szCs w:val="28"/>
        </w:rPr>
        <w:t>，本公司保證執行本案之相關設備非屬中國大陸地區品牌或製造，如有不實，同意主管機關依規定處分。</w:t>
      </w:r>
    </w:p>
    <w:p w:rsidR="009A0BAF" w:rsidRPr="00781DC1" w:rsidRDefault="009A0BAF" w:rsidP="009A0BAF">
      <w:pPr>
        <w:pStyle w:val="af8"/>
        <w:spacing w:before="323" w:line="360" w:lineRule="auto"/>
        <w:ind w:left="252" w:right="146" w:hanging="26"/>
        <w:rPr>
          <w:rFonts w:ascii="Times New Roman" w:eastAsia="標楷體" w:hAnsi="Times New Roman" w:cs="Times New Roman"/>
          <w:sz w:val="28"/>
          <w:szCs w:val="28"/>
        </w:rPr>
      </w:pPr>
      <w:r w:rsidRPr="00781DC1">
        <w:rPr>
          <w:rFonts w:ascii="Times New Roman" w:eastAsia="標楷體" w:hAnsi="Times New Roman" w:cs="Times New Roman"/>
          <w:spacing w:val="-1"/>
          <w:sz w:val="28"/>
          <w:szCs w:val="28"/>
        </w:rPr>
        <w:t>此致</w:t>
      </w:r>
      <w:r w:rsidRPr="00781DC1">
        <w:rPr>
          <w:rFonts w:ascii="Times New Roman" w:eastAsia="標楷體" w:hAnsi="Times New Roman" w:cs="Times New Roman"/>
          <w:spacing w:val="-1"/>
          <w:sz w:val="28"/>
          <w:szCs w:val="28"/>
        </w:rPr>
        <w:t xml:space="preserve"> </w:t>
      </w:r>
      <w:r w:rsidRPr="00781DC1">
        <w:rPr>
          <w:rFonts w:ascii="Times New Roman" w:eastAsia="標楷體" w:hAnsi="Times New Roman" w:cs="Times New Roman"/>
          <w:spacing w:val="-1"/>
          <w:sz w:val="28"/>
          <w:szCs w:val="28"/>
        </w:rPr>
        <w:t>台北市電腦公會</w:t>
      </w:r>
    </w:p>
    <w:p w:rsidR="009A0BAF" w:rsidRPr="00781DC1" w:rsidRDefault="009A0BAF" w:rsidP="009A0BAF">
      <w:pPr>
        <w:pStyle w:val="af8"/>
        <w:spacing w:before="330" w:line="360" w:lineRule="auto"/>
        <w:ind w:left="252" w:right="146" w:hanging="26"/>
        <w:rPr>
          <w:rFonts w:ascii="Times New Roman" w:eastAsia="標楷體" w:hAnsi="Times New Roman" w:cs="Times New Roman"/>
          <w:sz w:val="28"/>
          <w:szCs w:val="28"/>
        </w:rPr>
      </w:pPr>
      <w:r w:rsidRPr="00781DC1">
        <w:rPr>
          <w:rFonts w:ascii="Times New Roman" w:eastAsia="標楷體" w:hAnsi="Times New Roman" w:cs="Times New Roman"/>
          <w:spacing w:val="-2"/>
          <w:sz w:val="28"/>
          <w:szCs w:val="28"/>
        </w:rPr>
        <w:t>立切結書人</w:t>
      </w:r>
    </w:p>
    <w:p w:rsidR="009A0BAF" w:rsidRPr="00781DC1" w:rsidRDefault="009A0BAF" w:rsidP="009A0BAF">
      <w:pPr>
        <w:pStyle w:val="af8"/>
        <w:tabs>
          <w:tab w:val="left" w:pos="5400"/>
        </w:tabs>
        <w:spacing w:before="125" w:line="360" w:lineRule="auto"/>
        <w:ind w:left="252" w:right="146" w:hanging="26"/>
        <w:rPr>
          <w:rFonts w:ascii="Times New Roman" w:eastAsia="標楷體" w:hAnsi="Times New Roman" w:cs="Times New Roman"/>
          <w:sz w:val="28"/>
          <w:szCs w:val="28"/>
        </w:rPr>
      </w:pPr>
      <w:r w:rsidRPr="00781DC1">
        <w:rPr>
          <w:rFonts w:ascii="Times New Roman" w:eastAsia="標楷體" w:hAnsi="Times New Roman" w:cs="Times New Roman"/>
          <w:sz w:val="28"/>
          <w:szCs w:val="28"/>
        </w:rPr>
        <w:t>公司名稱</w:t>
      </w:r>
      <w:r w:rsidRPr="00781DC1">
        <w:rPr>
          <w:rFonts w:ascii="Times New Roman" w:eastAsia="標楷體" w:hAnsi="Times New Roman" w:cs="Times New Roman"/>
          <w:spacing w:val="-10"/>
          <w:sz w:val="28"/>
          <w:szCs w:val="28"/>
        </w:rPr>
        <w:t>：</w:t>
      </w:r>
      <w:r w:rsidRPr="00781DC1">
        <w:rPr>
          <w:rFonts w:ascii="Times New Roman" w:eastAsia="標楷體" w:hAnsi="Times New Roman" w:cs="Times New Roman"/>
          <w:sz w:val="28"/>
          <w:szCs w:val="28"/>
        </w:rPr>
        <w:tab/>
      </w:r>
      <w:r w:rsidRPr="00781DC1">
        <w:rPr>
          <w:rFonts w:ascii="Times New Roman" w:eastAsia="標楷體" w:hAnsi="Times New Roman" w:cs="Times New Roman"/>
          <w:sz w:val="28"/>
          <w:szCs w:val="28"/>
        </w:rPr>
        <w:t>（公司用章</w:t>
      </w:r>
      <w:r w:rsidRPr="00781DC1">
        <w:rPr>
          <w:rFonts w:ascii="Times New Roman" w:eastAsia="標楷體" w:hAnsi="Times New Roman" w:cs="Times New Roman"/>
          <w:spacing w:val="-10"/>
          <w:sz w:val="28"/>
          <w:szCs w:val="28"/>
        </w:rPr>
        <w:t>）</w:t>
      </w:r>
    </w:p>
    <w:p w:rsidR="009A0BAF" w:rsidRPr="00781DC1" w:rsidRDefault="009A0BAF" w:rsidP="009A0BAF">
      <w:pPr>
        <w:pStyle w:val="af8"/>
        <w:tabs>
          <w:tab w:val="left" w:pos="4962"/>
          <w:tab w:val="left" w:pos="5387"/>
        </w:tabs>
        <w:spacing w:before="126" w:line="360" w:lineRule="auto"/>
        <w:ind w:left="252" w:right="146" w:hanging="26"/>
        <w:rPr>
          <w:rFonts w:ascii="Times New Roman" w:eastAsia="標楷體" w:hAnsi="Times New Roman" w:cs="Times New Roman"/>
          <w:sz w:val="28"/>
          <w:szCs w:val="28"/>
        </w:rPr>
      </w:pPr>
      <w:r w:rsidRPr="00781DC1">
        <w:rPr>
          <w:rFonts w:ascii="Times New Roman" w:eastAsia="標楷體" w:hAnsi="Times New Roman" w:cs="Times New Roman"/>
          <w:sz w:val="28"/>
          <w:szCs w:val="28"/>
        </w:rPr>
        <w:t>代表人</w:t>
      </w:r>
      <w:r w:rsidRPr="00781DC1">
        <w:rPr>
          <w:rFonts w:ascii="Times New Roman" w:eastAsia="標楷體" w:hAnsi="Times New Roman" w:cs="Times New Roman"/>
          <w:spacing w:val="-10"/>
          <w:sz w:val="28"/>
          <w:szCs w:val="28"/>
        </w:rPr>
        <w:t>：</w:t>
      </w:r>
      <w:r w:rsidRPr="00781DC1">
        <w:rPr>
          <w:rFonts w:ascii="Times New Roman" w:eastAsia="標楷體" w:hAnsi="Times New Roman" w:cs="Times New Roman"/>
          <w:sz w:val="28"/>
          <w:szCs w:val="28"/>
        </w:rPr>
        <w:tab/>
      </w:r>
      <w:r w:rsidRPr="00781DC1">
        <w:rPr>
          <w:rFonts w:ascii="Times New Roman" w:eastAsia="標楷體" w:hAnsi="Times New Roman" w:cs="Times New Roman"/>
          <w:sz w:val="28"/>
          <w:szCs w:val="28"/>
        </w:rPr>
        <w:tab/>
      </w:r>
      <w:r w:rsidRPr="00781DC1">
        <w:rPr>
          <w:rFonts w:ascii="Times New Roman" w:eastAsia="標楷體" w:hAnsi="Times New Roman" w:cs="Times New Roman"/>
          <w:spacing w:val="-2"/>
          <w:sz w:val="28"/>
          <w:szCs w:val="28"/>
        </w:rPr>
        <w:t>（公司負責人用章</w:t>
      </w:r>
      <w:r w:rsidRPr="00781DC1">
        <w:rPr>
          <w:rFonts w:ascii="Times New Roman" w:eastAsia="標楷體" w:hAnsi="Times New Roman" w:cs="Times New Roman"/>
          <w:spacing w:val="-10"/>
          <w:sz w:val="28"/>
          <w:szCs w:val="28"/>
        </w:rPr>
        <w:t>）</w:t>
      </w:r>
    </w:p>
    <w:p w:rsidR="009A0BAF" w:rsidRPr="00781DC1" w:rsidRDefault="009A0BAF" w:rsidP="009A0BAF">
      <w:pPr>
        <w:pStyle w:val="af8"/>
        <w:spacing w:line="360" w:lineRule="auto"/>
        <w:ind w:right="146"/>
        <w:rPr>
          <w:rFonts w:ascii="Times New Roman" w:eastAsia="標楷體" w:hAnsi="Times New Roman" w:cs="Times New Roman"/>
          <w:sz w:val="28"/>
          <w:szCs w:val="28"/>
        </w:rPr>
      </w:pPr>
    </w:p>
    <w:p w:rsidR="009A0BAF" w:rsidRPr="00781DC1" w:rsidRDefault="009A0BAF" w:rsidP="009A0BAF">
      <w:pPr>
        <w:spacing w:line="360" w:lineRule="auto"/>
        <w:rPr>
          <w:sz w:val="32"/>
        </w:rPr>
      </w:pPr>
      <w:r w:rsidRPr="00781DC1">
        <w:t xml:space="preserve">   </w:t>
      </w:r>
      <w:r w:rsidRPr="00781DC1">
        <w:t>中華民國　　　年　　　月　　　日</w:t>
      </w:r>
      <w:r w:rsidRPr="00781DC1">
        <w:tab/>
      </w:r>
      <w:bookmarkEnd w:id="29"/>
    </w:p>
    <w:p w:rsidR="009A0BAF" w:rsidRPr="00781DC1" w:rsidRDefault="009A0BAF" w:rsidP="009A0BAF">
      <w:pPr>
        <w:spacing w:line="360" w:lineRule="auto"/>
        <w:ind w:left="2"/>
        <w:jc w:val="center"/>
        <w:rPr>
          <w:b/>
          <w:spacing w:val="-2"/>
          <w:sz w:val="32"/>
        </w:rPr>
      </w:pPr>
      <w:r w:rsidRPr="00781DC1">
        <w:br w:type="page"/>
      </w:r>
    </w:p>
    <w:p w:rsidR="009A0BAF" w:rsidRPr="00781DC1" w:rsidRDefault="009A0BAF" w:rsidP="009A0BAF">
      <w:pPr>
        <w:widowControl/>
        <w:spacing w:line="360" w:lineRule="auto"/>
        <w:rPr>
          <w:sz w:val="32"/>
        </w:rPr>
      </w:pPr>
      <w:r w:rsidRPr="00781DC1">
        <w:rPr>
          <w:sz w:val="32"/>
        </w:rPr>
        <w:lastRenderedPageBreak/>
        <w:t>附件十二</w:t>
      </w:r>
    </w:p>
    <w:p w:rsidR="009A0BAF" w:rsidRPr="00781DC1" w:rsidRDefault="009A0BAF" w:rsidP="009A0BAF">
      <w:pPr>
        <w:spacing w:line="360" w:lineRule="auto"/>
        <w:jc w:val="center"/>
        <w:rPr>
          <w:bCs/>
          <w:kern w:val="2"/>
          <w:sz w:val="44"/>
          <w:szCs w:val="44"/>
        </w:rPr>
      </w:pPr>
      <w:bookmarkStart w:id="30" w:name="_Hlk233639092"/>
      <w:r w:rsidRPr="00781DC1">
        <w:rPr>
          <w:bCs/>
          <w:kern w:val="2"/>
          <w:sz w:val="44"/>
          <w:szCs w:val="44"/>
        </w:rPr>
        <w:t>委外廠商</w:t>
      </w:r>
      <w:proofErr w:type="gramStart"/>
      <w:r w:rsidRPr="00781DC1">
        <w:rPr>
          <w:bCs/>
          <w:kern w:val="2"/>
          <w:sz w:val="44"/>
          <w:szCs w:val="44"/>
        </w:rPr>
        <w:t>個</w:t>
      </w:r>
      <w:proofErr w:type="gramEnd"/>
      <w:r w:rsidRPr="00781DC1">
        <w:rPr>
          <w:bCs/>
          <w:kern w:val="2"/>
          <w:sz w:val="44"/>
          <w:szCs w:val="44"/>
        </w:rPr>
        <w:t>資安全管理措施說明表</w:t>
      </w:r>
      <w:bookmarkEnd w:id="30"/>
    </w:p>
    <w:p w:rsidR="009A0BAF" w:rsidRPr="00781DC1" w:rsidRDefault="009A0BAF" w:rsidP="009A0BAF">
      <w:pPr>
        <w:spacing w:line="360" w:lineRule="auto"/>
        <w:jc w:val="center"/>
        <w:rPr>
          <w:bCs/>
          <w:kern w:val="2"/>
          <w:sz w:val="40"/>
          <w:szCs w:val="44"/>
        </w:rPr>
      </w:pPr>
      <w:r w:rsidRPr="00781DC1">
        <w:rPr>
          <w:bCs/>
          <w:kern w:val="2"/>
          <w:sz w:val="40"/>
          <w:szCs w:val="44"/>
        </w:rPr>
        <w:t>（</w:t>
      </w:r>
      <w:r w:rsidRPr="00781DC1">
        <w:rPr>
          <w:kern w:val="2"/>
          <w:sz w:val="40"/>
          <w:szCs w:val="44"/>
        </w:rPr>
        <w:t>簽約時提出</w:t>
      </w:r>
      <w:r w:rsidRPr="00781DC1">
        <w:rPr>
          <w:bCs/>
          <w:kern w:val="2"/>
          <w:sz w:val="40"/>
          <w:szCs w:val="44"/>
        </w:rPr>
        <w:t>）</w:t>
      </w:r>
    </w:p>
    <w:p w:rsidR="009A0BAF" w:rsidRPr="00781DC1" w:rsidRDefault="009A0BAF" w:rsidP="009A0BAF">
      <w:pPr>
        <w:snapToGrid w:val="0"/>
        <w:spacing w:before="120" w:after="120" w:line="360" w:lineRule="auto"/>
        <w:ind w:right="-28"/>
        <w:jc w:val="center"/>
        <w:rPr>
          <w:b/>
          <w:kern w:val="2"/>
        </w:rPr>
      </w:pPr>
      <w:r w:rsidRPr="00781DC1">
        <w:rPr>
          <w:b/>
          <w:kern w:val="2"/>
        </w:rPr>
        <w:t>委外廠商</w:t>
      </w:r>
      <w:proofErr w:type="gramStart"/>
      <w:r w:rsidRPr="00781DC1">
        <w:rPr>
          <w:b/>
          <w:kern w:val="2"/>
        </w:rPr>
        <w:t>個</w:t>
      </w:r>
      <w:proofErr w:type="gramEnd"/>
      <w:r w:rsidRPr="00781DC1">
        <w:rPr>
          <w:b/>
          <w:kern w:val="2"/>
        </w:rPr>
        <w:t>資安全管理措施說明表</w:t>
      </w:r>
    </w:p>
    <w:p w:rsidR="009A0BAF" w:rsidRPr="00781DC1" w:rsidRDefault="009A0BAF" w:rsidP="009A0BAF">
      <w:pPr>
        <w:snapToGrid w:val="0"/>
        <w:spacing w:line="360" w:lineRule="auto"/>
        <w:ind w:right="-28"/>
        <w:jc w:val="right"/>
        <w:rPr>
          <w:kern w:val="2"/>
          <w:sz w:val="20"/>
          <w:szCs w:val="20"/>
        </w:rPr>
      </w:pPr>
      <w:r w:rsidRPr="00781DC1">
        <w:rPr>
          <w:kern w:val="2"/>
          <w:sz w:val="20"/>
          <w:szCs w:val="20"/>
        </w:rPr>
        <w:t>填表日期：</w:t>
      </w:r>
      <w:r w:rsidRPr="00781DC1">
        <w:rPr>
          <w:kern w:val="2"/>
          <w:sz w:val="20"/>
          <w:szCs w:val="20"/>
        </w:rPr>
        <w:t xml:space="preserve">  </w:t>
      </w:r>
      <w:r w:rsidRPr="00781DC1">
        <w:rPr>
          <w:kern w:val="2"/>
          <w:sz w:val="20"/>
          <w:szCs w:val="20"/>
        </w:rPr>
        <w:t>年</w:t>
      </w:r>
      <w:r w:rsidRPr="00781DC1">
        <w:rPr>
          <w:kern w:val="2"/>
          <w:sz w:val="20"/>
          <w:szCs w:val="20"/>
        </w:rPr>
        <w:t xml:space="preserve">  </w:t>
      </w:r>
      <w:r w:rsidRPr="00781DC1">
        <w:rPr>
          <w:kern w:val="2"/>
          <w:sz w:val="20"/>
          <w:szCs w:val="20"/>
        </w:rPr>
        <w:t>月</w:t>
      </w:r>
      <w:r w:rsidRPr="00781DC1">
        <w:rPr>
          <w:kern w:val="2"/>
          <w:sz w:val="20"/>
          <w:szCs w:val="20"/>
        </w:rPr>
        <w:t xml:space="preserve">  </w:t>
      </w:r>
      <w:r w:rsidRPr="00781DC1">
        <w:rPr>
          <w:kern w:val="2"/>
          <w:sz w:val="20"/>
          <w:szCs w:val="20"/>
        </w:rPr>
        <w:t>日</w:t>
      </w:r>
    </w:p>
    <w:tbl>
      <w:tblPr>
        <w:tblW w:w="9233" w:type="dxa"/>
        <w:tblInd w:w="-34" w:type="dxa"/>
        <w:tblLayout w:type="fixed"/>
        <w:tblLook w:val="01E0" w:firstRow="1" w:lastRow="1" w:firstColumn="1" w:lastColumn="1" w:noHBand="0" w:noVBand="0"/>
      </w:tblPr>
      <w:tblGrid>
        <w:gridCol w:w="1212"/>
        <w:gridCol w:w="407"/>
        <w:gridCol w:w="2796"/>
        <w:gridCol w:w="1558"/>
        <w:gridCol w:w="284"/>
        <w:gridCol w:w="1134"/>
        <w:gridCol w:w="1842"/>
      </w:tblGrid>
      <w:tr w:rsidR="009A0BAF" w:rsidRPr="00781DC1" w:rsidTr="00A6080B">
        <w:trPr>
          <w:trHeight w:val="804"/>
        </w:trPr>
        <w:tc>
          <w:tcPr>
            <w:tcW w:w="1618" w:type="dxa"/>
            <w:gridSpan w:val="2"/>
            <w:vMerge w:val="restart"/>
            <w:tcBorders>
              <w:top w:val="double" w:sz="4" w:space="0" w:color="000000"/>
              <w:left w:val="doub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28"/>
              <w:jc w:val="center"/>
              <w:rPr>
                <w:kern w:val="2"/>
              </w:rPr>
            </w:pPr>
            <w:r w:rsidRPr="00781DC1">
              <w:rPr>
                <w:kern w:val="2"/>
                <w:sz w:val="24"/>
              </w:rPr>
              <w:t>計畫名稱</w:t>
            </w:r>
          </w:p>
        </w:tc>
        <w:tc>
          <w:tcPr>
            <w:tcW w:w="2796" w:type="dxa"/>
            <w:vMerge w:val="restart"/>
            <w:tcBorders>
              <w:top w:val="doub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28"/>
              <w:jc w:val="center"/>
              <w:rPr>
                <w:kern w:val="2"/>
              </w:rPr>
            </w:pPr>
            <w:r w:rsidRPr="00781DC1">
              <w:rPr>
                <w:kern w:val="2"/>
                <w:sz w:val="24"/>
              </w:rPr>
              <w:t>在宅醫療資料整合</w:t>
            </w:r>
            <w:proofErr w:type="gramStart"/>
            <w:r w:rsidRPr="00781DC1">
              <w:rPr>
                <w:kern w:val="2"/>
                <w:sz w:val="24"/>
              </w:rPr>
              <w:t>中台場域</w:t>
            </w:r>
            <w:proofErr w:type="gramEnd"/>
            <w:r w:rsidRPr="00781DC1">
              <w:rPr>
                <w:kern w:val="2"/>
                <w:sz w:val="24"/>
              </w:rPr>
              <w:t>驗證</w:t>
            </w:r>
          </w:p>
        </w:tc>
        <w:tc>
          <w:tcPr>
            <w:tcW w:w="1558" w:type="dxa"/>
            <w:tcBorders>
              <w:top w:val="doub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28"/>
              <w:jc w:val="center"/>
              <w:rPr>
                <w:kern w:val="2"/>
                <w:sz w:val="24"/>
                <w:szCs w:val="22"/>
              </w:rPr>
            </w:pPr>
            <w:r w:rsidRPr="00781DC1">
              <w:rPr>
                <w:kern w:val="2"/>
                <w:sz w:val="24"/>
                <w:szCs w:val="22"/>
              </w:rPr>
              <w:t>廠商名稱</w:t>
            </w:r>
          </w:p>
        </w:tc>
        <w:tc>
          <w:tcPr>
            <w:tcW w:w="3260" w:type="dxa"/>
            <w:gridSpan w:val="3"/>
            <w:tcBorders>
              <w:top w:val="double" w:sz="4" w:space="0" w:color="000000"/>
              <w:left w:val="single" w:sz="4" w:space="0" w:color="000000"/>
              <w:bottom w:val="single" w:sz="4" w:space="0" w:color="000000"/>
              <w:right w:val="double" w:sz="4" w:space="0" w:color="000000"/>
            </w:tcBorders>
            <w:vAlign w:val="bottom"/>
          </w:tcPr>
          <w:p w:rsidR="009A0BAF" w:rsidRPr="00781DC1" w:rsidRDefault="009A0BAF" w:rsidP="00A6080B">
            <w:pPr>
              <w:snapToGrid w:val="0"/>
              <w:spacing w:line="360" w:lineRule="auto"/>
              <w:ind w:right="-28"/>
              <w:jc w:val="center"/>
              <w:rPr>
                <w:kern w:val="2"/>
                <w:sz w:val="22"/>
                <w:szCs w:val="22"/>
              </w:rPr>
            </w:pPr>
            <w:r w:rsidRPr="00781DC1">
              <w:rPr>
                <w:kern w:val="2"/>
                <w:sz w:val="22"/>
                <w:szCs w:val="22"/>
              </w:rPr>
              <w:t>（請加蓋公司印鑑）</w:t>
            </w:r>
          </w:p>
        </w:tc>
      </w:tr>
      <w:tr w:rsidR="009A0BAF" w:rsidRPr="00781DC1" w:rsidTr="00A6080B">
        <w:trPr>
          <w:trHeight w:val="804"/>
        </w:trPr>
        <w:tc>
          <w:tcPr>
            <w:tcW w:w="1618" w:type="dxa"/>
            <w:gridSpan w:val="2"/>
            <w:vMerge/>
            <w:tcBorders>
              <w:top w:val="single" w:sz="4" w:space="0" w:color="000000"/>
              <w:left w:val="double" w:sz="4" w:space="0" w:color="000000"/>
              <w:bottom w:val="single" w:sz="4" w:space="0" w:color="000000"/>
              <w:right w:val="single" w:sz="4" w:space="0" w:color="000000"/>
            </w:tcBorders>
          </w:tcPr>
          <w:p w:rsidR="009A0BAF" w:rsidRPr="00781DC1" w:rsidRDefault="009A0BAF" w:rsidP="00A6080B">
            <w:pPr>
              <w:snapToGrid w:val="0"/>
              <w:spacing w:line="360" w:lineRule="auto"/>
              <w:ind w:right="-28"/>
              <w:rPr>
                <w:kern w:val="2"/>
                <w:sz w:val="22"/>
                <w:szCs w:val="22"/>
              </w:rPr>
            </w:pPr>
          </w:p>
        </w:tc>
        <w:tc>
          <w:tcPr>
            <w:tcW w:w="2796" w:type="dxa"/>
            <w:vMerge/>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ind w:right="-28"/>
              <w:rPr>
                <w:kern w:val="2"/>
                <w:sz w:val="22"/>
                <w:szCs w:val="22"/>
              </w:rPr>
            </w:pPr>
          </w:p>
        </w:tc>
        <w:tc>
          <w:tcPr>
            <w:tcW w:w="1558"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ind w:right="-28"/>
              <w:jc w:val="center"/>
              <w:rPr>
                <w:kern w:val="2"/>
                <w:sz w:val="24"/>
                <w:szCs w:val="22"/>
              </w:rPr>
            </w:pPr>
            <w:r w:rsidRPr="00781DC1">
              <w:rPr>
                <w:kern w:val="2"/>
                <w:sz w:val="24"/>
                <w:szCs w:val="22"/>
              </w:rPr>
              <w:t>廠商負責人</w:t>
            </w:r>
          </w:p>
        </w:tc>
        <w:tc>
          <w:tcPr>
            <w:tcW w:w="3260" w:type="dxa"/>
            <w:gridSpan w:val="3"/>
            <w:tcBorders>
              <w:top w:val="single" w:sz="4" w:space="0" w:color="000000"/>
              <w:left w:val="single" w:sz="4" w:space="0" w:color="000000"/>
              <w:bottom w:val="single" w:sz="4" w:space="0" w:color="000000"/>
              <w:right w:val="double" w:sz="4" w:space="0" w:color="000000"/>
            </w:tcBorders>
            <w:vAlign w:val="bottom"/>
          </w:tcPr>
          <w:p w:rsidR="009A0BAF" w:rsidRPr="00781DC1" w:rsidRDefault="009A0BAF" w:rsidP="00A6080B">
            <w:pPr>
              <w:snapToGrid w:val="0"/>
              <w:spacing w:line="360" w:lineRule="auto"/>
              <w:ind w:right="-28"/>
              <w:jc w:val="center"/>
              <w:rPr>
                <w:kern w:val="2"/>
                <w:sz w:val="22"/>
                <w:szCs w:val="22"/>
              </w:rPr>
            </w:pPr>
            <w:r w:rsidRPr="00781DC1">
              <w:rPr>
                <w:kern w:val="2"/>
                <w:sz w:val="22"/>
                <w:szCs w:val="22"/>
              </w:rPr>
              <w:t>（請加蓋負責人印鑑）</w:t>
            </w:r>
          </w:p>
        </w:tc>
      </w:tr>
      <w:tr w:rsidR="009A0BAF" w:rsidRPr="00781DC1" w:rsidTr="00A6080B">
        <w:trPr>
          <w:trHeight w:val="804"/>
        </w:trPr>
        <w:tc>
          <w:tcPr>
            <w:tcW w:w="9232" w:type="dxa"/>
            <w:gridSpan w:val="7"/>
            <w:tcBorders>
              <w:top w:val="single" w:sz="4" w:space="0" w:color="000000"/>
              <w:left w:val="double" w:sz="4" w:space="0" w:color="000000"/>
              <w:bottom w:val="single" w:sz="12" w:space="0" w:color="000000"/>
              <w:right w:val="double" w:sz="4" w:space="0" w:color="000000"/>
            </w:tcBorders>
          </w:tcPr>
          <w:p w:rsidR="009A0BAF" w:rsidRPr="00781DC1" w:rsidRDefault="009A0BAF" w:rsidP="005105D3">
            <w:pPr>
              <w:numPr>
                <w:ilvl w:val="0"/>
                <w:numId w:val="26"/>
              </w:numPr>
              <w:snapToGrid w:val="0"/>
              <w:spacing w:line="360" w:lineRule="auto"/>
              <w:ind w:right="-28"/>
              <w:rPr>
                <w:b/>
                <w:kern w:val="2"/>
                <w:sz w:val="22"/>
                <w:szCs w:val="22"/>
              </w:rPr>
            </w:pPr>
            <w:r w:rsidRPr="00781DC1">
              <w:rPr>
                <w:b/>
                <w:kern w:val="2"/>
                <w:sz w:val="22"/>
                <w:szCs w:val="22"/>
              </w:rPr>
              <w:t>依據專案計畫契約書規定，廠商應指定專人辦理安全維護事項，其應包含本表以下各說明項目，辦理方式以具有適當比例為原則。</w:t>
            </w:r>
          </w:p>
          <w:p w:rsidR="009A0BAF" w:rsidRPr="00781DC1" w:rsidRDefault="009A0BAF" w:rsidP="005105D3">
            <w:pPr>
              <w:numPr>
                <w:ilvl w:val="0"/>
                <w:numId w:val="26"/>
              </w:numPr>
              <w:snapToGrid w:val="0"/>
              <w:spacing w:line="360" w:lineRule="auto"/>
              <w:ind w:right="-28"/>
              <w:rPr>
                <w:b/>
                <w:kern w:val="2"/>
                <w:sz w:val="22"/>
                <w:szCs w:val="22"/>
              </w:rPr>
            </w:pPr>
            <w:r w:rsidRPr="00781DC1">
              <w:rPr>
                <w:b/>
                <w:kern w:val="2"/>
                <w:sz w:val="22"/>
                <w:szCs w:val="22"/>
              </w:rPr>
              <w:t>廠商應於簽約時提送本表，說明已</w:t>
            </w:r>
            <w:proofErr w:type="gramStart"/>
            <w:r w:rsidRPr="00781DC1">
              <w:rPr>
                <w:b/>
                <w:kern w:val="2"/>
                <w:sz w:val="22"/>
                <w:szCs w:val="22"/>
              </w:rPr>
              <w:t>辦理或擬辦理</w:t>
            </w:r>
            <w:proofErr w:type="gramEnd"/>
            <w:r w:rsidRPr="00781DC1">
              <w:rPr>
                <w:b/>
                <w:kern w:val="2"/>
                <w:sz w:val="22"/>
                <w:szCs w:val="22"/>
              </w:rPr>
              <w:t>之安全管理措施內容，並須於「期中報告提送前」完成所有項目之辦理。</w:t>
            </w:r>
          </w:p>
          <w:p w:rsidR="009A0BAF" w:rsidRPr="00781DC1" w:rsidRDefault="009A0BAF" w:rsidP="005105D3">
            <w:pPr>
              <w:numPr>
                <w:ilvl w:val="0"/>
                <w:numId w:val="26"/>
              </w:numPr>
              <w:snapToGrid w:val="0"/>
              <w:spacing w:line="360" w:lineRule="auto"/>
              <w:ind w:right="-28"/>
              <w:rPr>
                <w:b/>
                <w:kern w:val="2"/>
                <w:sz w:val="22"/>
                <w:szCs w:val="22"/>
              </w:rPr>
            </w:pPr>
            <w:r w:rsidRPr="00781DC1">
              <w:rPr>
                <w:b/>
                <w:kern w:val="2"/>
                <w:sz w:val="22"/>
                <w:szCs w:val="22"/>
              </w:rPr>
              <w:t>廠商</w:t>
            </w:r>
            <w:proofErr w:type="gramStart"/>
            <w:r w:rsidRPr="00781DC1">
              <w:rPr>
                <w:b/>
                <w:kern w:val="2"/>
                <w:sz w:val="22"/>
                <w:szCs w:val="22"/>
              </w:rPr>
              <w:t>於本表勾選</w:t>
            </w:r>
            <w:proofErr w:type="gramEnd"/>
            <w:r w:rsidRPr="00781DC1">
              <w:rPr>
                <w:b/>
                <w:kern w:val="2"/>
                <w:sz w:val="22"/>
                <w:szCs w:val="22"/>
              </w:rPr>
              <w:t>已辦理者，請於該項目之說明欄位中註明已辦理之方式；</w:t>
            </w:r>
            <w:proofErr w:type="gramStart"/>
            <w:r w:rsidRPr="00781DC1">
              <w:rPr>
                <w:b/>
                <w:kern w:val="2"/>
                <w:sz w:val="22"/>
                <w:szCs w:val="22"/>
              </w:rPr>
              <w:t>勾選擬辦理</w:t>
            </w:r>
            <w:proofErr w:type="gramEnd"/>
            <w:r w:rsidRPr="00781DC1">
              <w:rPr>
                <w:b/>
                <w:kern w:val="2"/>
                <w:sz w:val="22"/>
                <w:szCs w:val="22"/>
              </w:rPr>
              <w:t>者，請於各該項目之說明欄位中，註明預計如何於「期中報告提送前」完成辦理之計畫。</w:t>
            </w:r>
          </w:p>
          <w:p w:rsidR="009A0BAF" w:rsidRPr="00781DC1" w:rsidRDefault="009A0BAF" w:rsidP="005105D3">
            <w:pPr>
              <w:numPr>
                <w:ilvl w:val="0"/>
                <w:numId w:val="26"/>
              </w:numPr>
              <w:snapToGrid w:val="0"/>
              <w:spacing w:line="360" w:lineRule="auto"/>
              <w:ind w:right="-28"/>
              <w:rPr>
                <w:b/>
                <w:kern w:val="2"/>
                <w:sz w:val="22"/>
                <w:szCs w:val="22"/>
              </w:rPr>
            </w:pPr>
            <w:r w:rsidRPr="00781DC1">
              <w:rPr>
                <w:b/>
                <w:kern w:val="2"/>
                <w:sz w:val="22"/>
                <w:szCs w:val="22"/>
              </w:rPr>
              <w:t>廠商於填寫本表時，應於「廠商是否已界定個人資料範圍」之說明欄位中，敍明預定蒐集、處理、或利用個人資料之類別、期間、地區、對象及方式、保有個人資料之依據及特定目的。</w:t>
            </w:r>
          </w:p>
          <w:p w:rsidR="009A0BAF" w:rsidRPr="00781DC1" w:rsidRDefault="009A0BAF" w:rsidP="005105D3">
            <w:pPr>
              <w:numPr>
                <w:ilvl w:val="0"/>
                <w:numId w:val="26"/>
              </w:numPr>
              <w:snapToGrid w:val="0"/>
              <w:spacing w:line="360" w:lineRule="auto"/>
              <w:ind w:right="-28"/>
              <w:rPr>
                <w:b/>
                <w:kern w:val="2"/>
                <w:sz w:val="22"/>
                <w:szCs w:val="22"/>
                <w:u w:val="single"/>
              </w:rPr>
            </w:pPr>
            <w:r w:rsidRPr="00781DC1">
              <w:rPr>
                <w:b/>
                <w:kern w:val="2"/>
                <w:sz w:val="22"/>
                <w:szCs w:val="22"/>
              </w:rPr>
              <w:t>契約之變更，如有新增個人資料之蒐集、處理或利用，廠商應於送請台北市電腦公會同意變更內容時，一併提供「委外廠商</w:t>
            </w:r>
            <w:proofErr w:type="gramStart"/>
            <w:r w:rsidRPr="00781DC1">
              <w:rPr>
                <w:b/>
                <w:kern w:val="2"/>
                <w:sz w:val="22"/>
                <w:szCs w:val="22"/>
              </w:rPr>
              <w:t>個</w:t>
            </w:r>
            <w:proofErr w:type="gramEnd"/>
            <w:r w:rsidRPr="00781DC1">
              <w:rPr>
                <w:b/>
                <w:kern w:val="2"/>
                <w:sz w:val="22"/>
                <w:szCs w:val="22"/>
              </w:rPr>
              <w:t>資安全管理措施說明表」及相關欄位之說明。</w:t>
            </w:r>
          </w:p>
        </w:tc>
      </w:tr>
      <w:tr w:rsidR="009A0BAF" w:rsidRPr="00781DC1" w:rsidTr="00A6080B">
        <w:trPr>
          <w:trHeight w:val="303"/>
        </w:trPr>
        <w:tc>
          <w:tcPr>
            <w:tcW w:w="6256" w:type="dxa"/>
            <w:gridSpan w:val="5"/>
            <w:vMerge w:val="restart"/>
            <w:tcBorders>
              <w:top w:val="single" w:sz="12" w:space="0" w:color="000000"/>
              <w:left w:val="double" w:sz="4" w:space="0" w:color="000000"/>
              <w:bottom w:val="single" w:sz="12" w:space="0" w:color="000000"/>
              <w:right w:val="single" w:sz="4" w:space="0" w:color="000000"/>
            </w:tcBorders>
            <w:vAlign w:val="center"/>
          </w:tcPr>
          <w:p w:rsidR="009A0BAF" w:rsidRPr="00781DC1" w:rsidRDefault="009A0BAF" w:rsidP="00A6080B">
            <w:pPr>
              <w:snapToGrid w:val="0"/>
              <w:spacing w:line="360" w:lineRule="auto"/>
              <w:ind w:right="-28"/>
              <w:jc w:val="both"/>
              <w:rPr>
                <w:kern w:val="2"/>
                <w:sz w:val="22"/>
                <w:szCs w:val="22"/>
              </w:rPr>
            </w:pPr>
            <w:r w:rsidRPr="00781DC1">
              <w:rPr>
                <w:kern w:val="2"/>
                <w:sz w:val="24"/>
                <w:szCs w:val="22"/>
              </w:rPr>
              <w:t>安全管理措施說明項目</w:t>
            </w:r>
          </w:p>
        </w:tc>
        <w:tc>
          <w:tcPr>
            <w:tcW w:w="2976" w:type="dxa"/>
            <w:gridSpan w:val="2"/>
            <w:tcBorders>
              <w:top w:val="single" w:sz="12" w:space="0" w:color="000000"/>
              <w:left w:val="single" w:sz="4" w:space="0" w:color="000000"/>
              <w:bottom w:val="single" w:sz="4" w:space="0" w:color="000000"/>
              <w:right w:val="double" w:sz="4" w:space="0" w:color="000000"/>
            </w:tcBorders>
          </w:tcPr>
          <w:p w:rsidR="009A0BAF" w:rsidRPr="00781DC1" w:rsidRDefault="009A0BAF" w:rsidP="00A6080B">
            <w:pPr>
              <w:snapToGrid w:val="0"/>
              <w:spacing w:line="360" w:lineRule="auto"/>
              <w:ind w:right="-28"/>
              <w:jc w:val="center"/>
              <w:rPr>
                <w:kern w:val="2"/>
                <w:sz w:val="22"/>
                <w:szCs w:val="22"/>
              </w:rPr>
            </w:pPr>
            <w:r w:rsidRPr="00781DC1">
              <w:rPr>
                <w:kern w:val="2"/>
                <w:sz w:val="22"/>
                <w:szCs w:val="22"/>
              </w:rPr>
              <w:t>請二擇一勾選</w:t>
            </w:r>
          </w:p>
        </w:tc>
      </w:tr>
      <w:tr w:rsidR="009A0BAF" w:rsidRPr="00781DC1" w:rsidTr="00A6080B">
        <w:trPr>
          <w:trHeight w:val="303"/>
        </w:trPr>
        <w:tc>
          <w:tcPr>
            <w:tcW w:w="6256" w:type="dxa"/>
            <w:gridSpan w:val="5"/>
            <w:vMerge/>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2"/>
                <w:szCs w:val="22"/>
              </w:rPr>
            </w:pPr>
          </w:p>
        </w:tc>
        <w:tc>
          <w:tcPr>
            <w:tcW w:w="1134" w:type="dxa"/>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2"/>
                <w:szCs w:val="22"/>
              </w:rPr>
            </w:pPr>
            <w:r w:rsidRPr="00781DC1">
              <w:rPr>
                <w:kern w:val="2"/>
                <w:sz w:val="22"/>
                <w:szCs w:val="22"/>
              </w:rPr>
              <w:t>已辦理</w:t>
            </w:r>
          </w:p>
        </w:tc>
        <w:tc>
          <w:tcPr>
            <w:tcW w:w="1842" w:type="dxa"/>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2"/>
                <w:szCs w:val="22"/>
              </w:rPr>
            </w:pPr>
            <w:r w:rsidRPr="00781DC1">
              <w:rPr>
                <w:kern w:val="2"/>
                <w:sz w:val="22"/>
                <w:szCs w:val="22"/>
              </w:rPr>
              <w:t>擬辦理</w:t>
            </w: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廠商是否配置管理人員及相當資源</w:t>
            </w:r>
          </w:p>
          <w:p w:rsidR="009A0BAF" w:rsidRPr="00781DC1" w:rsidRDefault="009A0BAF" w:rsidP="00A6080B">
            <w:pPr>
              <w:spacing w:line="360" w:lineRule="auto"/>
              <w:ind w:left="370" w:right="-28"/>
              <w:rPr>
                <w:kern w:val="2"/>
                <w:sz w:val="24"/>
                <w:szCs w:val="24"/>
              </w:rPr>
            </w:pPr>
            <w:proofErr w:type="gramStart"/>
            <w:r w:rsidRPr="00781DC1">
              <w:rPr>
                <w:kern w:val="2"/>
                <w:sz w:val="24"/>
                <w:szCs w:val="24"/>
              </w:rPr>
              <w:t>（</w:t>
            </w:r>
            <w:proofErr w:type="gramEnd"/>
            <w:r w:rsidRPr="00781DC1">
              <w:rPr>
                <w:kern w:val="2"/>
                <w:sz w:val="24"/>
                <w:szCs w:val="24"/>
              </w:rPr>
              <w:t>是否就個資管理人員之職稱以及權責，以及為了個人資料檔案安全維護措施，投入相當人力、物力等資源？）</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rPr>
                <w:kern w:val="2"/>
                <w:sz w:val="24"/>
                <w:szCs w:val="24"/>
              </w:rPr>
            </w:pPr>
            <w:r w:rsidRPr="00781DC1">
              <w:rPr>
                <w:kern w:val="2"/>
                <w:sz w:val="24"/>
                <w:szCs w:val="24"/>
              </w:rPr>
              <w:lastRenderedPageBreak/>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廠商是否已界定個人資料範圍</w:t>
            </w:r>
          </w:p>
          <w:p w:rsidR="009A0BAF" w:rsidRPr="00781DC1" w:rsidRDefault="009A0BAF" w:rsidP="00A6080B">
            <w:pPr>
              <w:snapToGrid w:val="0"/>
              <w:spacing w:line="360" w:lineRule="auto"/>
              <w:ind w:left="360" w:right="-28"/>
              <w:jc w:val="both"/>
              <w:rPr>
                <w:kern w:val="2"/>
                <w:sz w:val="24"/>
                <w:szCs w:val="24"/>
              </w:rPr>
            </w:pPr>
            <w:proofErr w:type="gramStart"/>
            <w:r w:rsidRPr="00781DC1">
              <w:rPr>
                <w:kern w:val="2"/>
                <w:sz w:val="24"/>
                <w:szCs w:val="24"/>
              </w:rPr>
              <w:t>（</w:t>
            </w:r>
            <w:proofErr w:type="gramEnd"/>
            <w:r w:rsidRPr="00781DC1">
              <w:rPr>
                <w:kern w:val="2"/>
                <w:sz w:val="24"/>
                <w:szCs w:val="24"/>
              </w:rPr>
              <w:t>是否製作個人資料盤點清冊，並於清冊中說明</w:t>
            </w:r>
            <w:r w:rsidRPr="00781DC1">
              <w:rPr>
                <w:sz w:val="24"/>
                <w:szCs w:val="24"/>
              </w:rPr>
              <w:t>預定蒐集、處理、或利用個人資料之範圍、類別、期間、地區、對象及方式、保有個人資料之依據及特定目的為何</w:t>
            </w:r>
            <w:r w:rsidRPr="00781DC1">
              <w:rPr>
                <w:kern w:val="2"/>
                <w:sz w:val="24"/>
                <w:szCs w:val="24"/>
              </w:rPr>
              <w:t>？）</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廠商是否已進行個人資料風險評估及管理機制</w:t>
            </w:r>
          </w:p>
          <w:p w:rsidR="009A0BAF" w:rsidRPr="00781DC1" w:rsidRDefault="009A0BAF" w:rsidP="00A6080B">
            <w:pPr>
              <w:snapToGrid w:val="0"/>
              <w:spacing w:line="360" w:lineRule="auto"/>
              <w:ind w:left="360" w:right="-28"/>
              <w:jc w:val="both"/>
              <w:rPr>
                <w:kern w:val="2"/>
                <w:sz w:val="24"/>
                <w:szCs w:val="24"/>
              </w:rPr>
            </w:pPr>
            <w:proofErr w:type="gramStart"/>
            <w:r w:rsidRPr="00781DC1">
              <w:rPr>
                <w:kern w:val="2"/>
                <w:sz w:val="24"/>
                <w:szCs w:val="24"/>
              </w:rPr>
              <w:t>（</w:t>
            </w:r>
            <w:proofErr w:type="gramEnd"/>
            <w:r w:rsidRPr="00781DC1">
              <w:rPr>
                <w:kern w:val="2"/>
                <w:sz w:val="24"/>
                <w:szCs w:val="24"/>
              </w:rPr>
              <w:t>是否提供風險評鑑清冊，內容至少包含風險類型，風險評估方法以及風險處理對策？）</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廠商是否有事故之預防、通報及應變機制</w:t>
            </w:r>
          </w:p>
          <w:p w:rsidR="009A0BAF" w:rsidRPr="00781DC1" w:rsidRDefault="009A0BAF" w:rsidP="00A6080B">
            <w:pPr>
              <w:spacing w:line="360" w:lineRule="auto"/>
              <w:ind w:left="318" w:right="-28"/>
              <w:rPr>
                <w:kern w:val="2"/>
                <w:sz w:val="24"/>
                <w:szCs w:val="24"/>
              </w:rPr>
            </w:pPr>
            <w:proofErr w:type="gramStart"/>
            <w:r w:rsidRPr="00781DC1">
              <w:rPr>
                <w:kern w:val="2"/>
                <w:sz w:val="24"/>
                <w:szCs w:val="24"/>
              </w:rPr>
              <w:t>（</w:t>
            </w:r>
            <w:proofErr w:type="gramEnd"/>
            <w:r w:rsidRPr="00781DC1">
              <w:rPr>
                <w:kern w:val="2"/>
                <w:sz w:val="24"/>
                <w:szCs w:val="24"/>
              </w:rPr>
              <w:t>是否擬定事故發生時之應變方法，內容應包含事故處理、事實查明、損害復原及預防事故再次發生之措施；通報管理人員、</w:t>
            </w:r>
            <w:proofErr w:type="gramStart"/>
            <w:r w:rsidRPr="00781DC1">
              <w:rPr>
                <w:kern w:val="2"/>
                <w:sz w:val="24"/>
                <w:szCs w:val="24"/>
              </w:rPr>
              <w:t>本署之</w:t>
            </w:r>
            <w:proofErr w:type="gramEnd"/>
            <w:r w:rsidRPr="00781DC1">
              <w:rPr>
                <w:kern w:val="2"/>
                <w:sz w:val="24"/>
                <w:szCs w:val="24"/>
              </w:rPr>
              <w:t>程序；通知當事人之程序？）</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廠商是否訂有個人資料蒐集、處理及利用之內部管理程序</w:t>
            </w:r>
          </w:p>
          <w:p w:rsidR="009A0BAF" w:rsidRPr="00781DC1" w:rsidRDefault="009A0BAF" w:rsidP="00A6080B">
            <w:pPr>
              <w:spacing w:line="360" w:lineRule="auto"/>
              <w:ind w:left="318" w:right="-28"/>
              <w:rPr>
                <w:kern w:val="2"/>
                <w:sz w:val="24"/>
                <w:szCs w:val="24"/>
              </w:rPr>
            </w:pPr>
            <w:proofErr w:type="gramStart"/>
            <w:r w:rsidRPr="00781DC1">
              <w:rPr>
                <w:kern w:val="2"/>
                <w:sz w:val="24"/>
                <w:szCs w:val="24"/>
              </w:rPr>
              <w:t>（</w:t>
            </w:r>
            <w:proofErr w:type="gramEnd"/>
            <w:r w:rsidRPr="00781DC1">
              <w:rPr>
                <w:kern w:val="2"/>
                <w:sz w:val="24"/>
                <w:szCs w:val="24"/>
              </w:rPr>
              <w:t>是否擬定相關程序，說明個人資料蒐集、處理、利用符合法定要件之程序；委外監督管理程序；當事人權利行使程序？）</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lastRenderedPageBreak/>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廠商是否已進行資料安全管理及人員管理</w:t>
            </w:r>
          </w:p>
          <w:p w:rsidR="009A0BAF" w:rsidRPr="00781DC1" w:rsidRDefault="009A0BAF" w:rsidP="00A6080B">
            <w:pPr>
              <w:spacing w:line="360" w:lineRule="auto"/>
              <w:ind w:left="370" w:right="-28"/>
              <w:rPr>
                <w:kern w:val="2"/>
                <w:sz w:val="24"/>
                <w:szCs w:val="24"/>
              </w:rPr>
            </w:pPr>
            <w:proofErr w:type="gramStart"/>
            <w:r w:rsidRPr="00781DC1">
              <w:rPr>
                <w:kern w:val="2"/>
                <w:sz w:val="24"/>
                <w:szCs w:val="24"/>
              </w:rPr>
              <w:t>（</w:t>
            </w:r>
            <w:proofErr w:type="gramEnd"/>
            <w:r w:rsidRPr="00781DC1">
              <w:rPr>
                <w:kern w:val="2"/>
                <w:sz w:val="24"/>
                <w:szCs w:val="24"/>
              </w:rPr>
              <w:t>業務涉及個人資料蒐集、處理、利用時，是否擬訂並落實相關作業安全規範以及管理、監督該執行人員之方式？）</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廠商是否已進行認知宣導及教育訓練</w:t>
            </w:r>
          </w:p>
          <w:p w:rsidR="009A0BAF" w:rsidRPr="00781DC1" w:rsidRDefault="009A0BAF" w:rsidP="00A6080B">
            <w:pPr>
              <w:spacing w:line="360" w:lineRule="auto"/>
              <w:ind w:left="318" w:right="-28"/>
              <w:rPr>
                <w:kern w:val="2"/>
                <w:sz w:val="24"/>
                <w:szCs w:val="24"/>
              </w:rPr>
            </w:pPr>
            <w:proofErr w:type="gramStart"/>
            <w:r w:rsidRPr="00781DC1">
              <w:rPr>
                <w:kern w:val="2"/>
                <w:sz w:val="24"/>
                <w:szCs w:val="24"/>
              </w:rPr>
              <w:t>（</w:t>
            </w:r>
            <w:proofErr w:type="gramEnd"/>
            <w:r w:rsidRPr="00781DC1">
              <w:rPr>
                <w:kern w:val="2"/>
                <w:sz w:val="24"/>
                <w:szCs w:val="24"/>
              </w:rPr>
              <w:t>是否辦理個資宣導及教育訓練？）</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廠商是否已進行設備安全管理</w:t>
            </w:r>
          </w:p>
          <w:p w:rsidR="009A0BAF" w:rsidRPr="00781DC1" w:rsidRDefault="009A0BAF" w:rsidP="00A6080B">
            <w:pPr>
              <w:spacing w:line="360" w:lineRule="auto"/>
              <w:ind w:left="370" w:right="-28"/>
              <w:rPr>
                <w:kern w:val="2"/>
                <w:sz w:val="24"/>
                <w:szCs w:val="24"/>
              </w:rPr>
            </w:pPr>
            <w:proofErr w:type="gramStart"/>
            <w:r w:rsidRPr="00781DC1">
              <w:rPr>
                <w:kern w:val="2"/>
                <w:sz w:val="24"/>
                <w:szCs w:val="24"/>
              </w:rPr>
              <w:t>（</w:t>
            </w:r>
            <w:proofErr w:type="gramEnd"/>
            <w:r w:rsidRPr="00781DC1">
              <w:rPr>
                <w:kern w:val="2"/>
                <w:sz w:val="24"/>
                <w:szCs w:val="24"/>
              </w:rPr>
              <w:t>是否辦理設備安全管理之措施？）</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廠商是否已建立資料安全稽核機制</w:t>
            </w:r>
          </w:p>
          <w:p w:rsidR="009A0BAF" w:rsidRPr="00781DC1" w:rsidRDefault="009A0BAF" w:rsidP="00A6080B">
            <w:pPr>
              <w:spacing w:line="360" w:lineRule="auto"/>
              <w:ind w:left="318" w:right="-28"/>
              <w:rPr>
                <w:kern w:val="2"/>
                <w:sz w:val="24"/>
                <w:szCs w:val="24"/>
              </w:rPr>
            </w:pPr>
            <w:proofErr w:type="gramStart"/>
            <w:r w:rsidRPr="00781DC1">
              <w:rPr>
                <w:kern w:val="2"/>
                <w:sz w:val="24"/>
                <w:szCs w:val="24"/>
              </w:rPr>
              <w:t>（</w:t>
            </w:r>
            <w:proofErr w:type="gramEnd"/>
            <w:r w:rsidRPr="00781DC1">
              <w:rPr>
                <w:kern w:val="2"/>
                <w:sz w:val="24"/>
                <w:szCs w:val="24"/>
              </w:rPr>
              <w:t>是否擬訂並落實稽核制度，內容應包含何人執行、何時執行、如何執行以及不符合事項之矯正措施？）</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lastRenderedPageBreak/>
              <w:t>廠商針對</w:t>
            </w:r>
            <w:r w:rsidRPr="00781DC1">
              <w:rPr>
                <w:kern w:val="2"/>
                <w:sz w:val="24"/>
                <w:szCs w:val="24"/>
              </w:rPr>
              <w:t>2</w:t>
            </w:r>
            <w:r w:rsidRPr="00781DC1">
              <w:rPr>
                <w:kern w:val="2"/>
                <w:sz w:val="24"/>
                <w:szCs w:val="24"/>
              </w:rPr>
              <w:t>所界定出之個人資料範圍是否有已建立必要之使用紀錄、軌跡資料及證據之保存</w:t>
            </w:r>
          </w:p>
          <w:p w:rsidR="009A0BAF" w:rsidRPr="00781DC1" w:rsidRDefault="009A0BAF" w:rsidP="00A6080B">
            <w:pPr>
              <w:spacing w:line="360" w:lineRule="auto"/>
              <w:ind w:left="370" w:right="-28"/>
              <w:rPr>
                <w:kern w:val="2"/>
                <w:sz w:val="24"/>
                <w:szCs w:val="24"/>
              </w:rPr>
            </w:pPr>
            <w:proofErr w:type="gramStart"/>
            <w:r w:rsidRPr="00781DC1">
              <w:rPr>
                <w:kern w:val="2"/>
                <w:sz w:val="24"/>
                <w:szCs w:val="24"/>
              </w:rPr>
              <w:t>（</w:t>
            </w:r>
            <w:proofErr w:type="gramEnd"/>
            <w:r w:rsidRPr="00781DC1">
              <w:rPr>
                <w:kern w:val="2"/>
                <w:sz w:val="24"/>
                <w:szCs w:val="24"/>
              </w:rPr>
              <w:t>是否就前述程序事項建立並落實證據留存之機制？）</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12" w:space="0" w:color="000000"/>
              <w:left w:val="double" w:sz="4" w:space="0" w:color="000000"/>
              <w:bottom w:val="single" w:sz="4" w:space="0" w:color="000000"/>
              <w:right w:val="single" w:sz="4" w:space="0" w:color="000000"/>
            </w:tcBorders>
          </w:tcPr>
          <w:p w:rsidR="009A0BAF" w:rsidRPr="00781DC1" w:rsidRDefault="009A0BAF" w:rsidP="005105D3">
            <w:pPr>
              <w:numPr>
                <w:ilvl w:val="0"/>
                <w:numId w:val="25"/>
              </w:numPr>
              <w:snapToGrid w:val="0"/>
              <w:spacing w:line="360" w:lineRule="auto"/>
              <w:ind w:right="-28"/>
              <w:jc w:val="both"/>
              <w:rPr>
                <w:kern w:val="2"/>
                <w:sz w:val="24"/>
                <w:szCs w:val="24"/>
              </w:rPr>
            </w:pPr>
            <w:r w:rsidRPr="00781DC1">
              <w:rPr>
                <w:kern w:val="2"/>
                <w:sz w:val="24"/>
                <w:szCs w:val="24"/>
              </w:rPr>
              <w:t>廠商是否已執行個人資料安全維護之整體持續改善</w:t>
            </w:r>
          </w:p>
          <w:p w:rsidR="009A0BAF" w:rsidRPr="00781DC1" w:rsidRDefault="009A0BAF" w:rsidP="00A6080B">
            <w:pPr>
              <w:spacing w:line="360" w:lineRule="auto"/>
              <w:ind w:right="-28"/>
              <w:rPr>
                <w:kern w:val="2"/>
                <w:sz w:val="24"/>
                <w:szCs w:val="24"/>
              </w:rPr>
            </w:pPr>
            <w:r w:rsidRPr="00781DC1">
              <w:rPr>
                <w:kern w:val="2"/>
                <w:sz w:val="24"/>
                <w:szCs w:val="24"/>
              </w:rPr>
              <w:t xml:space="preserve">  </w:t>
            </w:r>
            <w:proofErr w:type="gramStart"/>
            <w:r w:rsidRPr="00781DC1">
              <w:rPr>
                <w:kern w:val="2"/>
                <w:sz w:val="24"/>
                <w:szCs w:val="24"/>
              </w:rPr>
              <w:t>（</w:t>
            </w:r>
            <w:proofErr w:type="gramEnd"/>
            <w:r w:rsidRPr="00781DC1">
              <w:rPr>
                <w:kern w:val="2"/>
                <w:sz w:val="24"/>
                <w:szCs w:val="24"/>
              </w:rPr>
              <w:t>是否建立並落實個人資料安全維護措施之持續改善之程序？）</w:t>
            </w:r>
          </w:p>
        </w:tc>
        <w:tc>
          <w:tcPr>
            <w:tcW w:w="1134" w:type="dxa"/>
            <w:vMerge w:val="restart"/>
            <w:tcBorders>
              <w:top w:val="single" w:sz="12"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val="restart"/>
            <w:tcBorders>
              <w:top w:val="single" w:sz="12"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1417"/>
        </w:trPr>
        <w:tc>
          <w:tcPr>
            <w:tcW w:w="6256" w:type="dxa"/>
            <w:gridSpan w:val="5"/>
            <w:tcBorders>
              <w:top w:val="single" w:sz="4" w:space="0" w:color="000000"/>
              <w:left w:val="doub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r w:rsidRPr="00781DC1">
              <w:rPr>
                <w:kern w:val="2"/>
                <w:sz w:val="24"/>
                <w:szCs w:val="24"/>
              </w:rPr>
              <w:t>【說明】</w:t>
            </w:r>
          </w:p>
        </w:tc>
        <w:tc>
          <w:tcPr>
            <w:tcW w:w="1134" w:type="dxa"/>
            <w:vMerge/>
            <w:tcBorders>
              <w:top w:val="single" w:sz="4" w:space="0" w:color="000000"/>
              <w:left w:val="single" w:sz="4" w:space="0" w:color="000000"/>
              <w:bottom w:val="single" w:sz="12" w:space="0" w:color="000000"/>
              <w:right w:val="single" w:sz="4" w:space="0" w:color="000000"/>
            </w:tcBorders>
          </w:tcPr>
          <w:p w:rsidR="009A0BAF" w:rsidRPr="00781DC1" w:rsidRDefault="009A0BAF" w:rsidP="00A6080B">
            <w:pPr>
              <w:snapToGrid w:val="0"/>
              <w:spacing w:line="360" w:lineRule="auto"/>
              <w:ind w:right="-28"/>
              <w:jc w:val="both"/>
              <w:rPr>
                <w:kern w:val="2"/>
                <w:sz w:val="24"/>
                <w:szCs w:val="24"/>
              </w:rPr>
            </w:pPr>
          </w:p>
        </w:tc>
        <w:tc>
          <w:tcPr>
            <w:tcW w:w="1842" w:type="dxa"/>
            <w:vMerge/>
            <w:tcBorders>
              <w:top w:val="single" w:sz="4" w:space="0" w:color="000000"/>
              <w:left w:val="single" w:sz="4" w:space="0" w:color="000000"/>
              <w:bottom w:val="single" w:sz="12" w:space="0" w:color="000000"/>
              <w:right w:val="double" w:sz="4" w:space="0" w:color="000000"/>
            </w:tcBorders>
          </w:tcPr>
          <w:p w:rsidR="009A0BAF" w:rsidRPr="00781DC1" w:rsidRDefault="009A0BAF" w:rsidP="00A6080B">
            <w:pPr>
              <w:snapToGrid w:val="0"/>
              <w:spacing w:line="360" w:lineRule="auto"/>
              <w:ind w:right="-28"/>
              <w:jc w:val="both"/>
              <w:rPr>
                <w:kern w:val="2"/>
                <w:sz w:val="24"/>
                <w:szCs w:val="24"/>
              </w:rPr>
            </w:pPr>
          </w:p>
        </w:tc>
      </w:tr>
      <w:tr w:rsidR="009A0BAF" w:rsidRPr="00781DC1" w:rsidTr="00A6080B">
        <w:trPr>
          <w:trHeight w:val="656"/>
        </w:trPr>
        <w:tc>
          <w:tcPr>
            <w:tcW w:w="1211" w:type="dxa"/>
            <w:tcBorders>
              <w:top w:val="single" w:sz="12" w:space="0" w:color="000000"/>
              <w:left w:val="double" w:sz="4" w:space="0" w:color="000000"/>
              <w:bottom w:val="double" w:sz="4" w:space="0" w:color="000000"/>
              <w:right w:val="single" w:sz="4" w:space="0" w:color="000000"/>
            </w:tcBorders>
          </w:tcPr>
          <w:p w:rsidR="009A0BAF" w:rsidRPr="00781DC1" w:rsidRDefault="009A0BAF" w:rsidP="00A6080B">
            <w:pPr>
              <w:snapToGrid w:val="0"/>
              <w:spacing w:line="360" w:lineRule="auto"/>
              <w:ind w:right="-28"/>
              <w:rPr>
                <w:kern w:val="2"/>
                <w:sz w:val="22"/>
                <w:szCs w:val="22"/>
              </w:rPr>
            </w:pPr>
            <w:r w:rsidRPr="00781DC1">
              <w:rPr>
                <w:kern w:val="2"/>
                <w:sz w:val="22"/>
                <w:szCs w:val="22"/>
              </w:rPr>
              <w:t>其他補充說明</w:t>
            </w:r>
          </w:p>
        </w:tc>
        <w:tc>
          <w:tcPr>
            <w:tcW w:w="8021" w:type="dxa"/>
            <w:gridSpan w:val="6"/>
            <w:tcBorders>
              <w:top w:val="single" w:sz="12" w:space="0" w:color="000000"/>
              <w:left w:val="single" w:sz="4" w:space="0" w:color="000000"/>
              <w:bottom w:val="double" w:sz="4" w:space="0" w:color="000000"/>
              <w:right w:val="double" w:sz="4" w:space="0" w:color="000000"/>
            </w:tcBorders>
          </w:tcPr>
          <w:p w:rsidR="009A0BAF" w:rsidRPr="00781DC1" w:rsidRDefault="009A0BAF" w:rsidP="00A6080B">
            <w:pPr>
              <w:snapToGrid w:val="0"/>
              <w:spacing w:line="360" w:lineRule="auto"/>
              <w:ind w:right="-28"/>
              <w:rPr>
                <w:kern w:val="2"/>
                <w:sz w:val="22"/>
                <w:szCs w:val="22"/>
              </w:rPr>
            </w:pPr>
          </w:p>
        </w:tc>
      </w:tr>
    </w:tbl>
    <w:p w:rsidR="009A0BAF" w:rsidRPr="00781DC1" w:rsidRDefault="009A0BAF" w:rsidP="009A0BAF">
      <w:pPr>
        <w:snapToGrid w:val="0"/>
        <w:spacing w:line="360" w:lineRule="auto"/>
        <w:ind w:right="3"/>
        <w:jc w:val="right"/>
        <w:rPr>
          <w:kern w:val="2"/>
          <w:sz w:val="20"/>
          <w:szCs w:val="20"/>
        </w:rPr>
      </w:pPr>
      <w:r w:rsidRPr="00781DC1">
        <w:br w:type="page"/>
      </w:r>
    </w:p>
    <w:p w:rsidR="009A0BAF" w:rsidRPr="00781DC1" w:rsidRDefault="009A0BAF" w:rsidP="009A0BAF">
      <w:pPr>
        <w:spacing w:before="120" w:after="60" w:line="360" w:lineRule="auto"/>
        <w:rPr>
          <w:sz w:val="32"/>
        </w:rPr>
      </w:pPr>
      <w:r w:rsidRPr="00781DC1">
        <w:rPr>
          <w:sz w:val="32"/>
        </w:rPr>
        <w:lastRenderedPageBreak/>
        <w:t>附件十三</w:t>
      </w:r>
    </w:p>
    <w:p w:rsidR="009A0BAF" w:rsidRPr="00781DC1" w:rsidRDefault="009A0BAF" w:rsidP="009A0BAF">
      <w:pPr>
        <w:snapToGrid w:val="0"/>
        <w:spacing w:before="120" w:after="120" w:line="360" w:lineRule="auto"/>
        <w:jc w:val="center"/>
        <w:rPr>
          <w:bCs/>
          <w:kern w:val="2"/>
          <w:sz w:val="44"/>
          <w:szCs w:val="44"/>
        </w:rPr>
      </w:pPr>
      <w:bookmarkStart w:id="31" w:name="_Hlk233639127"/>
      <w:r w:rsidRPr="00781DC1">
        <w:rPr>
          <w:bCs/>
          <w:kern w:val="2"/>
          <w:sz w:val="44"/>
          <w:szCs w:val="44"/>
        </w:rPr>
        <w:t>委外廠商</w:t>
      </w:r>
      <w:proofErr w:type="gramStart"/>
      <w:r w:rsidRPr="00781DC1">
        <w:rPr>
          <w:bCs/>
          <w:kern w:val="2"/>
          <w:sz w:val="44"/>
          <w:szCs w:val="44"/>
        </w:rPr>
        <w:t>個</w:t>
      </w:r>
      <w:proofErr w:type="gramEnd"/>
      <w:r w:rsidRPr="00781DC1">
        <w:rPr>
          <w:bCs/>
          <w:kern w:val="2"/>
          <w:sz w:val="44"/>
          <w:szCs w:val="44"/>
        </w:rPr>
        <w:t>資安全管理措施自評表</w:t>
      </w:r>
      <w:bookmarkEnd w:id="31"/>
    </w:p>
    <w:p w:rsidR="009A0BAF" w:rsidRPr="00781DC1" w:rsidRDefault="009A0BAF" w:rsidP="009A0BAF">
      <w:pPr>
        <w:widowControl/>
        <w:spacing w:line="360" w:lineRule="auto"/>
        <w:jc w:val="center"/>
        <w:rPr>
          <w:bCs/>
          <w:kern w:val="2"/>
          <w:sz w:val="40"/>
          <w:szCs w:val="44"/>
        </w:rPr>
      </w:pPr>
      <w:r w:rsidRPr="00781DC1">
        <w:rPr>
          <w:bCs/>
          <w:kern w:val="2"/>
          <w:sz w:val="40"/>
          <w:szCs w:val="44"/>
        </w:rPr>
        <w:t>（期中報告</w:t>
      </w:r>
      <w:r w:rsidRPr="00781DC1">
        <w:rPr>
          <w:kern w:val="2"/>
          <w:sz w:val="40"/>
          <w:szCs w:val="44"/>
        </w:rPr>
        <w:t>提送時提出</w:t>
      </w:r>
      <w:r w:rsidRPr="00781DC1">
        <w:rPr>
          <w:bCs/>
          <w:kern w:val="2"/>
          <w:sz w:val="40"/>
          <w:szCs w:val="44"/>
        </w:rPr>
        <w:t>）</w:t>
      </w:r>
    </w:p>
    <w:p w:rsidR="009A0BAF" w:rsidRPr="00781DC1" w:rsidRDefault="009A0BAF" w:rsidP="009A0BAF">
      <w:pPr>
        <w:snapToGrid w:val="0"/>
        <w:spacing w:before="120" w:after="120" w:line="360" w:lineRule="auto"/>
        <w:jc w:val="center"/>
        <w:rPr>
          <w:b/>
          <w:kern w:val="2"/>
        </w:rPr>
      </w:pPr>
      <w:r w:rsidRPr="00781DC1">
        <w:rPr>
          <w:b/>
          <w:kern w:val="2"/>
        </w:rPr>
        <w:t>委外廠商</w:t>
      </w:r>
      <w:proofErr w:type="gramStart"/>
      <w:r w:rsidRPr="00781DC1">
        <w:rPr>
          <w:b/>
          <w:kern w:val="2"/>
        </w:rPr>
        <w:t>個</w:t>
      </w:r>
      <w:proofErr w:type="gramEnd"/>
      <w:r w:rsidRPr="00781DC1">
        <w:rPr>
          <w:b/>
          <w:kern w:val="2"/>
        </w:rPr>
        <w:t>資安全管理措施自評表</w:t>
      </w:r>
    </w:p>
    <w:p w:rsidR="009A0BAF" w:rsidRPr="00781DC1" w:rsidRDefault="009A0BAF" w:rsidP="009A0BAF">
      <w:pPr>
        <w:snapToGrid w:val="0"/>
        <w:spacing w:line="360" w:lineRule="auto"/>
        <w:jc w:val="right"/>
        <w:rPr>
          <w:kern w:val="2"/>
          <w:sz w:val="20"/>
          <w:szCs w:val="20"/>
        </w:rPr>
      </w:pPr>
      <w:r w:rsidRPr="00781DC1">
        <w:rPr>
          <w:kern w:val="2"/>
          <w:sz w:val="20"/>
          <w:szCs w:val="20"/>
        </w:rPr>
        <w:t>填表日期：</w:t>
      </w:r>
      <w:r w:rsidRPr="00781DC1">
        <w:rPr>
          <w:kern w:val="2"/>
          <w:sz w:val="20"/>
          <w:szCs w:val="20"/>
        </w:rPr>
        <w:t xml:space="preserve">  </w:t>
      </w:r>
      <w:r w:rsidRPr="00781DC1">
        <w:rPr>
          <w:kern w:val="2"/>
          <w:sz w:val="20"/>
          <w:szCs w:val="20"/>
        </w:rPr>
        <w:t>年</w:t>
      </w:r>
      <w:r w:rsidRPr="00781DC1">
        <w:rPr>
          <w:kern w:val="2"/>
          <w:sz w:val="20"/>
          <w:szCs w:val="20"/>
        </w:rPr>
        <w:t xml:space="preserve">  </w:t>
      </w:r>
      <w:r w:rsidRPr="00781DC1">
        <w:rPr>
          <w:kern w:val="2"/>
          <w:sz w:val="20"/>
          <w:szCs w:val="20"/>
        </w:rPr>
        <w:t>月</w:t>
      </w:r>
      <w:r w:rsidRPr="00781DC1">
        <w:rPr>
          <w:kern w:val="2"/>
          <w:sz w:val="20"/>
          <w:szCs w:val="20"/>
        </w:rPr>
        <w:t xml:space="preserve">  </w:t>
      </w:r>
      <w:r w:rsidRPr="00781DC1">
        <w:rPr>
          <w:kern w:val="2"/>
          <w:sz w:val="20"/>
          <w:szCs w:val="20"/>
        </w:rPr>
        <w:t>日</w:t>
      </w:r>
    </w:p>
    <w:tbl>
      <w:tblPr>
        <w:tblW w:w="9375" w:type="dxa"/>
        <w:tblInd w:w="-34" w:type="dxa"/>
        <w:tblLayout w:type="fixed"/>
        <w:tblLook w:val="01E0" w:firstRow="1" w:lastRow="1" w:firstColumn="1" w:lastColumn="1" w:noHBand="0" w:noVBand="0"/>
      </w:tblPr>
      <w:tblGrid>
        <w:gridCol w:w="1212"/>
        <w:gridCol w:w="408"/>
        <w:gridCol w:w="2936"/>
        <w:gridCol w:w="1560"/>
        <w:gridCol w:w="3259"/>
      </w:tblGrid>
      <w:tr w:rsidR="009A0BAF" w:rsidRPr="00781DC1" w:rsidTr="00A6080B">
        <w:trPr>
          <w:trHeight w:val="804"/>
        </w:trPr>
        <w:tc>
          <w:tcPr>
            <w:tcW w:w="1619" w:type="dxa"/>
            <w:gridSpan w:val="2"/>
            <w:vMerge w:val="restart"/>
            <w:tcBorders>
              <w:top w:val="double" w:sz="4" w:space="0" w:color="000000"/>
              <w:left w:val="doub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2"/>
                <w:szCs w:val="22"/>
              </w:rPr>
            </w:pPr>
            <w:r w:rsidRPr="00781DC1">
              <w:rPr>
                <w:kern w:val="2"/>
                <w:sz w:val="22"/>
                <w:szCs w:val="22"/>
              </w:rPr>
              <w:t>計畫名稱</w:t>
            </w:r>
          </w:p>
        </w:tc>
        <w:tc>
          <w:tcPr>
            <w:tcW w:w="2936" w:type="dxa"/>
            <w:vMerge w:val="restart"/>
            <w:tcBorders>
              <w:top w:val="doub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4"/>
                <w:szCs w:val="22"/>
              </w:rPr>
            </w:pPr>
            <w:r w:rsidRPr="00781DC1">
              <w:rPr>
                <w:kern w:val="2"/>
                <w:sz w:val="24"/>
                <w:szCs w:val="22"/>
              </w:rPr>
              <w:t>在宅醫療資料整合中台</w:t>
            </w:r>
          </w:p>
          <w:p w:rsidR="009A0BAF" w:rsidRPr="00781DC1" w:rsidRDefault="009A0BAF" w:rsidP="00A6080B">
            <w:pPr>
              <w:snapToGrid w:val="0"/>
              <w:spacing w:line="360" w:lineRule="auto"/>
              <w:jc w:val="center"/>
              <w:rPr>
                <w:kern w:val="2"/>
                <w:sz w:val="24"/>
                <w:szCs w:val="22"/>
              </w:rPr>
            </w:pPr>
            <w:r w:rsidRPr="00781DC1">
              <w:rPr>
                <w:kern w:val="2"/>
                <w:sz w:val="24"/>
                <w:szCs w:val="22"/>
              </w:rPr>
              <w:t>場域驗證</w:t>
            </w:r>
          </w:p>
        </w:tc>
        <w:tc>
          <w:tcPr>
            <w:tcW w:w="1560" w:type="dxa"/>
            <w:tcBorders>
              <w:top w:val="doub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2"/>
                <w:szCs w:val="22"/>
              </w:rPr>
            </w:pPr>
            <w:r w:rsidRPr="00781DC1">
              <w:rPr>
                <w:kern w:val="2"/>
                <w:sz w:val="22"/>
                <w:szCs w:val="22"/>
              </w:rPr>
              <w:t>廠商名稱</w:t>
            </w:r>
          </w:p>
        </w:tc>
        <w:tc>
          <w:tcPr>
            <w:tcW w:w="3259" w:type="dxa"/>
            <w:tcBorders>
              <w:top w:val="double" w:sz="4" w:space="0" w:color="000000"/>
              <w:left w:val="single" w:sz="4" w:space="0" w:color="000000"/>
              <w:bottom w:val="single" w:sz="4" w:space="0" w:color="000000"/>
              <w:right w:val="double" w:sz="4" w:space="0" w:color="000000"/>
            </w:tcBorders>
            <w:vAlign w:val="bottom"/>
          </w:tcPr>
          <w:p w:rsidR="009A0BAF" w:rsidRPr="00781DC1" w:rsidRDefault="009A0BAF" w:rsidP="00A6080B">
            <w:pPr>
              <w:snapToGrid w:val="0"/>
              <w:spacing w:line="360" w:lineRule="auto"/>
              <w:jc w:val="center"/>
              <w:rPr>
                <w:kern w:val="2"/>
                <w:sz w:val="22"/>
                <w:szCs w:val="22"/>
              </w:rPr>
            </w:pPr>
            <w:r w:rsidRPr="00781DC1">
              <w:rPr>
                <w:kern w:val="2"/>
                <w:sz w:val="22"/>
                <w:szCs w:val="22"/>
              </w:rPr>
              <w:t>（請加蓋公司印鑑）</w:t>
            </w:r>
          </w:p>
        </w:tc>
      </w:tr>
      <w:tr w:rsidR="009A0BAF" w:rsidRPr="00781DC1" w:rsidTr="00A6080B">
        <w:trPr>
          <w:trHeight w:val="804"/>
        </w:trPr>
        <w:tc>
          <w:tcPr>
            <w:tcW w:w="1619" w:type="dxa"/>
            <w:gridSpan w:val="2"/>
            <w:vMerge/>
            <w:tcBorders>
              <w:top w:val="single" w:sz="4" w:space="0" w:color="000000"/>
              <w:left w:val="double" w:sz="4" w:space="0" w:color="000000"/>
              <w:bottom w:val="single" w:sz="4" w:space="0" w:color="000000"/>
              <w:right w:val="single" w:sz="4" w:space="0" w:color="000000"/>
            </w:tcBorders>
          </w:tcPr>
          <w:p w:rsidR="009A0BAF" w:rsidRPr="00781DC1" w:rsidRDefault="009A0BAF" w:rsidP="00A6080B">
            <w:pPr>
              <w:snapToGrid w:val="0"/>
              <w:spacing w:line="360" w:lineRule="auto"/>
              <w:rPr>
                <w:kern w:val="2"/>
                <w:sz w:val="22"/>
                <w:szCs w:val="22"/>
              </w:rPr>
            </w:pPr>
          </w:p>
        </w:tc>
        <w:tc>
          <w:tcPr>
            <w:tcW w:w="2936" w:type="dxa"/>
            <w:vMerge/>
            <w:tcBorders>
              <w:top w:val="single" w:sz="4" w:space="0" w:color="000000"/>
              <w:left w:val="single" w:sz="4" w:space="0" w:color="000000"/>
              <w:bottom w:val="single" w:sz="4" w:space="0" w:color="000000"/>
              <w:right w:val="single" w:sz="4" w:space="0" w:color="000000"/>
            </w:tcBorders>
          </w:tcPr>
          <w:p w:rsidR="009A0BAF" w:rsidRPr="00781DC1" w:rsidRDefault="009A0BAF" w:rsidP="00A6080B">
            <w:pPr>
              <w:snapToGrid w:val="0"/>
              <w:spacing w:line="360" w:lineRule="auto"/>
              <w:rPr>
                <w:kern w:val="2"/>
                <w:sz w:val="22"/>
                <w:szCs w:val="22"/>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9A0BAF" w:rsidRPr="00781DC1" w:rsidRDefault="009A0BAF" w:rsidP="00A6080B">
            <w:pPr>
              <w:snapToGrid w:val="0"/>
              <w:spacing w:line="360" w:lineRule="auto"/>
              <w:jc w:val="center"/>
              <w:rPr>
                <w:kern w:val="2"/>
                <w:sz w:val="22"/>
                <w:szCs w:val="22"/>
              </w:rPr>
            </w:pPr>
            <w:r w:rsidRPr="00781DC1">
              <w:rPr>
                <w:kern w:val="2"/>
                <w:sz w:val="22"/>
                <w:szCs w:val="22"/>
              </w:rPr>
              <w:t>廠商負責人</w:t>
            </w:r>
          </w:p>
        </w:tc>
        <w:tc>
          <w:tcPr>
            <w:tcW w:w="3259" w:type="dxa"/>
            <w:tcBorders>
              <w:top w:val="single" w:sz="4" w:space="0" w:color="000000"/>
              <w:left w:val="single" w:sz="4" w:space="0" w:color="000000"/>
              <w:bottom w:val="single" w:sz="4" w:space="0" w:color="000000"/>
              <w:right w:val="double" w:sz="4" w:space="0" w:color="000000"/>
            </w:tcBorders>
            <w:vAlign w:val="bottom"/>
          </w:tcPr>
          <w:p w:rsidR="009A0BAF" w:rsidRPr="00781DC1" w:rsidRDefault="009A0BAF" w:rsidP="00A6080B">
            <w:pPr>
              <w:snapToGrid w:val="0"/>
              <w:spacing w:line="360" w:lineRule="auto"/>
              <w:jc w:val="center"/>
              <w:rPr>
                <w:kern w:val="2"/>
                <w:sz w:val="22"/>
                <w:szCs w:val="22"/>
              </w:rPr>
            </w:pPr>
            <w:r w:rsidRPr="00781DC1">
              <w:rPr>
                <w:kern w:val="2"/>
                <w:sz w:val="22"/>
                <w:szCs w:val="22"/>
              </w:rPr>
              <w:t>（請加蓋負責人印鑑）</w:t>
            </w:r>
          </w:p>
        </w:tc>
      </w:tr>
      <w:tr w:rsidR="009A0BAF" w:rsidRPr="00781DC1" w:rsidTr="00A6080B">
        <w:trPr>
          <w:trHeight w:val="804"/>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5105D3">
            <w:pPr>
              <w:numPr>
                <w:ilvl w:val="0"/>
                <w:numId w:val="27"/>
              </w:numPr>
              <w:snapToGrid w:val="0"/>
              <w:spacing w:line="360" w:lineRule="auto"/>
              <w:rPr>
                <w:b/>
                <w:kern w:val="2"/>
                <w:sz w:val="22"/>
                <w:szCs w:val="22"/>
              </w:rPr>
            </w:pPr>
            <w:r w:rsidRPr="00781DC1">
              <w:rPr>
                <w:b/>
                <w:kern w:val="2"/>
                <w:sz w:val="22"/>
                <w:szCs w:val="22"/>
              </w:rPr>
              <w:t>依據專案計畫契約書規定，廠商應指定專人辦理安全維護事項，其應包含本表以下各自評項目，辦理方式以具有適當比例為原則。</w:t>
            </w:r>
          </w:p>
          <w:p w:rsidR="009A0BAF" w:rsidRPr="00781DC1" w:rsidRDefault="009A0BAF" w:rsidP="005105D3">
            <w:pPr>
              <w:numPr>
                <w:ilvl w:val="0"/>
                <w:numId w:val="27"/>
              </w:numPr>
              <w:snapToGrid w:val="0"/>
              <w:spacing w:line="360" w:lineRule="auto"/>
              <w:rPr>
                <w:b/>
                <w:kern w:val="2"/>
                <w:sz w:val="22"/>
                <w:szCs w:val="22"/>
              </w:rPr>
            </w:pPr>
            <w:r w:rsidRPr="00781DC1">
              <w:rPr>
                <w:b/>
                <w:kern w:val="2"/>
                <w:sz w:val="22"/>
                <w:szCs w:val="22"/>
              </w:rPr>
              <w:t>廠商應於「期中報告提送前」，完成</w:t>
            </w:r>
            <w:r w:rsidRPr="00781DC1">
              <w:rPr>
                <w:b/>
                <w:kern w:val="2"/>
                <w:sz w:val="22"/>
              </w:rPr>
              <w:t>「委外廠商</w:t>
            </w:r>
            <w:proofErr w:type="gramStart"/>
            <w:r w:rsidRPr="00781DC1">
              <w:rPr>
                <w:b/>
                <w:kern w:val="2"/>
                <w:sz w:val="22"/>
              </w:rPr>
              <w:t>個</w:t>
            </w:r>
            <w:proofErr w:type="gramEnd"/>
            <w:r w:rsidRPr="00781DC1">
              <w:rPr>
                <w:b/>
                <w:kern w:val="2"/>
                <w:sz w:val="22"/>
              </w:rPr>
              <w:t>資安全管理措施說明表」</w:t>
            </w:r>
            <w:r w:rsidRPr="00781DC1">
              <w:rPr>
                <w:b/>
                <w:kern w:val="2"/>
                <w:sz w:val="22"/>
                <w:szCs w:val="22"/>
              </w:rPr>
              <w:t>各項措施項目之辦理，並於「期中報告提送時」一併提出本表。</w:t>
            </w:r>
          </w:p>
          <w:p w:rsidR="009A0BAF" w:rsidRPr="00781DC1" w:rsidRDefault="009A0BAF" w:rsidP="005105D3">
            <w:pPr>
              <w:numPr>
                <w:ilvl w:val="0"/>
                <w:numId w:val="27"/>
              </w:numPr>
              <w:snapToGrid w:val="0"/>
              <w:spacing w:line="360" w:lineRule="auto"/>
              <w:rPr>
                <w:b/>
                <w:kern w:val="2"/>
                <w:sz w:val="22"/>
                <w:szCs w:val="22"/>
              </w:rPr>
            </w:pPr>
            <w:r w:rsidRPr="00781DC1">
              <w:rPr>
                <w:b/>
                <w:kern w:val="2"/>
                <w:sz w:val="22"/>
                <w:szCs w:val="22"/>
              </w:rPr>
              <w:t>廠商填寫本表時，應於各項安全管理措施之自評項目欄位中，敘明各項措施之辦理情形，並檢附佐證資料作為本表之附件。</w:t>
            </w:r>
          </w:p>
          <w:p w:rsidR="009A0BAF" w:rsidRPr="00781DC1" w:rsidRDefault="009A0BAF" w:rsidP="005105D3">
            <w:pPr>
              <w:numPr>
                <w:ilvl w:val="0"/>
                <w:numId w:val="27"/>
              </w:numPr>
              <w:snapToGrid w:val="0"/>
              <w:spacing w:line="360" w:lineRule="auto"/>
              <w:rPr>
                <w:b/>
                <w:kern w:val="2"/>
                <w:sz w:val="22"/>
                <w:szCs w:val="22"/>
              </w:rPr>
            </w:pPr>
            <w:r w:rsidRPr="00781DC1">
              <w:rPr>
                <w:b/>
                <w:kern w:val="2"/>
                <w:sz w:val="22"/>
                <w:szCs w:val="22"/>
              </w:rPr>
              <w:t>廠商依本表安全管理措施自評項目「</w:t>
            </w:r>
            <w:r w:rsidRPr="00781DC1">
              <w:rPr>
                <w:b/>
                <w:kern w:val="2"/>
                <w:sz w:val="22"/>
                <w:szCs w:val="22"/>
              </w:rPr>
              <w:t>7.</w:t>
            </w:r>
            <w:r w:rsidRPr="00781DC1">
              <w:rPr>
                <w:b/>
                <w:kern w:val="2"/>
                <w:sz w:val="22"/>
                <w:szCs w:val="22"/>
              </w:rPr>
              <w:t>廠商是否已進行認知宣導及教育訓練」、「</w:t>
            </w:r>
            <w:r w:rsidRPr="00781DC1">
              <w:rPr>
                <w:b/>
                <w:kern w:val="2"/>
                <w:sz w:val="22"/>
                <w:szCs w:val="22"/>
              </w:rPr>
              <w:t>9.</w:t>
            </w:r>
            <w:r w:rsidRPr="00781DC1">
              <w:rPr>
                <w:b/>
                <w:kern w:val="2"/>
                <w:sz w:val="22"/>
                <w:szCs w:val="22"/>
              </w:rPr>
              <w:t>廠商是否已建立資料安全稽核機制」所提供之佐證資料，應按其情形依下列各款之</w:t>
            </w:r>
            <w:proofErr w:type="gramStart"/>
            <w:r w:rsidRPr="00781DC1">
              <w:rPr>
                <w:b/>
                <w:kern w:val="2"/>
                <w:sz w:val="22"/>
                <w:szCs w:val="22"/>
              </w:rPr>
              <w:t>一</w:t>
            </w:r>
            <w:proofErr w:type="gramEnd"/>
            <w:r w:rsidRPr="00781DC1">
              <w:rPr>
                <w:b/>
                <w:kern w:val="2"/>
                <w:sz w:val="22"/>
                <w:szCs w:val="22"/>
              </w:rPr>
              <w:t>方式辦理：</w:t>
            </w:r>
          </w:p>
          <w:p w:rsidR="009A0BAF" w:rsidRPr="00781DC1" w:rsidRDefault="009A0BAF" w:rsidP="005105D3">
            <w:pPr>
              <w:numPr>
                <w:ilvl w:val="1"/>
                <w:numId w:val="27"/>
              </w:numPr>
              <w:snapToGrid w:val="0"/>
              <w:spacing w:line="360" w:lineRule="auto"/>
              <w:ind w:left="855" w:hanging="375"/>
              <w:rPr>
                <w:b/>
                <w:kern w:val="2"/>
                <w:sz w:val="22"/>
                <w:szCs w:val="22"/>
              </w:rPr>
            </w:pPr>
            <w:r w:rsidRPr="00781DC1">
              <w:rPr>
                <w:b/>
                <w:kern w:val="2"/>
                <w:sz w:val="22"/>
                <w:szCs w:val="22"/>
              </w:rPr>
              <w:t>本案為一年期計畫，或為多年期計畫但本年度為計畫期程之第一年，廠商應檢附其於「期中報告提送前」已完成辦理之佐證資料。</w:t>
            </w:r>
          </w:p>
          <w:p w:rsidR="009A0BAF" w:rsidRPr="00781DC1" w:rsidRDefault="009A0BAF" w:rsidP="005105D3">
            <w:pPr>
              <w:numPr>
                <w:ilvl w:val="1"/>
                <w:numId w:val="27"/>
              </w:numPr>
              <w:snapToGrid w:val="0"/>
              <w:spacing w:line="360" w:lineRule="auto"/>
              <w:ind w:left="855" w:hanging="375"/>
              <w:rPr>
                <w:b/>
                <w:kern w:val="2"/>
                <w:sz w:val="22"/>
                <w:szCs w:val="22"/>
                <w:u w:val="single"/>
              </w:rPr>
            </w:pPr>
            <w:r w:rsidRPr="00781DC1">
              <w:rPr>
                <w:b/>
                <w:kern w:val="2"/>
                <w:sz w:val="22"/>
                <w:szCs w:val="22"/>
              </w:rPr>
              <w:t>本案若為多年期計畫，且本年度非屬計畫期程之第一年，廠商得檢附其於「期中報告提送時之近一年內」已完成辦理之佐證資料。</w:t>
            </w:r>
          </w:p>
        </w:tc>
      </w:tr>
      <w:tr w:rsidR="009A0BAF" w:rsidRPr="00781DC1" w:rsidTr="00A6080B">
        <w:trPr>
          <w:trHeight w:val="636"/>
        </w:trPr>
        <w:tc>
          <w:tcPr>
            <w:tcW w:w="9374" w:type="dxa"/>
            <w:gridSpan w:val="5"/>
            <w:tcBorders>
              <w:top w:val="single" w:sz="12" w:space="0" w:color="000000"/>
              <w:left w:val="double" w:sz="4" w:space="0" w:color="000000"/>
              <w:bottom w:val="single" w:sz="4" w:space="0" w:color="000000"/>
              <w:right w:val="double" w:sz="4" w:space="0" w:color="000000"/>
            </w:tcBorders>
            <w:vAlign w:val="center"/>
          </w:tcPr>
          <w:p w:rsidR="009A0BAF" w:rsidRPr="00781DC1" w:rsidRDefault="009A0BAF" w:rsidP="00A6080B">
            <w:pPr>
              <w:snapToGrid w:val="0"/>
              <w:spacing w:line="360" w:lineRule="auto"/>
              <w:jc w:val="both"/>
              <w:rPr>
                <w:kern w:val="2"/>
                <w:sz w:val="22"/>
                <w:szCs w:val="22"/>
              </w:rPr>
            </w:pPr>
            <w:r w:rsidRPr="00781DC1">
              <w:rPr>
                <w:kern w:val="2"/>
                <w:sz w:val="24"/>
                <w:szCs w:val="22"/>
              </w:rPr>
              <w:t>安全管理措施自評項目</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廠商是否配置管理人員及相當資源</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如何就個資管理人員之職稱以及權責，以及為了個人資料檔案安全維護措施，投入相當人力、物力等資源？）</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lastRenderedPageBreak/>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廠商是否已界定個人資料範圍</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如何製作個人資料盤點清冊，並於清冊中說明</w:t>
            </w:r>
            <w:r w:rsidRPr="00781DC1">
              <w:rPr>
                <w:sz w:val="24"/>
                <w:szCs w:val="24"/>
              </w:rPr>
              <w:t>預定蒐集、處理、或利用個人資料之範圍、類別、期間、地區、對象及方式、保有個人資料之依據及特定目的為何</w:t>
            </w:r>
            <w:r w:rsidRPr="00781DC1">
              <w:rPr>
                <w:kern w:val="2"/>
                <w:sz w:val="24"/>
                <w:szCs w:val="24"/>
              </w:rPr>
              <w:t>？）</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廠商是否已進行個人資料風險評估及管理機制</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如何提供風險評鑑清冊，內容至少包含風險類型，風險評估方法以及風險處理對策？）</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廠商是否有事故之預防、通報及應變機制</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如何擬定事故發生時之應變方法，內容應包含事故處理、事實查明、損害復原及預防事故再次發生之措施；通報管理人員、</w:t>
            </w:r>
            <w:proofErr w:type="gramStart"/>
            <w:r w:rsidRPr="00781DC1">
              <w:rPr>
                <w:kern w:val="2"/>
                <w:sz w:val="24"/>
                <w:szCs w:val="24"/>
              </w:rPr>
              <w:t>本署之</w:t>
            </w:r>
            <w:proofErr w:type="gramEnd"/>
            <w:r w:rsidRPr="00781DC1">
              <w:rPr>
                <w:kern w:val="2"/>
                <w:sz w:val="24"/>
                <w:szCs w:val="24"/>
              </w:rPr>
              <w:t>程序；通知當事人之程序？）</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廠商是否訂有個人資料蒐集、處理及利用之內部管理程序</w:t>
            </w:r>
          </w:p>
          <w:p w:rsidR="009A0BAF" w:rsidRPr="00781DC1" w:rsidRDefault="009A0BAF" w:rsidP="00A6080B">
            <w:pPr>
              <w:spacing w:line="360" w:lineRule="auto"/>
              <w:ind w:left="318"/>
              <w:rPr>
                <w:kern w:val="2"/>
                <w:sz w:val="24"/>
                <w:szCs w:val="24"/>
              </w:rPr>
            </w:pPr>
            <w:proofErr w:type="gramStart"/>
            <w:r w:rsidRPr="00781DC1">
              <w:rPr>
                <w:kern w:val="2"/>
                <w:sz w:val="24"/>
                <w:szCs w:val="24"/>
              </w:rPr>
              <w:t>（</w:t>
            </w:r>
            <w:proofErr w:type="gramEnd"/>
            <w:r w:rsidRPr="00781DC1">
              <w:rPr>
                <w:kern w:val="2"/>
                <w:sz w:val="24"/>
                <w:szCs w:val="24"/>
              </w:rPr>
              <w:t>如何擬定相關程序，說明個人資料蒐集、處理、利用符合法定要件之程序；委外監督管理程序；當事人權利行使程序？）</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廠商是否已進行資料安全管理及人員管理</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業務涉及個人資料蒐集、處理、利用時，如何擬訂並落實相關作業安全規範以及管理、</w:t>
            </w:r>
            <w:r w:rsidRPr="00781DC1">
              <w:rPr>
                <w:kern w:val="2"/>
                <w:sz w:val="24"/>
                <w:szCs w:val="24"/>
              </w:rPr>
              <w:lastRenderedPageBreak/>
              <w:t>監督該執行人員之方式？）</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lastRenderedPageBreak/>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廠商是否已進行認知宣導及教育訓練</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如何辦理個資宣導及教育訓練？）</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廠商是否已進行設備安全管理</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如何辦理設備安全管理之措施？）</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廠商是否已建立資料安全稽核機制</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是否擬訂並落實稽核制度，內容應包含何人執行、何時執行、如何執行以及不符合事項之矯正措施？）</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t>廠商針對</w:t>
            </w:r>
            <w:r w:rsidRPr="00781DC1">
              <w:rPr>
                <w:kern w:val="2"/>
                <w:sz w:val="24"/>
                <w:szCs w:val="24"/>
              </w:rPr>
              <w:t>2</w:t>
            </w:r>
            <w:r w:rsidRPr="00781DC1">
              <w:rPr>
                <w:kern w:val="2"/>
                <w:sz w:val="24"/>
                <w:szCs w:val="24"/>
              </w:rPr>
              <w:t>所界定出之個人資料範圍是否有已建立必要之使用記錄、軌跡資料及證據之保存</w:t>
            </w:r>
          </w:p>
          <w:p w:rsidR="009A0BAF" w:rsidRPr="00781DC1" w:rsidRDefault="009A0BAF" w:rsidP="00A6080B">
            <w:pPr>
              <w:snapToGrid w:val="0"/>
              <w:spacing w:line="360" w:lineRule="auto"/>
              <w:jc w:val="both"/>
              <w:rPr>
                <w:kern w:val="2"/>
                <w:sz w:val="24"/>
                <w:szCs w:val="24"/>
              </w:rPr>
            </w:pPr>
            <w:proofErr w:type="gramStart"/>
            <w:r w:rsidRPr="00781DC1">
              <w:rPr>
                <w:kern w:val="2"/>
                <w:sz w:val="24"/>
                <w:szCs w:val="24"/>
              </w:rPr>
              <w:t>（</w:t>
            </w:r>
            <w:proofErr w:type="gramEnd"/>
            <w:r w:rsidRPr="00781DC1">
              <w:rPr>
                <w:kern w:val="2"/>
                <w:sz w:val="24"/>
                <w:szCs w:val="24"/>
              </w:rPr>
              <w:t>是否就前述程序事項建立並落實證據留存之機制？）</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1134"/>
        </w:trPr>
        <w:tc>
          <w:tcPr>
            <w:tcW w:w="9374" w:type="dxa"/>
            <w:gridSpan w:val="5"/>
            <w:tcBorders>
              <w:top w:val="single" w:sz="12" w:space="0" w:color="000000"/>
              <w:left w:val="double" w:sz="4" w:space="0" w:color="000000"/>
              <w:bottom w:val="single" w:sz="4" w:space="0" w:color="000000"/>
              <w:right w:val="double" w:sz="4" w:space="0" w:color="000000"/>
            </w:tcBorders>
          </w:tcPr>
          <w:p w:rsidR="009A0BAF" w:rsidRPr="00781DC1" w:rsidRDefault="009A0BAF" w:rsidP="005105D3">
            <w:pPr>
              <w:numPr>
                <w:ilvl w:val="0"/>
                <w:numId w:val="28"/>
              </w:numPr>
              <w:snapToGrid w:val="0"/>
              <w:spacing w:line="360" w:lineRule="auto"/>
              <w:jc w:val="both"/>
              <w:rPr>
                <w:kern w:val="2"/>
                <w:sz w:val="24"/>
                <w:szCs w:val="24"/>
              </w:rPr>
            </w:pPr>
            <w:r w:rsidRPr="00781DC1">
              <w:rPr>
                <w:kern w:val="2"/>
                <w:sz w:val="24"/>
                <w:szCs w:val="24"/>
              </w:rPr>
              <w:lastRenderedPageBreak/>
              <w:t>廠商是否已執行個人資料安全維護之整體持續改善</w:t>
            </w:r>
          </w:p>
          <w:p w:rsidR="009A0BAF" w:rsidRPr="00781DC1" w:rsidRDefault="009A0BAF" w:rsidP="00A6080B">
            <w:pPr>
              <w:snapToGrid w:val="0"/>
              <w:spacing w:line="360" w:lineRule="auto"/>
              <w:jc w:val="both"/>
              <w:rPr>
                <w:kern w:val="2"/>
                <w:sz w:val="24"/>
                <w:szCs w:val="24"/>
              </w:rPr>
            </w:pPr>
            <w:r w:rsidRPr="00781DC1">
              <w:rPr>
                <w:kern w:val="2"/>
                <w:sz w:val="24"/>
                <w:szCs w:val="24"/>
              </w:rPr>
              <w:t xml:space="preserve">  </w:t>
            </w:r>
            <w:proofErr w:type="gramStart"/>
            <w:r w:rsidRPr="00781DC1">
              <w:rPr>
                <w:kern w:val="2"/>
                <w:sz w:val="24"/>
                <w:szCs w:val="24"/>
              </w:rPr>
              <w:t>（</w:t>
            </w:r>
            <w:proofErr w:type="gramEnd"/>
            <w:r w:rsidRPr="00781DC1">
              <w:rPr>
                <w:kern w:val="2"/>
                <w:sz w:val="24"/>
                <w:szCs w:val="24"/>
              </w:rPr>
              <w:t>是否建立並落實個人資料安全維護措施之持續改善之程序？）</w:t>
            </w:r>
          </w:p>
        </w:tc>
      </w:tr>
      <w:tr w:rsidR="009A0BAF" w:rsidRPr="00781DC1" w:rsidTr="00A6080B">
        <w:trPr>
          <w:trHeight w:val="1417"/>
        </w:trPr>
        <w:tc>
          <w:tcPr>
            <w:tcW w:w="9374" w:type="dxa"/>
            <w:gridSpan w:val="5"/>
            <w:tcBorders>
              <w:top w:val="single" w:sz="4" w:space="0" w:color="000000"/>
              <w:left w:val="double" w:sz="4" w:space="0" w:color="000000"/>
              <w:bottom w:val="single" w:sz="12" w:space="0" w:color="000000"/>
              <w:right w:val="double" w:sz="4" w:space="0" w:color="000000"/>
            </w:tcBorders>
          </w:tcPr>
          <w:p w:rsidR="009A0BAF" w:rsidRPr="00781DC1" w:rsidRDefault="009A0BAF" w:rsidP="00A6080B">
            <w:pPr>
              <w:snapToGrid w:val="0"/>
              <w:spacing w:line="360" w:lineRule="auto"/>
              <w:jc w:val="both"/>
              <w:rPr>
                <w:kern w:val="2"/>
                <w:sz w:val="24"/>
                <w:szCs w:val="24"/>
              </w:rPr>
            </w:pPr>
            <w:r w:rsidRPr="00781DC1">
              <w:rPr>
                <w:kern w:val="2"/>
                <w:sz w:val="24"/>
                <w:szCs w:val="24"/>
              </w:rPr>
              <w:t>【自評】</w:t>
            </w:r>
          </w:p>
        </w:tc>
      </w:tr>
      <w:tr w:rsidR="009A0BAF" w:rsidRPr="00781DC1" w:rsidTr="00A6080B">
        <w:trPr>
          <w:trHeight w:val="656"/>
        </w:trPr>
        <w:tc>
          <w:tcPr>
            <w:tcW w:w="1211" w:type="dxa"/>
            <w:tcBorders>
              <w:top w:val="single" w:sz="12" w:space="0" w:color="000000"/>
              <w:left w:val="double" w:sz="4" w:space="0" w:color="000000"/>
              <w:bottom w:val="double" w:sz="4" w:space="0" w:color="000000"/>
              <w:right w:val="single" w:sz="4" w:space="0" w:color="000000"/>
            </w:tcBorders>
          </w:tcPr>
          <w:p w:rsidR="009A0BAF" w:rsidRPr="00781DC1" w:rsidRDefault="009A0BAF" w:rsidP="00A6080B">
            <w:pPr>
              <w:snapToGrid w:val="0"/>
              <w:spacing w:line="360" w:lineRule="auto"/>
              <w:rPr>
                <w:kern w:val="2"/>
                <w:sz w:val="22"/>
                <w:szCs w:val="22"/>
              </w:rPr>
            </w:pPr>
            <w:r w:rsidRPr="00781DC1">
              <w:rPr>
                <w:kern w:val="2"/>
                <w:sz w:val="22"/>
                <w:szCs w:val="22"/>
              </w:rPr>
              <w:t>其他補充說明</w:t>
            </w:r>
          </w:p>
        </w:tc>
        <w:tc>
          <w:tcPr>
            <w:tcW w:w="8163" w:type="dxa"/>
            <w:gridSpan w:val="4"/>
            <w:tcBorders>
              <w:top w:val="single" w:sz="12" w:space="0" w:color="000000"/>
              <w:left w:val="single" w:sz="4" w:space="0" w:color="000000"/>
              <w:bottom w:val="double" w:sz="4" w:space="0" w:color="000000"/>
              <w:right w:val="double" w:sz="4" w:space="0" w:color="000000"/>
            </w:tcBorders>
          </w:tcPr>
          <w:p w:rsidR="009A0BAF" w:rsidRPr="00781DC1" w:rsidRDefault="009A0BAF" w:rsidP="00A6080B">
            <w:pPr>
              <w:snapToGrid w:val="0"/>
              <w:spacing w:line="360" w:lineRule="auto"/>
              <w:rPr>
                <w:kern w:val="2"/>
                <w:sz w:val="22"/>
                <w:szCs w:val="22"/>
              </w:rPr>
            </w:pPr>
          </w:p>
        </w:tc>
      </w:tr>
    </w:tbl>
    <w:p w:rsidR="009A0BAF" w:rsidRPr="00781DC1" w:rsidRDefault="009A0BAF" w:rsidP="009A0BAF">
      <w:pPr>
        <w:widowControl/>
        <w:spacing w:line="360" w:lineRule="auto"/>
        <w:jc w:val="center"/>
        <w:rPr>
          <w:sz w:val="32"/>
        </w:rPr>
      </w:pPr>
    </w:p>
    <w:p w:rsidR="009A0BAF" w:rsidRPr="00781DC1" w:rsidRDefault="009A0BAF" w:rsidP="009A0BAF">
      <w:pPr>
        <w:widowControl/>
        <w:rPr>
          <w:sz w:val="32"/>
        </w:rPr>
      </w:pPr>
      <w:r w:rsidRPr="00781DC1">
        <w:br w:type="page"/>
      </w:r>
    </w:p>
    <w:p w:rsidR="009A0BAF" w:rsidRPr="00781DC1" w:rsidRDefault="009A0BAF" w:rsidP="009A0BAF">
      <w:pPr>
        <w:spacing w:before="120" w:after="60" w:line="360" w:lineRule="auto"/>
        <w:rPr>
          <w:sz w:val="32"/>
        </w:rPr>
      </w:pPr>
      <w:bookmarkStart w:id="32" w:name="_Hlk241856165"/>
      <w:r w:rsidRPr="00781DC1">
        <w:rPr>
          <w:sz w:val="32"/>
        </w:rPr>
        <w:lastRenderedPageBreak/>
        <w:t>附件十四</w:t>
      </w:r>
    </w:p>
    <w:bookmarkEnd w:id="32"/>
    <w:p w:rsidR="009A0BAF" w:rsidRPr="00CE5917" w:rsidRDefault="009A0BAF" w:rsidP="009A0BAF">
      <w:pPr>
        <w:spacing w:after="160"/>
        <w:jc w:val="center"/>
        <w:rPr>
          <w:b/>
        </w:rPr>
      </w:pPr>
      <w:r w:rsidRPr="00CE5917">
        <w:rPr>
          <w:b/>
          <w:sz w:val="32"/>
        </w:rPr>
        <w:t>資通系統防護基準檢核表（普級系統適用）</w:t>
      </w:r>
    </w:p>
    <w:p w:rsidR="009A0BAF" w:rsidRPr="00781DC1" w:rsidRDefault="009A0BAF" w:rsidP="009A0BAF">
      <w:pPr>
        <w:spacing w:after="120"/>
      </w:pPr>
      <w:r w:rsidRPr="00781DC1">
        <w:rPr>
          <w:sz w:val="24"/>
        </w:rPr>
        <w:t>本案中台資通系統防護需求等級為普級以上。廠商得自本表（普級）或附件十四之</w:t>
      </w:r>
      <w:proofErr w:type="gramStart"/>
      <w:r w:rsidRPr="00781DC1">
        <w:rPr>
          <w:sz w:val="24"/>
        </w:rPr>
        <w:t>一</w:t>
      </w:r>
      <w:proofErr w:type="gramEnd"/>
      <w:r w:rsidRPr="00781DC1">
        <w:rPr>
          <w:sz w:val="24"/>
        </w:rPr>
        <w:t>（中級）擇一填列，</w:t>
      </w:r>
      <w:r w:rsidRPr="00903C62">
        <w:rPr>
          <w:rFonts w:hint="eastAsia"/>
          <w:sz w:val="24"/>
        </w:rPr>
        <w:t>逐項說明本案中台之實作方式，納入計畫書，並於結案報告檢附防護措施佐證文件</w:t>
      </w:r>
      <w:r w:rsidRPr="00781DC1">
        <w:rPr>
          <w:sz w:val="24"/>
        </w:rPr>
        <w:t>。</w:t>
      </w:r>
    </w:p>
    <w:tbl>
      <w:tblPr>
        <w:tblStyle w:val="afff8"/>
        <w:tblW w:w="10203" w:type="dxa"/>
        <w:jc w:val="center"/>
        <w:tblLayout w:type="fixed"/>
        <w:tblCellMar>
          <w:left w:w="57" w:type="dxa"/>
          <w:right w:w="57" w:type="dxa"/>
        </w:tblCellMar>
        <w:tblLook w:val="04A0" w:firstRow="1" w:lastRow="0" w:firstColumn="1" w:lastColumn="0" w:noHBand="0" w:noVBand="1"/>
      </w:tblPr>
      <w:tblGrid>
        <w:gridCol w:w="1587"/>
        <w:gridCol w:w="3061"/>
        <w:gridCol w:w="1360"/>
        <w:gridCol w:w="4195"/>
      </w:tblGrid>
      <w:tr w:rsidR="009A0BAF" w:rsidRPr="00781DC1" w:rsidTr="00A6080B">
        <w:trPr>
          <w:jc w:val="center"/>
        </w:trPr>
        <w:tc>
          <w:tcPr>
            <w:tcW w:w="1587" w:type="dxa"/>
            <w:shd w:val="clear" w:color="auto" w:fill="E7E6E6"/>
          </w:tcPr>
          <w:p w:rsidR="009A0BAF" w:rsidRPr="00781DC1" w:rsidRDefault="009A0BAF" w:rsidP="00A6080B">
            <w:r w:rsidRPr="00781DC1">
              <w:rPr>
                <w:b/>
                <w:sz w:val="18"/>
              </w:rPr>
              <w:t>資通系統名稱</w:t>
            </w:r>
          </w:p>
        </w:tc>
        <w:tc>
          <w:tcPr>
            <w:tcW w:w="3061" w:type="dxa"/>
          </w:tcPr>
          <w:p w:rsidR="009A0BAF" w:rsidRPr="00781DC1" w:rsidRDefault="009A0BAF" w:rsidP="00A6080B"/>
        </w:tc>
        <w:tc>
          <w:tcPr>
            <w:tcW w:w="1360" w:type="dxa"/>
            <w:shd w:val="clear" w:color="auto" w:fill="E7E6E6"/>
          </w:tcPr>
          <w:p w:rsidR="009A0BAF" w:rsidRPr="00781DC1" w:rsidRDefault="009A0BAF" w:rsidP="00A6080B">
            <w:r w:rsidRPr="00781DC1">
              <w:rPr>
                <w:b/>
                <w:sz w:val="18"/>
              </w:rPr>
              <w:t>廠商名稱</w:t>
            </w:r>
          </w:p>
        </w:tc>
        <w:tc>
          <w:tcPr>
            <w:tcW w:w="4195" w:type="dxa"/>
          </w:tcPr>
          <w:p w:rsidR="009A0BAF" w:rsidRPr="00781DC1" w:rsidRDefault="009A0BAF" w:rsidP="00A6080B"/>
        </w:tc>
      </w:tr>
      <w:tr w:rsidR="009A0BAF" w:rsidRPr="00781DC1" w:rsidTr="00A6080B">
        <w:trPr>
          <w:jc w:val="center"/>
        </w:trPr>
        <w:tc>
          <w:tcPr>
            <w:tcW w:w="1587" w:type="dxa"/>
            <w:shd w:val="clear" w:color="auto" w:fill="E7E6E6"/>
          </w:tcPr>
          <w:p w:rsidR="009A0BAF" w:rsidRPr="00781DC1" w:rsidRDefault="009A0BAF" w:rsidP="00A6080B">
            <w:r w:rsidRPr="00781DC1">
              <w:rPr>
                <w:b/>
                <w:sz w:val="18"/>
              </w:rPr>
              <w:t>填寫人員</w:t>
            </w:r>
          </w:p>
        </w:tc>
        <w:tc>
          <w:tcPr>
            <w:tcW w:w="3061" w:type="dxa"/>
          </w:tcPr>
          <w:p w:rsidR="009A0BAF" w:rsidRPr="00781DC1" w:rsidRDefault="009A0BAF" w:rsidP="00A6080B"/>
        </w:tc>
        <w:tc>
          <w:tcPr>
            <w:tcW w:w="1360" w:type="dxa"/>
            <w:shd w:val="clear" w:color="auto" w:fill="E7E6E6"/>
          </w:tcPr>
          <w:p w:rsidR="009A0BAF" w:rsidRPr="00781DC1" w:rsidRDefault="009A0BAF" w:rsidP="00A6080B">
            <w:r w:rsidRPr="00781DC1">
              <w:rPr>
                <w:b/>
                <w:sz w:val="18"/>
              </w:rPr>
              <w:t>填寫日期</w:t>
            </w:r>
          </w:p>
        </w:tc>
        <w:tc>
          <w:tcPr>
            <w:tcW w:w="4195" w:type="dxa"/>
          </w:tcPr>
          <w:p w:rsidR="009A0BAF" w:rsidRPr="00781DC1" w:rsidRDefault="009A0BAF" w:rsidP="00A6080B"/>
        </w:tc>
      </w:tr>
      <w:tr w:rsidR="009A0BAF" w:rsidRPr="00781DC1" w:rsidTr="00A6080B">
        <w:trPr>
          <w:jc w:val="center"/>
        </w:trPr>
        <w:tc>
          <w:tcPr>
            <w:tcW w:w="1587" w:type="dxa"/>
            <w:shd w:val="clear" w:color="auto" w:fill="E7E6E6"/>
          </w:tcPr>
          <w:p w:rsidR="009A0BAF" w:rsidRPr="00781DC1" w:rsidRDefault="009A0BAF" w:rsidP="00A6080B">
            <w:r w:rsidRPr="00781DC1">
              <w:rPr>
                <w:b/>
                <w:sz w:val="18"/>
              </w:rPr>
              <w:t>審核人員</w:t>
            </w:r>
          </w:p>
        </w:tc>
        <w:tc>
          <w:tcPr>
            <w:tcW w:w="3061" w:type="dxa"/>
          </w:tcPr>
          <w:p w:rsidR="009A0BAF" w:rsidRPr="00781DC1" w:rsidRDefault="009A0BAF" w:rsidP="00A6080B"/>
        </w:tc>
        <w:tc>
          <w:tcPr>
            <w:tcW w:w="1360" w:type="dxa"/>
          </w:tcPr>
          <w:p w:rsidR="009A0BAF" w:rsidRPr="00781DC1" w:rsidRDefault="009A0BAF" w:rsidP="00A6080B"/>
        </w:tc>
        <w:tc>
          <w:tcPr>
            <w:tcW w:w="4195" w:type="dxa"/>
          </w:tcPr>
          <w:p w:rsidR="009A0BAF" w:rsidRPr="00781DC1" w:rsidRDefault="009A0BAF" w:rsidP="00A6080B"/>
        </w:tc>
      </w:tr>
    </w:tbl>
    <w:p w:rsidR="009A0BAF" w:rsidRPr="00781DC1" w:rsidRDefault="009A0BAF" w:rsidP="009A0BAF">
      <w:pPr>
        <w:spacing w:before="80" w:after="40"/>
      </w:pPr>
      <w:r w:rsidRPr="00781DC1">
        <w:rPr>
          <w:b/>
          <w:sz w:val="20"/>
        </w:rPr>
        <w:t>填表說明：</w:t>
      </w:r>
    </w:p>
    <w:p w:rsidR="009A0BAF" w:rsidRPr="00781DC1" w:rsidRDefault="009A0BAF" w:rsidP="009A0BAF">
      <w:r w:rsidRPr="00781DC1">
        <w:rPr>
          <w:sz w:val="20"/>
        </w:rPr>
        <w:t>1.</w:t>
      </w:r>
      <w:r w:rsidRPr="00781DC1">
        <w:rPr>
          <w:sz w:val="20"/>
        </w:rPr>
        <w:t>本表控制</w:t>
      </w:r>
      <w:proofErr w:type="gramStart"/>
      <w:r w:rsidRPr="00781DC1">
        <w:rPr>
          <w:sz w:val="20"/>
        </w:rPr>
        <w:t>措施依資通</w:t>
      </w:r>
      <w:proofErr w:type="gramEnd"/>
      <w:r w:rsidRPr="00781DC1">
        <w:rPr>
          <w:sz w:val="20"/>
        </w:rPr>
        <w:t>安全責任等級分級辦法附表十（資通系統防護基準）填列，項次編號沿用原編號，故</w:t>
      </w:r>
      <w:proofErr w:type="gramStart"/>
      <w:r w:rsidRPr="00781DC1">
        <w:rPr>
          <w:sz w:val="20"/>
        </w:rPr>
        <w:t>有跳號</w:t>
      </w:r>
      <w:proofErr w:type="gramEnd"/>
      <w:r w:rsidRPr="00781DC1">
        <w:rPr>
          <w:sz w:val="20"/>
        </w:rPr>
        <w:t>。</w:t>
      </w:r>
    </w:p>
    <w:p w:rsidR="009A0BAF" w:rsidRPr="00781DC1" w:rsidRDefault="009A0BAF" w:rsidP="009A0BAF">
      <w:r w:rsidRPr="00781DC1">
        <w:rPr>
          <w:sz w:val="20"/>
        </w:rPr>
        <w:t>2.</w:t>
      </w:r>
      <w:r w:rsidRPr="00781DC1">
        <w:rPr>
          <w:sz w:val="20"/>
        </w:rPr>
        <w:t>「最低系統等級要求」欄之「普」「中」，係指該項控制措施適用之最低防護等級。</w:t>
      </w:r>
    </w:p>
    <w:p w:rsidR="009A0BAF" w:rsidRPr="00781DC1" w:rsidRDefault="009A0BAF" w:rsidP="009A0BAF">
      <w:r w:rsidRPr="00781DC1">
        <w:rPr>
          <w:sz w:val="20"/>
        </w:rPr>
        <w:t>3.</w:t>
      </w:r>
      <w:r w:rsidRPr="00781DC1">
        <w:rPr>
          <w:sz w:val="20"/>
        </w:rPr>
        <w:t>「是否符合」</w:t>
      </w:r>
      <w:proofErr w:type="gramStart"/>
      <w:r w:rsidRPr="00781DC1">
        <w:rPr>
          <w:sz w:val="20"/>
        </w:rPr>
        <w:t>欄請勾</w:t>
      </w:r>
      <w:proofErr w:type="gramEnd"/>
      <w:r w:rsidRPr="00781DC1">
        <w:rPr>
          <w:sz w:val="20"/>
        </w:rPr>
        <w:t>選；不符合者，請於「矯正作為」及「目標日期」欄填列。「現況說明」</w:t>
      </w:r>
      <w:proofErr w:type="gramStart"/>
      <w:r w:rsidRPr="00781DC1">
        <w:rPr>
          <w:sz w:val="20"/>
        </w:rPr>
        <w:t>欄請敘明本</w:t>
      </w:r>
      <w:proofErr w:type="gramEnd"/>
      <w:r w:rsidRPr="00781DC1">
        <w:rPr>
          <w:sz w:val="20"/>
        </w:rPr>
        <w:t>案中台之實作方式，「佐證」</w:t>
      </w:r>
      <w:proofErr w:type="gramStart"/>
      <w:r w:rsidRPr="00781DC1">
        <w:rPr>
          <w:sz w:val="20"/>
        </w:rPr>
        <w:t>欄請列</w:t>
      </w:r>
      <w:proofErr w:type="gramEnd"/>
      <w:r w:rsidRPr="00781DC1">
        <w:rPr>
          <w:sz w:val="20"/>
        </w:rPr>
        <w:t>示佐證文件名稱。</w:t>
      </w:r>
    </w:p>
    <w:p w:rsidR="009A0BAF" w:rsidRPr="00781DC1" w:rsidRDefault="009A0BAF" w:rsidP="009A0BAF">
      <w:r w:rsidRPr="00781DC1">
        <w:rPr>
          <w:sz w:val="20"/>
        </w:rPr>
        <w:t>4.</w:t>
      </w:r>
      <w:r w:rsidRPr="00781DC1">
        <w:rPr>
          <w:sz w:val="20"/>
        </w:rPr>
        <w:t>表格格式參考數位發展</w:t>
      </w:r>
      <w:proofErr w:type="gramStart"/>
      <w:r w:rsidRPr="00781DC1">
        <w:rPr>
          <w:sz w:val="20"/>
        </w:rPr>
        <w:t>部資通安全署</w:t>
      </w:r>
      <w:proofErr w:type="gramEnd"/>
      <w:r w:rsidRPr="00781DC1">
        <w:rPr>
          <w:sz w:val="20"/>
        </w:rPr>
        <w:t>「資通系統防護基準檢核表」。</w:t>
      </w:r>
    </w:p>
    <w:p w:rsidR="009A0BAF" w:rsidRPr="00781DC1" w:rsidRDefault="009A0BAF" w:rsidP="009A0BAF">
      <w:pPr>
        <w:spacing w:after="40"/>
      </w:pPr>
    </w:p>
    <w:tbl>
      <w:tblPr>
        <w:tblStyle w:val="afff8"/>
        <w:tblW w:w="10144" w:type="dxa"/>
        <w:jc w:val="center"/>
        <w:tblLayout w:type="fixed"/>
        <w:tblCellMar>
          <w:left w:w="57" w:type="dxa"/>
          <w:right w:w="57" w:type="dxa"/>
        </w:tblCellMar>
        <w:tblLook w:val="04A0" w:firstRow="1" w:lastRow="0" w:firstColumn="1" w:lastColumn="0" w:noHBand="0" w:noVBand="1"/>
      </w:tblPr>
      <w:tblGrid>
        <w:gridCol w:w="680"/>
        <w:gridCol w:w="793"/>
        <w:gridCol w:w="510"/>
        <w:gridCol w:w="567"/>
        <w:gridCol w:w="2608"/>
        <w:gridCol w:w="963"/>
        <w:gridCol w:w="1020"/>
        <w:gridCol w:w="793"/>
        <w:gridCol w:w="850"/>
        <w:gridCol w:w="680"/>
        <w:gridCol w:w="680"/>
      </w:tblGrid>
      <w:tr w:rsidR="009A0BAF" w:rsidRPr="00781DC1" w:rsidTr="00A6080B">
        <w:trPr>
          <w:tblHeader/>
          <w:jc w:val="center"/>
        </w:trPr>
        <w:tc>
          <w:tcPr>
            <w:tcW w:w="680" w:type="dxa"/>
            <w:shd w:val="clear" w:color="auto" w:fill="D9E2F3"/>
          </w:tcPr>
          <w:p w:rsidR="009A0BAF" w:rsidRPr="00781DC1" w:rsidRDefault="009A0BAF" w:rsidP="00A6080B">
            <w:pPr>
              <w:jc w:val="center"/>
            </w:pPr>
            <w:r w:rsidRPr="00781DC1">
              <w:rPr>
                <w:b/>
                <w:sz w:val="16"/>
              </w:rPr>
              <w:t>構面</w:t>
            </w:r>
          </w:p>
        </w:tc>
        <w:tc>
          <w:tcPr>
            <w:tcW w:w="793" w:type="dxa"/>
            <w:shd w:val="clear" w:color="auto" w:fill="D9E2F3"/>
          </w:tcPr>
          <w:p w:rsidR="009A0BAF" w:rsidRPr="00781DC1" w:rsidRDefault="009A0BAF" w:rsidP="00A6080B">
            <w:pPr>
              <w:jc w:val="center"/>
            </w:pPr>
            <w:r w:rsidRPr="00781DC1">
              <w:rPr>
                <w:b/>
                <w:sz w:val="16"/>
              </w:rPr>
              <w:t>類別</w:t>
            </w:r>
          </w:p>
        </w:tc>
        <w:tc>
          <w:tcPr>
            <w:tcW w:w="510" w:type="dxa"/>
            <w:shd w:val="clear" w:color="auto" w:fill="D9E2F3"/>
          </w:tcPr>
          <w:p w:rsidR="009A0BAF" w:rsidRPr="00781DC1" w:rsidRDefault="009A0BAF" w:rsidP="00A6080B">
            <w:pPr>
              <w:jc w:val="center"/>
            </w:pPr>
            <w:r w:rsidRPr="00781DC1">
              <w:rPr>
                <w:b/>
                <w:sz w:val="16"/>
              </w:rPr>
              <w:t>項次編號</w:t>
            </w:r>
          </w:p>
        </w:tc>
        <w:tc>
          <w:tcPr>
            <w:tcW w:w="567" w:type="dxa"/>
            <w:shd w:val="clear" w:color="auto" w:fill="D9E2F3"/>
          </w:tcPr>
          <w:p w:rsidR="009A0BAF" w:rsidRPr="00781DC1" w:rsidRDefault="009A0BAF" w:rsidP="00A6080B">
            <w:pPr>
              <w:jc w:val="center"/>
            </w:pPr>
            <w:r w:rsidRPr="00781DC1">
              <w:rPr>
                <w:b/>
                <w:sz w:val="16"/>
              </w:rPr>
              <w:t>最低系統等級要求</w:t>
            </w:r>
          </w:p>
        </w:tc>
        <w:tc>
          <w:tcPr>
            <w:tcW w:w="2608" w:type="dxa"/>
            <w:shd w:val="clear" w:color="auto" w:fill="D9E2F3"/>
          </w:tcPr>
          <w:p w:rsidR="009A0BAF" w:rsidRPr="00781DC1" w:rsidRDefault="009A0BAF" w:rsidP="00A6080B">
            <w:pPr>
              <w:jc w:val="center"/>
            </w:pPr>
            <w:r w:rsidRPr="00781DC1">
              <w:rPr>
                <w:b/>
                <w:sz w:val="16"/>
              </w:rPr>
              <w:t>控制措施</w:t>
            </w:r>
          </w:p>
        </w:tc>
        <w:tc>
          <w:tcPr>
            <w:tcW w:w="963" w:type="dxa"/>
            <w:shd w:val="clear" w:color="auto" w:fill="D9E2F3"/>
          </w:tcPr>
          <w:p w:rsidR="009A0BAF" w:rsidRPr="00781DC1" w:rsidRDefault="009A0BAF" w:rsidP="00A6080B">
            <w:pPr>
              <w:jc w:val="center"/>
            </w:pPr>
            <w:r w:rsidRPr="00781DC1">
              <w:rPr>
                <w:b/>
                <w:sz w:val="16"/>
              </w:rPr>
              <w:t>是否符合</w:t>
            </w:r>
          </w:p>
        </w:tc>
        <w:tc>
          <w:tcPr>
            <w:tcW w:w="1020" w:type="dxa"/>
            <w:shd w:val="clear" w:color="auto" w:fill="D9E2F3"/>
          </w:tcPr>
          <w:p w:rsidR="009A0BAF" w:rsidRPr="00781DC1" w:rsidRDefault="009A0BAF" w:rsidP="00A6080B">
            <w:pPr>
              <w:jc w:val="center"/>
            </w:pPr>
            <w:r w:rsidRPr="00781DC1">
              <w:rPr>
                <w:b/>
                <w:sz w:val="16"/>
              </w:rPr>
              <w:t>現況說明</w:t>
            </w:r>
          </w:p>
        </w:tc>
        <w:tc>
          <w:tcPr>
            <w:tcW w:w="793" w:type="dxa"/>
            <w:shd w:val="clear" w:color="auto" w:fill="D9E2F3"/>
          </w:tcPr>
          <w:p w:rsidR="009A0BAF" w:rsidRPr="00781DC1" w:rsidRDefault="009A0BAF" w:rsidP="00A6080B">
            <w:pPr>
              <w:jc w:val="center"/>
            </w:pPr>
            <w:r w:rsidRPr="00781DC1">
              <w:rPr>
                <w:b/>
                <w:sz w:val="16"/>
              </w:rPr>
              <w:t>佐證</w:t>
            </w:r>
          </w:p>
        </w:tc>
        <w:tc>
          <w:tcPr>
            <w:tcW w:w="850" w:type="dxa"/>
            <w:shd w:val="clear" w:color="auto" w:fill="D9E2F3"/>
          </w:tcPr>
          <w:p w:rsidR="009A0BAF" w:rsidRPr="00781DC1" w:rsidRDefault="009A0BAF" w:rsidP="00A6080B">
            <w:pPr>
              <w:jc w:val="center"/>
            </w:pPr>
            <w:r w:rsidRPr="00781DC1">
              <w:rPr>
                <w:b/>
                <w:sz w:val="16"/>
              </w:rPr>
              <w:t>矯正作為</w:t>
            </w:r>
          </w:p>
        </w:tc>
        <w:tc>
          <w:tcPr>
            <w:tcW w:w="680" w:type="dxa"/>
            <w:shd w:val="clear" w:color="auto" w:fill="D9E2F3"/>
          </w:tcPr>
          <w:p w:rsidR="009A0BAF" w:rsidRPr="00781DC1" w:rsidRDefault="009A0BAF" w:rsidP="00A6080B">
            <w:pPr>
              <w:jc w:val="center"/>
            </w:pPr>
            <w:r w:rsidRPr="00781DC1">
              <w:rPr>
                <w:b/>
                <w:sz w:val="16"/>
              </w:rPr>
              <w:t>目標日期</w:t>
            </w:r>
          </w:p>
        </w:tc>
        <w:tc>
          <w:tcPr>
            <w:tcW w:w="680" w:type="dxa"/>
            <w:shd w:val="clear" w:color="auto" w:fill="D9E2F3"/>
          </w:tcPr>
          <w:p w:rsidR="009A0BAF" w:rsidRPr="00781DC1" w:rsidRDefault="009A0BAF" w:rsidP="00A6080B">
            <w:pPr>
              <w:jc w:val="center"/>
            </w:pPr>
            <w:r w:rsidRPr="00781DC1">
              <w:rPr>
                <w:b/>
                <w:sz w:val="16"/>
              </w:rPr>
              <w:t>備註說明</w:t>
            </w:r>
          </w:p>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存取控制</w:t>
            </w:r>
          </w:p>
        </w:tc>
        <w:tc>
          <w:tcPr>
            <w:tcW w:w="793" w:type="dxa"/>
            <w:vMerge w:val="restart"/>
          </w:tcPr>
          <w:p w:rsidR="009A0BAF" w:rsidRPr="00781DC1" w:rsidRDefault="009A0BAF" w:rsidP="00A6080B">
            <w:r w:rsidRPr="00781DC1">
              <w:rPr>
                <w:b/>
                <w:sz w:val="16"/>
              </w:rPr>
              <w:t>帳號管理</w:t>
            </w:r>
          </w:p>
        </w:tc>
        <w:tc>
          <w:tcPr>
            <w:tcW w:w="510" w:type="dxa"/>
          </w:tcPr>
          <w:p w:rsidR="009A0BAF" w:rsidRPr="00781DC1" w:rsidRDefault="009A0BAF" w:rsidP="00A6080B">
            <w:pPr>
              <w:jc w:val="center"/>
            </w:pPr>
            <w:r w:rsidRPr="00781DC1">
              <w:rPr>
                <w:sz w:val="16"/>
              </w:rPr>
              <w:t>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建立帳號管理機制，包含帳號之申請、建立、修改、啟用、停用及刪除之程序。</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已逾期之臨時或緊急帳號應刪除或禁用。</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資通系統閒置</w:t>
            </w:r>
            <w:proofErr w:type="gramStart"/>
            <w:r w:rsidRPr="00781DC1">
              <w:rPr>
                <w:sz w:val="16"/>
              </w:rPr>
              <w:t>帳號應禁用</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定期審核資通系統帳號之申請、建立、修改、啟用、停用及刪除。</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最小權限</w:t>
            </w:r>
          </w:p>
        </w:tc>
        <w:tc>
          <w:tcPr>
            <w:tcW w:w="510" w:type="dxa"/>
          </w:tcPr>
          <w:p w:rsidR="009A0BAF" w:rsidRPr="00781DC1" w:rsidRDefault="009A0BAF" w:rsidP="00A6080B">
            <w:pPr>
              <w:jc w:val="center"/>
            </w:pPr>
            <w:r w:rsidRPr="00781DC1">
              <w:rPr>
                <w:sz w:val="16"/>
              </w:rPr>
              <w:t>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proofErr w:type="gramStart"/>
            <w:r w:rsidRPr="00781DC1">
              <w:rPr>
                <w:sz w:val="16"/>
              </w:rPr>
              <w:t>採</w:t>
            </w:r>
            <w:proofErr w:type="gramEnd"/>
            <w:r w:rsidRPr="00781DC1">
              <w:rPr>
                <w:sz w:val="16"/>
              </w:rPr>
              <w:t>最小權限原則，僅允許使用者（或代表使用者行為之程序）依機關任務及業務功能，完成指派任務所需之授權存取。</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遠端存取</w:t>
            </w:r>
          </w:p>
        </w:tc>
        <w:tc>
          <w:tcPr>
            <w:tcW w:w="510" w:type="dxa"/>
          </w:tcPr>
          <w:p w:rsidR="009A0BAF" w:rsidRPr="00781DC1" w:rsidRDefault="009A0BAF" w:rsidP="00A6080B">
            <w:pPr>
              <w:jc w:val="center"/>
            </w:pPr>
            <w:r w:rsidRPr="00781DC1">
              <w:rPr>
                <w:sz w:val="16"/>
              </w:rPr>
              <w:t>10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對於每一種允許之遠端存取類型，均應先取得授權，建立使用限制、組態需求、連線需求及文件化。</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使用者之權限檢查作業應於伺服器端完成。</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應監控遠端存取機關</w:t>
            </w:r>
            <w:proofErr w:type="gramStart"/>
            <w:r w:rsidRPr="00781DC1">
              <w:rPr>
                <w:sz w:val="16"/>
              </w:rPr>
              <w:t>內部網段或</w:t>
            </w:r>
            <w:proofErr w:type="gramEnd"/>
            <w:r w:rsidRPr="00781DC1">
              <w:rPr>
                <w:sz w:val="16"/>
              </w:rPr>
              <w:t>資通系統後</w:t>
            </w:r>
            <w:proofErr w:type="gramStart"/>
            <w:r w:rsidRPr="00781DC1">
              <w:rPr>
                <w:sz w:val="16"/>
              </w:rPr>
              <w:t>臺</w:t>
            </w:r>
            <w:proofErr w:type="gramEnd"/>
            <w:r w:rsidRPr="00781DC1">
              <w:rPr>
                <w:sz w:val="16"/>
              </w:rPr>
              <w:t>之連線。</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應採用加密機制。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遠端存取之來源應為機關已預先定義及管理之存取控制點。</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事件日誌與可歸責性</w:t>
            </w:r>
          </w:p>
        </w:tc>
        <w:tc>
          <w:tcPr>
            <w:tcW w:w="793" w:type="dxa"/>
            <w:vMerge w:val="restart"/>
          </w:tcPr>
          <w:p w:rsidR="009A0BAF" w:rsidRPr="00781DC1" w:rsidRDefault="009A0BAF" w:rsidP="00A6080B">
            <w:r w:rsidRPr="00781DC1">
              <w:rPr>
                <w:b/>
                <w:sz w:val="16"/>
              </w:rPr>
              <w:t>記錄事件</w:t>
            </w:r>
          </w:p>
        </w:tc>
        <w:tc>
          <w:tcPr>
            <w:tcW w:w="510" w:type="dxa"/>
          </w:tcPr>
          <w:p w:rsidR="009A0BAF" w:rsidRPr="00781DC1" w:rsidRDefault="009A0BAF" w:rsidP="00A6080B">
            <w:pPr>
              <w:jc w:val="center"/>
            </w:pPr>
            <w:r w:rsidRPr="00781DC1">
              <w:rPr>
                <w:sz w:val="16"/>
              </w:rPr>
              <w:t>15</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訂定日誌之記錄時間週期及留存政策，並保留日誌至少六個月。</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確保資通系統有記錄特定事件之功能，並決定應記錄之特定資通系統事件。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17</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應記錄資通系統管理者帳號所執行之各項功能。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日誌紀錄內容</w:t>
            </w:r>
          </w:p>
        </w:tc>
        <w:tc>
          <w:tcPr>
            <w:tcW w:w="510" w:type="dxa"/>
          </w:tcPr>
          <w:p w:rsidR="009A0BAF" w:rsidRPr="00781DC1" w:rsidRDefault="009A0BAF" w:rsidP="00A6080B">
            <w:pPr>
              <w:jc w:val="center"/>
            </w:pPr>
            <w:r w:rsidRPr="00781DC1">
              <w:rPr>
                <w:sz w:val="16"/>
              </w:rPr>
              <w:t>19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資通系統產生之日誌應包含事件類型、發生時間、發生位置及任何與事件相關之使用者身分識別等資訊，採用單一日誌機制，確保輸出格式之一致性，並應依資通安全政策及法規要求納入其他相關資訊。</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日誌儲存容量</w:t>
            </w:r>
          </w:p>
        </w:tc>
        <w:tc>
          <w:tcPr>
            <w:tcW w:w="510" w:type="dxa"/>
          </w:tcPr>
          <w:p w:rsidR="009A0BAF" w:rsidRPr="00781DC1" w:rsidRDefault="009A0BAF" w:rsidP="00A6080B">
            <w:pPr>
              <w:jc w:val="center"/>
            </w:pPr>
            <w:r w:rsidRPr="00781DC1">
              <w:rPr>
                <w:sz w:val="16"/>
              </w:rPr>
              <w:t>20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依據日誌儲存需求，配置所需之儲存容量。</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日誌處理失效之回應</w:t>
            </w:r>
          </w:p>
        </w:tc>
        <w:tc>
          <w:tcPr>
            <w:tcW w:w="510" w:type="dxa"/>
          </w:tcPr>
          <w:p w:rsidR="009A0BAF" w:rsidRPr="00781DC1" w:rsidRDefault="009A0BAF" w:rsidP="00A6080B">
            <w:pPr>
              <w:jc w:val="center"/>
            </w:pPr>
            <w:r w:rsidRPr="00781DC1">
              <w:rPr>
                <w:sz w:val="16"/>
              </w:rPr>
              <w:t>21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資通系統於日誌處理失效時，應採取適當之行動。</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proofErr w:type="gramStart"/>
            <w:r w:rsidRPr="00781DC1">
              <w:rPr>
                <w:b/>
                <w:sz w:val="16"/>
              </w:rPr>
              <w:t>時戳及校</w:t>
            </w:r>
            <w:proofErr w:type="gramEnd"/>
            <w:r w:rsidRPr="00781DC1">
              <w:rPr>
                <w:b/>
                <w:sz w:val="16"/>
              </w:rPr>
              <w:t>時</w:t>
            </w:r>
          </w:p>
        </w:tc>
        <w:tc>
          <w:tcPr>
            <w:tcW w:w="510" w:type="dxa"/>
          </w:tcPr>
          <w:p w:rsidR="009A0BAF" w:rsidRPr="00781DC1" w:rsidRDefault="009A0BAF" w:rsidP="00A6080B">
            <w:pPr>
              <w:jc w:val="center"/>
            </w:pPr>
            <w:r w:rsidRPr="00781DC1">
              <w:rPr>
                <w:sz w:val="16"/>
              </w:rPr>
              <w:t>23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資通系統應使用系統內部時鐘產生日誌所需時戳，並可以對應到世界協調時間</w:t>
            </w:r>
            <w:r w:rsidRPr="00781DC1">
              <w:rPr>
                <w:sz w:val="16"/>
              </w:rPr>
              <w:t>(UTC)</w:t>
            </w:r>
            <w:r w:rsidRPr="00781DC1">
              <w:rPr>
                <w:sz w:val="16"/>
              </w:rPr>
              <w:t>或格林威治標準時間</w:t>
            </w:r>
            <w:r w:rsidRPr="00781DC1">
              <w:rPr>
                <w:sz w:val="16"/>
              </w:rPr>
              <w:t>(GMT)</w:t>
            </w:r>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系統內部時鐘應定期與基準時間源進行同步。</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日誌資訊之保護</w:t>
            </w:r>
          </w:p>
        </w:tc>
        <w:tc>
          <w:tcPr>
            <w:tcW w:w="510" w:type="dxa"/>
          </w:tcPr>
          <w:p w:rsidR="009A0BAF" w:rsidRPr="00781DC1" w:rsidRDefault="009A0BAF" w:rsidP="00A6080B">
            <w:pPr>
              <w:jc w:val="center"/>
            </w:pPr>
            <w:r w:rsidRPr="00781DC1">
              <w:rPr>
                <w:sz w:val="16"/>
              </w:rPr>
              <w:t>25</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對日誌之存取管理，僅限於有權限之使用者。</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營運持續計畫</w:t>
            </w:r>
          </w:p>
        </w:tc>
        <w:tc>
          <w:tcPr>
            <w:tcW w:w="793" w:type="dxa"/>
            <w:vMerge w:val="restart"/>
          </w:tcPr>
          <w:p w:rsidR="009A0BAF" w:rsidRPr="00781DC1" w:rsidRDefault="009A0BAF" w:rsidP="00A6080B">
            <w:r w:rsidRPr="00781DC1">
              <w:rPr>
                <w:b/>
                <w:sz w:val="16"/>
              </w:rPr>
              <w:t>資料備份</w:t>
            </w:r>
          </w:p>
        </w:tc>
        <w:tc>
          <w:tcPr>
            <w:tcW w:w="510" w:type="dxa"/>
          </w:tcPr>
          <w:p w:rsidR="009A0BAF" w:rsidRPr="00781DC1" w:rsidRDefault="009A0BAF" w:rsidP="00A6080B">
            <w:pPr>
              <w:jc w:val="center"/>
            </w:pPr>
            <w:r w:rsidRPr="00781DC1">
              <w:rPr>
                <w:sz w:val="16"/>
              </w:rPr>
              <w:t>28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訂定資料可容忍損失之時間要求。</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執行資料備份。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系統備援</w:t>
            </w:r>
          </w:p>
        </w:tc>
        <w:tc>
          <w:tcPr>
            <w:tcW w:w="510" w:type="dxa"/>
          </w:tcPr>
          <w:p w:rsidR="009A0BAF" w:rsidRPr="00781DC1" w:rsidRDefault="009A0BAF" w:rsidP="00A6080B">
            <w:pPr>
              <w:jc w:val="center"/>
            </w:pPr>
            <w:r w:rsidRPr="00781DC1">
              <w:rPr>
                <w:sz w:val="16"/>
              </w:rPr>
              <w:t>33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proofErr w:type="gramStart"/>
            <w:r w:rsidRPr="00781DC1">
              <w:rPr>
                <w:sz w:val="16"/>
              </w:rPr>
              <w:t>訂定資通</w:t>
            </w:r>
            <w:proofErr w:type="gramEnd"/>
            <w:r w:rsidRPr="00781DC1">
              <w:rPr>
                <w:sz w:val="16"/>
              </w:rPr>
              <w:t>系統從中斷後至重新恢復服務之最大可容忍中斷時間要求。</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識別與鑑別</w:t>
            </w:r>
          </w:p>
        </w:tc>
        <w:tc>
          <w:tcPr>
            <w:tcW w:w="793" w:type="dxa"/>
          </w:tcPr>
          <w:p w:rsidR="009A0BAF" w:rsidRPr="00781DC1" w:rsidRDefault="009A0BAF" w:rsidP="00A6080B">
            <w:r w:rsidRPr="00781DC1">
              <w:rPr>
                <w:b/>
                <w:sz w:val="16"/>
              </w:rPr>
              <w:t>使用者之識別與鑑別</w:t>
            </w:r>
          </w:p>
        </w:tc>
        <w:tc>
          <w:tcPr>
            <w:tcW w:w="510" w:type="dxa"/>
          </w:tcPr>
          <w:p w:rsidR="009A0BAF" w:rsidRPr="00781DC1" w:rsidRDefault="009A0BAF" w:rsidP="00A6080B">
            <w:pPr>
              <w:jc w:val="center"/>
            </w:pPr>
            <w:r w:rsidRPr="00781DC1">
              <w:rPr>
                <w:sz w:val="16"/>
              </w:rPr>
              <w:t>36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資通系統應識別及鑑別使用者，並禁止使用者使用共用帳號。</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身分驗證管理</w:t>
            </w:r>
          </w:p>
        </w:tc>
        <w:tc>
          <w:tcPr>
            <w:tcW w:w="510" w:type="dxa"/>
          </w:tcPr>
          <w:p w:rsidR="009A0BAF" w:rsidRPr="00781DC1" w:rsidRDefault="009A0BAF" w:rsidP="00A6080B">
            <w:pPr>
              <w:jc w:val="center"/>
            </w:pPr>
            <w:r w:rsidRPr="00781DC1">
              <w:rPr>
                <w:sz w:val="16"/>
              </w:rPr>
              <w:t>38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使用預設密碼初次登入系統時，應於登入後立即變更。</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39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身分驗證相關資訊不以明文傳輸。</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具備帳戶鎖定機制，帳號登入進行身分驗證失敗達五次後，至少十五分鐘內不允許該帳號繼續嘗試登入或使用機關自建之失敗驗證機制。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使用密碼進行驗證時，應強制最低密碼複雜度；依機關密碼效期規定變更密碼。</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密碼變更時，至少不可以與前三次使用過之密碼相同。</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第四點及第五點所定措施，對外部使用者，機關得自行規範辦理。</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鑑別資訊保護</w:t>
            </w:r>
          </w:p>
        </w:tc>
        <w:tc>
          <w:tcPr>
            <w:tcW w:w="510" w:type="dxa"/>
          </w:tcPr>
          <w:p w:rsidR="009A0BAF" w:rsidRPr="00781DC1" w:rsidRDefault="009A0BAF" w:rsidP="00A6080B">
            <w:pPr>
              <w:jc w:val="center"/>
            </w:pPr>
            <w:r w:rsidRPr="00781DC1">
              <w:rPr>
                <w:sz w:val="16"/>
              </w:rPr>
              <w:t>46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資通系統應遮蔽鑑別過程中之資訊。</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lastRenderedPageBreak/>
              <w:t>系統與服務獲得</w:t>
            </w:r>
          </w:p>
        </w:tc>
        <w:tc>
          <w:tcPr>
            <w:tcW w:w="793" w:type="dxa"/>
          </w:tcPr>
          <w:p w:rsidR="009A0BAF" w:rsidRPr="00781DC1" w:rsidRDefault="009A0BAF" w:rsidP="00A6080B">
            <w:r w:rsidRPr="00781DC1">
              <w:rPr>
                <w:b/>
                <w:sz w:val="16"/>
              </w:rPr>
              <w:t>系統發展生命週期需求階段</w:t>
            </w:r>
          </w:p>
        </w:tc>
        <w:tc>
          <w:tcPr>
            <w:tcW w:w="510" w:type="dxa"/>
          </w:tcPr>
          <w:p w:rsidR="009A0BAF" w:rsidRPr="00781DC1" w:rsidRDefault="009A0BAF" w:rsidP="00A6080B">
            <w:pPr>
              <w:jc w:val="center"/>
            </w:pPr>
            <w:r w:rsidRPr="00781DC1">
              <w:rPr>
                <w:sz w:val="16"/>
              </w:rPr>
              <w:t>48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針對系統安全需求</w:t>
            </w:r>
            <w:r w:rsidRPr="00781DC1">
              <w:rPr>
                <w:sz w:val="16"/>
              </w:rPr>
              <w:t>(</w:t>
            </w:r>
            <w:r w:rsidRPr="00781DC1">
              <w:rPr>
                <w:sz w:val="16"/>
              </w:rPr>
              <w:t>含機密性、可用性、完整性</w:t>
            </w:r>
            <w:r w:rsidRPr="00781DC1">
              <w:rPr>
                <w:sz w:val="16"/>
              </w:rPr>
              <w:t>)</w:t>
            </w:r>
            <w:r w:rsidRPr="00781DC1">
              <w:rPr>
                <w:sz w:val="16"/>
              </w:rPr>
              <w:t>進行確認。</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系統發展生命週期開發階段</w:t>
            </w:r>
          </w:p>
        </w:tc>
        <w:tc>
          <w:tcPr>
            <w:tcW w:w="510" w:type="dxa"/>
          </w:tcPr>
          <w:p w:rsidR="009A0BAF" w:rsidRPr="00781DC1" w:rsidRDefault="009A0BAF" w:rsidP="00A6080B">
            <w:pPr>
              <w:jc w:val="center"/>
            </w:pPr>
            <w:r w:rsidRPr="00781DC1">
              <w:rPr>
                <w:sz w:val="16"/>
              </w:rPr>
              <w:t>51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應針對安全需求實作必要控制措施。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應注意避免軟體常見漏洞及實作必要控制措施。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發生錯誤時，使用者</w:t>
            </w:r>
            <w:proofErr w:type="gramStart"/>
            <w:r w:rsidRPr="00781DC1">
              <w:rPr>
                <w:sz w:val="16"/>
              </w:rPr>
              <w:t>頁面僅顯示</w:t>
            </w:r>
            <w:proofErr w:type="gramEnd"/>
            <w:r w:rsidRPr="00781DC1">
              <w:rPr>
                <w:sz w:val="16"/>
              </w:rPr>
              <w:t>簡短錯誤訊息及代碼，不包含詳細的錯誤訊息。</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系統發展生命週期測試階段</w:t>
            </w:r>
          </w:p>
        </w:tc>
        <w:tc>
          <w:tcPr>
            <w:tcW w:w="510" w:type="dxa"/>
          </w:tcPr>
          <w:p w:rsidR="009A0BAF" w:rsidRPr="00781DC1" w:rsidRDefault="009A0BAF" w:rsidP="00A6080B">
            <w:pPr>
              <w:jc w:val="center"/>
            </w:pPr>
            <w:r w:rsidRPr="00781DC1">
              <w:rPr>
                <w:sz w:val="16"/>
              </w:rPr>
              <w:t>56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執行「弱點掃描」安全檢測。</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系統發展生命週期部署與維運階段</w:t>
            </w:r>
          </w:p>
        </w:tc>
        <w:tc>
          <w:tcPr>
            <w:tcW w:w="510" w:type="dxa"/>
          </w:tcPr>
          <w:p w:rsidR="009A0BAF" w:rsidRPr="00781DC1" w:rsidRDefault="009A0BAF" w:rsidP="00A6080B">
            <w:pPr>
              <w:jc w:val="center"/>
            </w:pPr>
            <w:r w:rsidRPr="00781DC1">
              <w:rPr>
                <w:sz w:val="16"/>
              </w:rPr>
              <w:t>58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於部署環境中應針對相關資通安全威脅，進行更新與修補。</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識別並關閉不必要服務</w:t>
            </w:r>
            <w:proofErr w:type="gramStart"/>
            <w:r w:rsidRPr="00781DC1">
              <w:rPr>
                <w:sz w:val="16"/>
              </w:rPr>
              <w:t>及埠口</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資通系統不使用預設密碼。</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執行</w:t>
            </w:r>
            <w:proofErr w:type="gramStart"/>
            <w:r w:rsidRPr="00781DC1">
              <w:rPr>
                <w:sz w:val="16"/>
              </w:rPr>
              <w:t>系統源碼備份</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系統發展生命週期委外階段</w:t>
            </w:r>
          </w:p>
        </w:tc>
        <w:tc>
          <w:tcPr>
            <w:tcW w:w="510" w:type="dxa"/>
          </w:tcPr>
          <w:p w:rsidR="009A0BAF" w:rsidRPr="00781DC1" w:rsidRDefault="009A0BAF" w:rsidP="00A6080B">
            <w:pPr>
              <w:jc w:val="center"/>
            </w:pPr>
            <w:r w:rsidRPr="00781DC1">
              <w:rPr>
                <w:sz w:val="16"/>
              </w:rPr>
              <w:t>63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w:t>
            </w:r>
            <w:proofErr w:type="gramStart"/>
            <w:r w:rsidRPr="00781DC1">
              <w:rPr>
                <w:sz w:val="16"/>
              </w:rPr>
              <w:t>開發如委外</w:t>
            </w:r>
            <w:proofErr w:type="gramEnd"/>
            <w:r w:rsidRPr="00781DC1">
              <w:rPr>
                <w:sz w:val="16"/>
              </w:rPr>
              <w:t>辦理，應將系統發展生命週期各階段依等級將安全需求（含機密性、可用性、完整性）納入委外契約。</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獲得程序</w:t>
            </w:r>
          </w:p>
        </w:tc>
        <w:tc>
          <w:tcPr>
            <w:tcW w:w="510" w:type="dxa"/>
          </w:tcPr>
          <w:p w:rsidR="009A0BAF" w:rsidRPr="00781DC1" w:rsidRDefault="009A0BAF" w:rsidP="00A6080B">
            <w:pPr>
              <w:jc w:val="center"/>
            </w:pPr>
            <w:r w:rsidRPr="00781DC1">
              <w:rPr>
                <w:sz w:val="16"/>
              </w:rPr>
              <w:t>64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識別資通系統使用之第三方軟體、服務、</w:t>
            </w:r>
            <w:proofErr w:type="gramStart"/>
            <w:r w:rsidRPr="00781DC1">
              <w:rPr>
                <w:sz w:val="16"/>
              </w:rPr>
              <w:t>函式庫或</w:t>
            </w:r>
            <w:proofErr w:type="gramEnd"/>
            <w:r w:rsidRPr="00781DC1">
              <w:rPr>
                <w:sz w:val="16"/>
              </w:rPr>
              <w:t>其他元件。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系統文件</w:t>
            </w:r>
          </w:p>
        </w:tc>
        <w:tc>
          <w:tcPr>
            <w:tcW w:w="510" w:type="dxa"/>
          </w:tcPr>
          <w:p w:rsidR="009A0BAF" w:rsidRPr="00781DC1" w:rsidRDefault="009A0BAF" w:rsidP="00A6080B">
            <w:pPr>
              <w:jc w:val="center"/>
            </w:pPr>
            <w:r w:rsidRPr="00781DC1">
              <w:rPr>
                <w:sz w:val="16"/>
              </w:rPr>
              <w:t>66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應儲存與管理系統發展生命週期之相關文件。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系統與資訊完整性</w:t>
            </w:r>
          </w:p>
        </w:tc>
        <w:tc>
          <w:tcPr>
            <w:tcW w:w="793" w:type="dxa"/>
          </w:tcPr>
          <w:p w:rsidR="009A0BAF" w:rsidRPr="00781DC1" w:rsidRDefault="009A0BAF" w:rsidP="00A6080B">
            <w:r w:rsidRPr="00781DC1">
              <w:rPr>
                <w:b/>
                <w:sz w:val="16"/>
              </w:rPr>
              <w:t>漏洞修復</w:t>
            </w:r>
          </w:p>
        </w:tc>
        <w:tc>
          <w:tcPr>
            <w:tcW w:w="510" w:type="dxa"/>
          </w:tcPr>
          <w:p w:rsidR="009A0BAF" w:rsidRPr="00781DC1" w:rsidRDefault="009A0BAF" w:rsidP="00A6080B">
            <w:pPr>
              <w:jc w:val="center"/>
            </w:pPr>
            <w:r w:rsidRPr="00781DC1">
              <w:rPr>
                <w:sz w:val="16"/>
              </w:rPr>
              <w:t>72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系統之漏洞修復應測試有效性及潛在影響，並定期更新。</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資訊系統監控</w:t>
            </w:r>
          </w:p>
        </w:tc>
        <w:tc>
          <w:tcPr>
            <w:tcW w:w="510" w:type="dxa"/>
          </w:tcPr>
          <w:p w:rsidR="009A0BAF" w:rsidRPr="00781DC1" w:rsidRDefault="009A0BAF" w:rsidP="00A6080B">
            <w:pPr>
              <w:jc w:val="center"/>
            </w:pPr>
            <w:r w:rsidRPr="00781DC1">
              <w:rPr>
                <w:sz w:val="16"/>
              </w:rPr>
              <w:t>74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發現資通系統有被入侵跡象時，應通報機關特定人員。</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軟體及資訊完整性</w:t>
            </w:r>
          </w:p>
        </w:tc>
        <w:tc>
          <w:tcPr>
            <w:tcW w:w="510" w:type="dxa"/>
          </w:tcPr>
          <w:p w:rsidR="009A0BAF" w:rsidRPr="00781DC1" w:rsidRDefault="009A0BAF" w:rsidP="00A6080B">
            <w:pPr>
              <w:jc w:val="center"/>
            </w:pPr>
            <w:r w:rsidRPr="00781DC1">
              <w:rPr>
                <w:sz w:val="16"/>
              </w:rPr>
              <w:t>77</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使用者輸入資料合法性檢查應置放於應用系統伺服器端。</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bl>
    <w:p w:rsidR="009A0BAF" w:rsidRPr="00781DC1" w:rsidRDefault="009A0BAF" w:rsidP="009A0BAF"/>
    <w:p w:rsidR="009A0BAF" w:rsidRPr="00781DC1" w:rsidRDefault="009A0BAF" w:rsidP="009A0BAF">
      <w:pPr>
        <w:widowControl/>
      </w:pPr>
      <w:r w:rsidRPr="00781DC1">
        <w:br w:type="page"/>
      </w:r>
    </w:p>
    <w:p w:rsidR="009A0BAF" w:rsidRPr="00781DC1" w:rsidRDefault="009A0BAF" w:rsidP="009A0BAF">
      <w:pPr>
        <w:spacing w:before="120" w:after="60" w:line="360" w:lineRule="auto"/>
        <w:rPr>
          <w:sz w:val="32"/>
        </w:rPr>
      </w:pPr>
      <w:r w:rsidRPr="00781DC1">
        <w:rPr>
          <w:sz w:val="32"/>
        </w:rPr>
        <w:lastRenderedPageBreak/>
        <w:t>附件十四之</w:t>
      </w:r>
      <w:proofErr w:type="gramStart"/>
      <w:r w:rsidRPr="00781DC1">
        <w:rPr>
          <w:sz w:val="32"/>
        </w:rPr>
        <w:t>一</w:t>
      </w:r>
      <w:proofErr w:type="gramEnd"/>
    </w:p>
    <w:p w:rsidR="009A0BAF" w:rsidRPr="00781DC1" w:rsidRDefault="009A0BAF" w:rsidP="009A0BAF">
      <w:pPr>
        <w:jc w:val="center"/>
      </w:pPr>
      <w:r w:rsidRPr="00781DC1">
        <w:rPr>
          <w:b/>
          <w:sz w:val="32"/>
        </w:rPr>
        <w:t xml:space="preserve">　</w:t>
      </w:r>
      <w:r w:rsidRPr="00CE5917">
        <w:rPr>
          <w:b/>
          <w:sz w:val="32"/>
        </w:rPr>
        <w:t>資通系統防護基準檢核表（中級系統適用）</w:t>
      </w:r>
    </w:p>
    <w:tbl>
      <w:tblPr>
        <w:tblStyle w:val="afff8"/>
        <w:tblW w:w="10203" w:type="dxa"/>
        <w:jc w:val="center"/>
        <w:tblLayout w:type="fixed"/>
        <w:tblCellMar>
          <w:left w:w="57" w:type="dxa"/>
          <w:right w:w="57" w:type="dxa"/>
        </w:tblCellMar>
        <w:tblLook w:val="04A0" w:firstRow="1" w:lastRow="0" w:firstColumn="1" w:lastColumn="0" w:noHBand="0" w:noVBand="1"/>
      </w:tblPr>
      <w:tblGrid>
        <w:gridCol w:w="1587"/>
        <w:gridCol w:w="3061"/>
        <w:gridCol w:w="1360"/>
        <w:gridCol w:w="4195"/>
      </w:tblGrid>
      <w:tr w:rsidR="009A0BAF" w:rsidRPr="00781DC1" w:rsidTr="00A6080B">
        <w:trPr>
          <w:jc w:val="center"/>
        </w:trPr>
        <w:tc>
          <w:tcPr>
            <w:tcW w:w="1587" w:type="dxa"/>
            <w:shd w:val="clear" w:color="auto" w:fill="E7E6E6"/>
          </w:tcPr>
          <w:p w:rsidR="009A0BAF" w:rsidRPr="00781DC1" w:rsidRDefault="009A0BAF" w:rsidP="00A6080B">
            <w:r w:rsidRPr="00781DC1">
              <w:rPr>
                <w:b/>
                <w:sz w:val="18"/>
              </w:rPr>
              <w:t>資通系統名稱</w:t>
            </w:r>
          </w:p>
        </w:tc>
        <w:tc>
          <w:tcPr>
            <w:tcW w:w="3061" w:type="dxa"/>
          </w:tcPr>
          <w:p w:rsidR="009A0BAF" w:rsidRPr="00781DC1" w:rsidRDefault="009A0BAF" w:rsidP="00A6080B"/>
        </w:tc>
        <w:tc>
          <w:tcPr>
            <w:tcW w:w="1360" w:type="dxa"/>
            <w:shd w:val="clear" w:color="auto" w:fill="E7E6E6"/>
          </w:tcPr>
          <w:p w:rsidR="009A0BAF" w:rsidRPr="00781DC1" w:rsidRDefault="009A0BAF" w:rsidP="00A6080B">
            <w:r w:rsidRPr="00781DC1">
              <w:rPr>
                <w:b/>
                <w:sz w:val="18"/>
              </w:rPr>
              <w:t>廠商名稱</w:t>
            </w:r>
          </w:p>
        </w:tc>
        <w:tc>
          <w:tcPr>
            <w:tcW w:w="4195" w:type="dxa"/>
          </w:tcPr>
          <w:p w:rsidR="009A0BAF" w:rsidRPr="00781DC1" w:rsidRDefault="009A0BAF" w:rsidP="00A6080B"/>
        </w:tc>
      </w:tr>
      <w:tr w:rsidR="009A0BAF" w:rsidRPr="00781DC1" w:rsidTr="00A6080B">
        <w:trPr>
          <w:jc w:val="center"/>
        </w:trPr>
        <w:tc>
          <w:tcPr>
            <w:tcW w:w="1587" w:type="dxa"/>
            <w:shd w:val="clear" w:color="auto" w:fill="E7E6E6"/>
          </w:tcPr>
          <w:p w:rsidR="009A0BAF" w:rsidRPr="00781DC1" w:rsidRDefault="009A0BAF" w:rsidP="00A6080B">
            <w:r w:rsidRPr="00781DC1">
              <w:rPr>
                <w:b/>
                <w:sz w:val="18"/>
              </w:rPr>
              <w:t>填寫人員</w:t>
            </w:r>
          </w:p>
        </w:tc>
        <w:tc>
          <w:tcPr>
            <w:tcW w:w="3061" w:type="dxa"/>
          </w:tcPr>
          <w:p w:rsidR="009A0BAF" w:rsidRPr="00781DC1" w:rsidRDefault="009A0BAF" w:rsidP="00A6080B"/>
        </w:tc>
        <w:tc>
          <w:tcPr>
            <w:tcW w:w="1360" w:type="dxa"/>
            <w:shd w:val="clear" w:color="auto" w:fill="E7E6E6"/>
          </w:tcPr>
          <w:p w:rsidR="009A0BAF" w:rsidRPr="00781DC1" w:rsidRDefault="009A0BAF" w:rsidP="00A6080B">
            <w:r w:rsidRPr="00781DC1">
              <w:rPr>
                <w:b/>
                <w:sz w:val="18"/>
              </w:rPr>
              <w:t>填寫日期</w:t>
            </w:r>
          </w:p>
        </w:tc>
        <w:tc>
          <w:tcPr>
            <w:tcW w:w="4195" w:type="dxa"/>
          </w:tcPr>
          <w:p w:rsidR="009A0BAF" w:rsidRPr="00781DC1" w:rsidRDefault="009A0BAF" w:rsidP="00A6080B"/>
        </w:tc>
      </w:tr>
      <w:tr w:rsidR="009A0BAF" w:rsidRPr="00781DC1" w:rsidTr="00A6080B">
        <w:trPr>
          <w:jc w:val="center"/>
        </w:trPr>
        <w:tc>
          <w:tcPr>
            <w:tcW w:w="1587" w:type="dxa"/>
            <w:shd w:val="clear" w:color="auto" w:fill="E7E6E6"/>
          </w:tcPr>
          <w:p w:rsidR="009A0BAF" w:rsidRPr="00781DC1" w:rsidRDefault="009A0BAF" w:rsidP="00A6080B">
            <w:r w:rsidRPr="00781DC1">
              <w:rPr>
                <w:b/>
                <w:sz w:val="18"/>
              </w:rPr>
              <w:t>審核人員</w:t>
            </w:r>
          </w:p>
        </w:tc>
        <w:tc>
          <w:tcPr>
            <w:tcW w:w="3061" w:type="dxa"/>
          </w:tcPr>
          <w:p w:rsidR="009A0BAF" w:rsidRPr="00781DC1" w:rsidRDefault="009A0BAF" w:rsidP="00A6080B"/>
        </w:tc>
        <w:tc>
          <w:tcPr>
            <w:tcW w:w="1360" w:type="dxa"/>
          </w:tcPr>
          <w:p w:rsidR="009A0BAF" w:rsidRPr="00781DC1" w:rsidRDefault="009A0BAF" w:rsidP="00A6080B"/>
        </w:tc>
        <w:tc>
          <w:tcPr>
            <w:tcW w:w="4195" w:type="dxa"/>
          </w:tcPr>
          <w:p w:rsidR="009A0BAF" w:rsidRPr="00781DC1" w:rsidRDefault="009A0BAF" w:rsidP="00A6080B"/>
        </w:tc>
      </w:tr>
    </w:tbl>
    <w:p w:rsidR="009A0BAF" w:rsidRPr="00781DC1" w:rsidRDefault="009A0BAF" w:rsidP="009A0BAF">
      <w:pPr>
        <w:spacing w:before="80"/>
      </w:pPr>
      <w:r w:rsidRPr="00781DC1">
        <w:rPr>
          <w:sz w:val="18"/>
        </w:rPr>
        <w:t>填表說明：</w:t>
      </w:r>
      <w:r w:rsidRPr="00781DC1">
        <w:rPr>
          <w:sz w:val="18"/>
        </w:rPr>
        <w:t>1.</w:t>
      </w:r>
      <w:r w:rsidRPr="00781DC1">
        <w:rPr>
          <w:sz w:val="18"/>
        </w:rPr>
        <w:t>「最低系統等級要求」欄之「普」「中」，係指該項控制措施適用之最低防護等級。</w:t>
      </w:r>
      <w:r w:rsidRPr="00781DC1">
        <w:rPr>
          <w:sz w:val="18"/>
        </w:rPr>
        <w:t>2.</w:t>
      </w:r>
      <w:r w:rsidRPr="00781DC1">
        <w:rPr>
          <w:sz w:val="18"/>
        </w:rPr>
        <w:t>「是否符合」</w:t>
      </w:r>
      <w:proofErr w:type="gramStart"/>
      <w:r w:rsidRPr="00781DC1">
        <w:rPr>
          <w:sz w:val="18"/>
        </w:rPr>
        <w:t>欄請勾</w:t>
      </w:r>
      <w:proofErr w:type="gramEnd"/>
      <w:r w:rsidRPr="00781DC1">
        <w:rPr>
          <w:sz w:val="18"/>
        </w:rPr>
        <w:t>選，不符合者請於「矯正作為」「目標日期」欄填列。</w:t>
      </w:r>
      <w:r w:rsidRPr="00781DC1">
        <w:rPr>
          <w:sz w:val="18"/>
        </w:rPr>
        <w:t>3.</w:t>
      </w:r>
      <w:r w:rsidRPr="00781DC1">
        <w:rPr>
          <w:sz w:val="18"/>
        </w:rPr>
        <w:t>「現況說明」</w:t>
      </w:r>
      <w:proofErr w:type="gramStart"/>
      <w:r w:rsidRPr="00781DC1">
        <w:rPr>
          <w:sz w:val="18"/>
        </w:rPr>
        <w:t>欄請敘明本</w:t>
      </w:r>
      <w:proofErr w:type="gramEnd"/>
      <w:r w:rsidRPr="00781DC1">
        <w:rPr>
          <w:sz w:val="18"/>
        </w:rPr>
        <w:t>案系統之實作方式，「佐證」</w:t>
      </w:r>
      <w:proofErr w:type="gramStart"/>
      <w:r w:rsidRPr="00781DC1">
        <w:rPr>
          <w:sz w:val="18"/>
        </w:rPr>
        <w:t>欄請列</w:t>
      </w:r>
      <w:proofErr w:type="gramEnd"/>
      <w:r w:rsidRPr="00781DC1">
        <w:rPr>
          <w:sz w:val="18"/>
        </w:rPr>
        <w:t>示佐證文件名稱。</w:t>
      </w:r>
    </w:p>
    <w:tbl>
      <w:tblPr>
        <w:tblStyle w:val="afff8"/>
        <w:tblW w:w="10144" w:type="dxa"/>
        <w:jc w:val="center"/>
        <w:tblLayout w:type="fixed"/>
        <w:tblCellMar>
          <w:left w:w="57" w:type="dxa"/>
          <w:right w:w="57" w:type="dxa"/>
        </w:tblCellMar>
        <w:tblLook w:val="04A0" w:firstRow="1" w:lastRow="0" w:firstColumn="1" w:lastColumn="0" w:noHBand="0" w:noVBand="1"/>
      </w:tblPr>
      <w:tblGrid>
        <w:gridCol w:w="680"/>
        <w:gridCol w:w="793"/>
        <w:gridCol w:w="510"/>
        <w:gridCol w:w="567"/>
        <w:gridCol w:w="2608"/>
        <w:gridCol w:w="963"/>
        <w:gridCol w:w="1020"/>
        <w:gridCol w:w="793"/>
        <w:gridCol w:w="850"/>
        <w:gridCol w:w="680"/>
        <w:gridCol w:w="680"/>
      </w:tblGrid>
      <w:tr w:rsidR="009A0BAF" w:rsidRPr="00781DC1" w:rsidTr="00A6080B">
        <w:trPr>
          <w:tblHeader/>
          <w:jc w:val="center"/>
        </w:trPr>
        <w:tc>
          <w:tcPr>
            <w:tcW w:w="680" w:type="dxa"/>
            <w:shd w:val="clear" w:color="auto" w:fill="D9E2F3"/>
          </w:tcPr>
          <w:p w:rsidR="009A0BAF" w:rsidRPr="00781DC1" w:rsidRDefault="009A0BAF" w:rsidP="00A6080B">
            <w:pPr>
              <w:jc w:val="center"/>
            </w:pPr>
            <w:r w:rsidRPr="00781DC1">
              <w:rPr>
                <w:b/>
                <w:sz w:val="16"/>
              </w:rPr>
              <w:t>構面</w:t>
            </w:r>
          </w:p>
        </w:tc>
        <w:tc>
          <w:tcPr>
            <w:tcW w:w="793" w:type="dxa"/>
            <w:shd w:val="clear" w:color="auto" w:fill="D9E2F3"/>
          </w:tcPr>
          <w:p w:rsidR="009A0BAF" w:rsidRPr="00781DC1" w:rsidRDefault="009A0BAF" w:rsidP="00A6080B">
            <w:pPr>
              <w:jc w:val="center"/>
            </w:pPr>
            <w:r w:rsidRPr="00781DC1">
              <w:rPr>
                <w:b/>
                <w:sz w:val="16"/>
              </w:rPr>
              <w:t>類別</w:t>
            </w:r>
          </w:p>
        </w:tc>
        <w:tc>
          <w:tcPr>
            <w:tcW w:w="510" w:type="dxa"/>
            <w:shd w:val="clear" w:color="auto" w:fill="D9E2F3"/>
          </w:tcPr>
          <w:p w:rsidR="009A0BAF" w:rsidRPr="00781DC1" w:rsidRDefault="009A0BAF" w:rsidP="00A6080B">
            <w:pPr>
              <w:jc w:val="center"/>
            </w:pPr>
            <w:r w:rsidRPr="00781DC1">
              <w:rPr>
                <w:b/>
                <w:sz w:val="16"/>
              </w:rPr>
              <w:t>項次編號</w:t>
            </w:r>
          </w:p>
        </w:tc>
        <w:tc>
          <w:tcPr>
            <w:tcW w:w="567" w:type="dxa"/>
            <w:shd w:val="clear" w:color="auto" w:fill="D9E2F3"/>
          </w:tcPr>
          <w:p w:rsidR="009A0BAF" w:rsidRPr="00781DC1" w:rsidRDefault="009A0BAF" w:rsidP="00A6080B">
            <w:pPr>
              <w:jc w:val="center"/>
            </w:pPr>
            <w:r w:rsidRPr="00781DC1">
              <w:rPr>
                <w:b/>
                <w:sz w:val="16"/>
              </w:rPr>
              <w:t>最低系統等級要求</w:t>
            </w:r>
          </w:p>
        </w:tc>
        <w:tc>
          <w:tcPr>
            <w:tcW w:w="2608" w:type="dxa"/>
            <w:shd w:val="clear" w:color="auto" w:fill="D9E2F3"/>
          </w:tcPr>
          <w:p w:rsidR="009A0BAF" w:rsidRPr="00781DC1" w:rsidRDefault="009A0BAF" w:rsidP="00A6080B">
            <w:pPr>
              <w:jc w:val="center"/>
            </w:pPr>
            <w:r w:rsidRPr="00781DC1">
              <w:rPr>
                <w:b/>
                <w:sz w:val="16"/>
              </w:rPr>
              <w:t>控制措施</w:t>
            </w:r>
          </w:p>
        </w:tc>
        <w:tc>
          <w:tcPr>
            <w:tcW w:w="963" w:type="dxa"/>
            <w:shd w:val="clear" w:color="auto" w:fill="D9E2F3"/>
          </w:tcPr>
          <w:p w:rsidR="009A0BAF" w:rsidRPr="00781DC1" w:rsidRDefault="009A0BAF" w:rsidP="00A6080B">
            <w:pPr>
              <w:jc w:val="center"/>
            </w:pPr>
            <w:r w:rsidRPr="00781DC1">
              <w:rPr>
                <w:b/>
                <w:sz w:val="16"/>
              </w:rPr>
              <w:t>是否符合</w:t>
            </w:r>
          </w:p>
        </w:tc>
        <w:tc>
          <w:tcPr>
            <w:tcW w:w="1020" w:type="dxa"/>
            <w:shd w:val="clear" w:color="auto" w:fill="D9E2F3"/>
          </w:tcPr>
          <w:p w:rsidR="009A0BAF" w:rsidRPr="00781DC1" w:rsidRDefault="009A0BAF" w:rsidP="00A6080B">
            <w:pPr>
              <w:jc w:val="center"/>
            </w:pPr>
            <w:r w:rsidRPr="00781DC1">
              <w:rPr>
                <w:b/>
                <w:sz w:val="16"/>
              </w:rPr>
              <w:t>現況說明</w:t>
            </w:r>
          </w:p>
        </w:tc>
        <w:tc>
          <w:tcPr>
            <w:tcW w:w="793" w:type="dxa"/>
            <w:shd w:val="clear" w:color="auto" w:fill="D9E2F3"/>
          </w:tcPr>
          <w:p w:rsidR="009A0BAF" w:rsidRPr="00781DC1" w:rsidRDefault="009A0BAF" w:rsidP="00A6080B">
            <w:pPr>
              <w:jc w:val="center"/>
            </w:pPr>
            <w:r w:rsidRPr="00781DC1">
              <w:rPr>
                <w:b/>
                <w:sz w:val="16"/>
              </w:rPr>
              <w:t>佐證</w:t>
            </w:r>
          </w:p>
        </w:tc>
        <w:tc>
          <w:tcPr>
            <w:tcW w:w="850" w:type="dxa"/>
            <w:shd w:val="clear" w:color="auto" w:fill="D9E2F3"/>
          </w:tcPr>
          <w:p w:rsidR="009A0BAF" w:rsidRPr="00781DC1" w:rsidRDefault="009A0BAF" w:rsidP="00A6080B">
            <w:pPr>
              <w:jc w:val="center"/>
            </w:pPr>
            <w:r w:rsidRPr="00781DC1">
              <w:rPr>
                <w:b/>
                <w:sz w:val="16"/>
              </w:rPr>
              <w:t>矯正作為</w:t>
            </w:r>
          </w:p>
        </w:tc>
        <w:tc>
          <w:tcPr>
            <w:tcW w:w="680" w:type="dxa"/>
            <w:shd w:val="clear" w:color="auto" w:fill="D9E2F3"/>
          </w:tcPr>
          <w:p w:rsidR="009A0BAF" w:rsidRPr="00781DC1" w:rsidRDefault="009A0BAF" w:rsidP="00A6080B">
            <w:pPr>
              <w:jc w:val="center"/>
            </w:pPr>
            <w:r w:rsidRPr="00781DC1">
              <w:rPr>
                <w:b/>
                <w:sz w:val="16"/>
              </w:rPr>
              <w:t>目標日期</w:t>
            </w:r>
          </w:p>
        </w:tc>
        <w:tc>
          <w:tcPr>
            <w:tcW w:w="680" w:type="dxa"/>
            <w:shd w:val="clear" w:color="auto" w:fill="D9E2F3"/>
          </w:tcPr>
          <w:p w:rsidR="009A0BAF" w:rsidRPr="00781DC1" w:rsidRDefault="009A0BAF" w:rsidP="00A6080B">
            <w:pPr>
              <w:jc w:val="center"/>
            </w:pPr>
            <w:r w:rsidRPr="00781DC1">
              <w:rPr>
                <w:b/>
                <w:sz w:val="16"/>
              </w:rPr>
              <w:t>備註說明</w:t>
            </w:r>
          </w:p>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存取控制</w:t>
            </w:r>
          </w:p>
        </w:tc>
        <w:tc>
          <w:tcPr>
            <w:tcW w:w="793" w:type="dxa"/>
            <w:vMerge w:val="restart"/>
          </w:tcPr>
          <w:p w:rsidR="009A0BAF" w:rsidRPr="00781DC1" w:rsidRDefault="009A0BAF" w:rsidP="00A6080B">
            <w:r w:rsidRPr="00781DC1">
              <w:rPr>
                <w:b/>
                <w:sz w:val="16"/>
              </w:rPr>
              <w:t>帳號管理</w:t>
            </w:r>
          </w:p>
        </w:tc>
        <w:tc>
          <w:tcPr>
            <w:tcW w:w="510" w:type="dxa"/>
          </w:tcPr>
          <w:p w:rsidR="009A0BAF" w:rsidRPr="00781DC1" w:rsidRDefault="009A0BAF" w:rsidP="00A6080B">
            <w:pPr>
              <w:jc w:val="center"/>
            </w:pPr>
            <w:r w:rsidRPr="00781DC1">
              <w:rPr>
                <w:sz w:val="16"/>
              </w:rPr>
              <w:t>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建立帳號管理機制，包含帳號之申請、建立、修改、啟用、停用及刪除之程序。</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已逾期之臨時或緊急帳號應刪除或禁用。</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資通系統閒置</w:t>
            </w:r>
            <w:proofErr w:type="gramStart"/>
            <w:r w:rsidRPr="00781DC1">
              <w:rPr>
                <w:sz w:val="16"/>
              </w:rPr>
              <w:t>帳號應禁用</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定期審核資通系統帳號之申請、建立、修改、啟用、停用及刪除。</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機關應定義各系統之閒置時間或可使用期限與資通系統之使用情況及條件。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逾越機關所許可之閒置時間或可使用期限時，系統應自動將使用者登出。</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最小權限</w:t>
            </w:r>
          </w:p>
        </w:tc>
        <w:tc>
          <w:tcPr>
            <w:tcW w:w="510" w:type="dxa"/>
          </w:tcPr>
          <w:p w:rsidR="009A0BAF" w:rsidRPr="00781DC1" w:rsidRDefault="009A0BAF" w:rsidP="00A6080B">
            <w:pPr>
              <w:jc w:val="center"/>
            </w:pPr>
            <w:r w:rsidRPr="00781DC1">
              <w:rPr>
                <w:sz w:val="16"/>
              </w:rPr>
              <w:t>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proofErr w:type="gramStart"/>
            <w:r w:rsidRPr="00781DC1">
              <w:rPr>
                <w:sz w:val="16"/>
              </w:rPr>
              <w:t>採</w:t>
            </w:r>
            <w:proofErr w:type="gramEnd"/>
            <w:r w:rsidRPr="00781DC1">
              <w:rPr>
                <w:sz w:val="16"/>
              </w:rPr>
              <w:t>最小權限原則，僅允許使用者（或代表使用者行為之程序）依機關任務及業務功能，完成指派任務所需之授權存取。</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遠端存取</w:t>
            </w:r>
          </w:p>
        </w:tc>
        <w:tc>
          <w:tcPr>
            <w:tcW w:w="510" w:type="dxa"/>
          </w:tcPr>
          <w:p w:rsidR="009A0BAF" w:rsidRPr="00781DC1" w:rsidRDefault="009A0BAF" w:rsidP="00A6080B">
            <w:pPr>
              <w:jc w:val="center"/>
            </w:pPr>
            <w:r w:rsidRPr="00781DC1">
              <w:rPr>
                <w:sz w:val="16"/>
              </w:rPr>
              <w:t>10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對於每一種允許之遠端存取類型，均應先取得授權，建立使用限制、組態需求、連線需求及文件化。</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使用者之權限檢查作業應於伺服器端完成。</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應監控遠端存取機關</w:t>
            </w:r>
            <w:proofErr w:type="gramStart"/>
            <w:r w:rsidRPr="00781DC1">
              <w:rPr>
                <w:sz w:val="16"/>
              </w:rPr>
              <w:t>內部網段或</w:t>
            </w:r>
            <w:proofErr w:type="gramEnd"/>
            <w:r w:rsidRPr="00781DC1">
              <w:rPr>
                <w:sz w:val="16"/>
              </w:rPr>
              <w:t>資通系統後</w:t>
            </w:r>
            <w:proofErr w:type="gramStart"/>
            <w:r w:rsidRPr="00781DC1">
              <w:rPr>
                <w:sz w:val="16"/>
              </w:rPr>
              <w:t>臺</w:t>
            </w:r>
            <w:proofErr w:type="gramEnd"/>
            <w:r w:rsidRPr="00781DC1">
              <w:rPr>
                <w:sz w:val="16"/>
              </w:rPr>
              <w:t>之連線。</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應採用加密機制。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遠端存取之來源應為機關已預先定義及管理之存取控制點。</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事件日誌與可歸責性</w:t>
            </w:r>
          </w:p>
        </w:tc>
        <w:tc>
          <w:tcPr>
            <w:tcW w:w="793" w:type="dxa"/>
            <w:vMerge w:val="restart"/>
          </w:tcPr>
          <w:p w:rsidR="009A0BAF" w:rsidRPr="00781DC1" w:rsidRDefault="009A0BAF" w:rsidP="00A6080B">
            <w:r w:rsidRPr="00781DC1">
              <w:rPr>
                <w:b/>
                <w:sz w:val="16"/>
              </w:rPr>
              <w:t>記錄事件</w:t>
            </w:r>
          </w:p>
        </w:tc>
        <w:tc>
          <w:tcPr>
            <w:tcW w:w="510" w:type="dxa"/>
          </w:tcPr>
          <w:p w:rsidR="009A0BAF" w:rsidRPr="00781DC1" w:rsidRDefault="009A0BAF" w:rsidP="00A6080B">
            <w:pPr>
              <w:jc w:val="center"/>
            </w:pPr>
            <w:r w:rsidRPr="00781DC1">
              <w:rPr>
                <w:sz w:val="16"/>
              </w:rPr>
              <w:t>15</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訂定日誌之記錄時間週期及留存政策，並保留日誌至少六個月。</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確保資通系統有記錄特定事件之功能，並決定應記錄之特定資通系統事件。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17</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應記錄資通系統管理者帳號所執行之各項功能。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18</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應定期審查機關所保留資通系統產生之日誌。</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日誌紀錄內容</w:t>
            </w:r>
          </w:p>
        </w:tc>
        <w:tc>
          <w:tcPr>
            <w:tcW w:w="510" w:type="dxa"/>
          </w:tcPr>
          <w:p w:rsidR="009A0BAF" w:rsidRPr="00781DC1" w:rsidRDefault="009A0BAF" w:rsidP="00A6080B">
            <w:pPr>
              <w:jc w:val="center"/>
            </w:pPr>
            <w:r w:rsidRPr="00781DC1">
              <w:rPr>
                <w:sz w:val="16"/>
              </w:rPr>
              <w:t>19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資通系統產生之日誌應包含事件類型、發生時間、發生位置及任何與事件相關之使用者身分識別等資訊，採用單一日誌機制，確保輸出格式之一致性，並應依資通安全政策及法規要求納入其他相關資訊。</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日誌儲存容量</w:t>
            </w:r>
          </w:p>
        </w:tc>
        <w:tc>
          <w:tcPr>
            <w:tcW w:w="510" w:type="dxa"/>
          </w:tcPr>
          <w:p w:rsidR="009A0BAF" w:rsidRPr="00781DC1" w:rsidRDefault="009A0BAF" w:rsidP="00A6080B">
            <w:pPr>
              <w:jc w:val="center"/>
            </w:pPr>
            <w:r w:rsidRPr="00781DC1">
              <w:rPr>
                <w:sz w:val="16"/>
              </w:rPr>
              <w:t>20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依據日誌儲存需求，配置所需之儲存容量。</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日誌處理失效之回應</w:t>
            </w:r>
          </w:p>
        </w:tc>
        <w:tc>
          <w:tcPr>
            <w:tcW w:w="510" w:type="dxa"/>
          </w:tcPr>
          <w:p w:rsidR="009A0BAF" w:rsidRPr="00781DC1" w:rsidRDefault="009A0BAF" w:rsidP="00A6080B">
            <w:pPr>
              <w:jc w:val="center"/>
            </w:pPr>
            <w:r w:rsidRPr="00781DC1">
              <w:rPr>
                <w:sz w:val="16"/>
              </w:rPr>
              <w:t>21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資通系統於日誌處理失效時，應採取適當之行動。</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proofErr w:type="gramStart"/>
            <w:r w:rsidRPr="00781DC1">
              <w:rPr>
                <w:b/>
                <w:sz w:val="16"/>
              </w:rPr>
              <w:t>時戳及校</w:t>
            </w:r>
            <w:proofErr w:type="gramEnd"/>
            <w:r w:rsidRPr="00781DC1">
              <w:rPr>
                <w:b/>
                <w:sz w:val="16"/>
              </w:rPr>
              <w:t>時</w:t>
            </w:r>
          </w:p>
        </w:tc>
        <w:tc>
          <w:tcPr>
            <w:tcW w:w="510" w:type="dxa"/>
          </w:tcPr>
          <w:p w:rsidR="009A0BAF" w:rsidRPr="00781DC1" w:rsidRDefault="009A0BAF" w:rsidP="00A6080B">
            <w:pPr>
              <w:jc w:val="center"/>
            </w:pPr>
            <w:r w:rsidRPr="00781DC1">
              <w:rPr>
                <w:sz w:val="16"/>
              </w:rPr>
              <w:t>23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資通系統應使用系統內部時鐘產生日誌所需時戳，並可以對應到世界協調時間</w:t>
            </w:r>
            <w:r w:rsidRPr="00781DC1">
              <w:rPr>
                <w:sz w:val="16"/>
              </w:rPr>
              <w:t>(UTC)</w:t>
            </w:r>
            <w:r w:rsidRPr="00781DC1">
              <w:rPr>
                <w:sz w:val="16"/>
              </w:rPr>
              <w:t>或格林威治標準時間</w:t>
            </w:r>
            <w:r w:rsidRPr="00781DC1">
              <w:rPr>
                <w:sz w:val="16"/>
              </w:rPr>
              <w:t>(GMT)</w:t>
            </w:r>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系統內部時鐘應定期與基準時間源進行同步。</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日誌資訊之保護</w:t>
            </w:r>
          </w:p>
        </w:tc>
        <w:tc>
          <w:tcPr>
            <w:tcW w:w="510" w:type="dxa"/>
          </w:tcPr>
          <w:p w:rsidR="009A0BAF" w:rsidRPr="00781DC1" w:rsidRDefault="009A0BAF" w:rsidP="00A6080B">
            <w:pPr>
              <w:jc w:val="center"/>
            </w:pPr>
            <w:r w:rsidRPr="00781DC1">
              <w:rPr>
                <w:sz w:val="16"/>
              </w:rPr>
              <w:t>25</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對日誌之存取管理，僅限於有權限之使用者。</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26</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應運用雜湊或其他適當方式之完整性確保機制。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營運持續計畫</w:t>
            </w:r>
          </w:p>
        </w:tc>
        <w:tc>
          <w:tcPr>
            <w:tcW w:w="793" w:type="dxa"/>
            <w:vMerge w:val="restart"/>
          </w:tcPr>
          <w:p w:rsidR="009A0BAF" w:rsidRPr="00781DC1" w:rsidRDefault="009A0BAF" w:rsidP="00A6080B">
            <w:r w:rsidRPr="00781DC1">
              <w:rPr>
                <w:b/>
                <w:sz w:val="16"/>
              </w:rPr>
              <w:t>資料備份</w:t>
            </w:r>
          </w:p>
        </w:tc>
        <w:tc>
          <w:tcPr>
            <w:tcW w:w="510" w:type="dxa"/>
          </w:tcPr>
          <w:p w:rsidR="009A0BAF" w:rsidRPr="00781DC1" w:rsidRDefault="009A0BAF" w:rsidP="00A6080B">
            <w:pPr>
              <w:jc w:val="center"/>
            </w:pPr>
            <w:r w:rsidRPr="00781DC1">
              <w:rPr>
                <w:sz w:val="16"/>
              </w:rPr>
              <w:t>28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訂定資料可容忍損失之時間要求。</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29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執行資料備份。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30</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應定期測試備份資料，以驗證備份媒體之可靠性及資訊之完整性。</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系統備援</w:t>
            </w:r>
          </w:p>
        </w:tc>
        <w:tc>
          <w:tcPr>
            <w:tcW w:w="510" w:type="dxa"/>
          </w:tcPr>
          <w:p w:rsidR="009A0BAF" w:rsidRPr="00781DC1" w:rsidRDefault="009A0BAF" w:rsidP="00A6080B">
            <w:pPr>
              <w:jc w:val="center"/>
            </w:pPr>
            <w:r w:rsidRPr="00781DC1">
              <w:rPr>
                <w:sz w:val="16"/>
              </w:rPr>
              <w:t>33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proofErr w:type="gramStart"/>
            <w:r w:rsidRPr="00781DC1">
              <w:rPr>
                <w:sz w:val="16"/>
              </w:rPr>
              <w:t>訂定資通</w:t>
            </w:r>
            <w:proofErr w:type="gramEnd"/>
            <w:r w:rsidRPr="00781DC1">
              <w:rPr>
                <w:sz w:val="16"/>
              </w:rPr>
              <w:t>系統從中斷後至重新恢復服務之最大可容忍中斷時間要求。</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34</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應定期測試原服務中斷時，於最大可容忍中斷時間內，由備援設備或其他方式取代並提供服務。</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識別與鑑別</w:t>
            </w:r>
          </w:p>
        </w:tc>
        <w:tc>
          <w:tcPr>
            <w:tcW w:w="793" w:type="dxa"/>
          </w:tcPr>
          <w:p w:rsidR="009A0BAF" w:rsidRPr="00781DC1" w:rsidRDefault="009A0BAF" w:rsidP="00A6080B">
            <w:r w:rsidRPr="00781DC1">
              <w:rPr>
                <w:b/>
                <w:sz w:val="16"/>
              </w:rPr>
              <w:t>使用者之識別與鑑別</w:t>
            </w:r>
          </w:p>
        </w:tc>
        <w:tc>
          <w:tcPr>
            <w:tcW w:w="510" w:type="dxa"/>
          </w:tcPr>
          <w:p w:rsidR="009A0BAF" w:rsidRPr="00781DC1" w:rsidRDefault="009A0BAF" w:rsidP="00A6080B">
            <w:pPr>
              <w:jc w:val="center"/>
            </w:pPr>
            <w:r w:rsidRPr="00781DC1">
              <w:rPr>
                <w:sz w:val="16"/>
              </w:rPr>
              <w:t>36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資通系統應識別及鑑別使用者，並禁止使用者使用共用帳號。</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身分驗證管理</w:t>
            </w:r>
          </w:p>
        </w:tc>
        <w:tc>
          <w:tcPr>
            <w:tcW w:w="510" w:type="dxa"/>
          </w:tcPr>
          <w:p w:rsidR="009A0BAF" w:rsidRPr="00781DC1" w:rsidRDefault="009A0BAF" w:rsidP="00A6080B">
            <w:pPr>
              <w:jc w:val="center"/>
            </w:pPr>
            <w:r w:rsidRPr="00781DC1">
              <w:rPr>
                <w:sz w:val="16"/>
              </w:rPr>
              <w:t>38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使用預設密碼初次登入系統時，應於登入後立即變更。</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39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身分驗證相關資訊不以明文傳輸。</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具備帳戶鎖定機制，帳號登入進行身分驗證失敗達五次後，至少十五分鐘內不允許該帳號繼續嘗試登入或使用機關自建之失敗驗證機制。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使用密碼進行驗證時，應強制最低密碼複雜度；依機關密碼效期規定變更密碼。</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密碼變更時，至少不可以與前三次使用過之密碼相同。</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第四點及第五點所定措施，對外部使用者，機關得自行規範辦理。</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44</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身分驗證機制應防範自動化程式之登入或密碼更換嘗試。</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45</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密碼重設機制對使用者重新身分確認後，發送一次性及具有</w:t>
            </w:r>
            <w:proofErr w:type="gramStart"/>
            <w:r w:rsidRPr="00781DC1">
              <w:rPr>
                <w:sz w:val="16"/>
              </w:rPr>
              <w:t>時效性符記</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鑑別資訊保護</w:t>
            </w:r>
          </w:p>
        </w:tc>
        <w:tc>
          <w:tcPr>
            <w:tcW w:w="510" w:type="dxa"/>
          </w:tcPr>
          <w:p w:rsidR="009A0BAF" w:rsidRPr="00781DC1" w:rsidRDefault="009A0BAF" w:rsidP="00A6080B">
            <w:pPr>
              <w:jc w:val="center"/>
            </w:pPr>
            <w:r w:rsidRPr="00781DC1">
              <w:rPr>
                <w:sz w:val="16"/>
              </w:rPr>
              <w:t>46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資通系統應遮蔽鑑別過程中之資訊。</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47</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資通系統如以密碼進行鑑別時，該密碼應經雜湊或其他適當方式處理後儲存。</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系統與服務獲得</w:t>
            </w:r>
          </w:p>
        </w:tc>
        <w:tc>
          <w:tcPr>
            <w:tcW w:w="793" w:type="dxa"/>
          </w:tcPr>
          <w:p w:rsidR="009A0BAF" w:rsidRPr="00781DC1" w:rsidRDefault="009A0BAF" w:rsidP="00A6080B">
            <w:r w:rsidRPr="00781DC1">
              <w:rPr>
                <w:b/>
                <w:sz w:val="16"/>
              </w:rPr>
              <w:t>系統發展生命週期需求階段</w:t>
            </w:r>
          </w:p>
        </w:tc>
        <w:tc>
          <w:tcPr>
            <w:tcW w:w="510" w:type="dxa"/>
          </w:tcPr>
          <w:p w:rsidR="009A0BAF" w:rsidRPr="00781DC1" w:rsidRDefault="009A0BAF" w:rsidP="00A6080B">
            <w:pPr>
              <w:jc w:val="center"/>
            </w:pPr>
            <w:r w:rsidRPr="00781DC1">
              <w:rPr>
                <w:sz w:val="16"/>
              </w:rPr>
              <w:t>48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針對系統安全需求</w:t>
            </w:r>
            <w:r w:rsidRPr="00781DC1">
              <w:rPr>
                <w:sz w:val="16"/>
              </w:rPr>
              <w:t>(</w:t>
            </w:r>
            <w:r w:rsidRPr="00781DC1">
              <w:rPr>
                <w:sz w:val="16"/>
              </w:rPr>
              <w:t>含機密性、可用性、完整性</w:t>
            </w:r>
            <w:r w:rsidRPr="00781DC1">
              <w:rPr>
                <w:sz w:val="16"/>
              </w:rPr>
              <w:t>)</w:t>
            </w:r>
            <w:r w:rsidRPr="00781DC1">
              <w:rPr>
                <w:sz w:val="16"/>
              </w:rPr>
              <w:t>進行確認。</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系統發展生命週期設計階段</w:t>
            </w:r>
          </w:p>
        </w:tc>
        <w:tc>
          <w:tcPr>
            <w:tcW w:w="510" w:type="dxa"/>
          </w:tcPr>
          <w:p w:rsidR="009A0BAF" w:rsidRPr="00781DC1" w:rsidRDefault="009A0BAF" w:rsidP="00A6080B">
            <w:pPr>
              <w:jc w:val="center"/>
            </w:pPr>
            <w:r w:rsidRPr="00781DC1">
              <w:rPr>
                <w:sz w:val="16"/>
              </w:rPr>
              <w:t>49</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根據系統功能與要求，識別可能影響系統之威脅，進行風險分析及評估。</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50</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將風險評估結果回饋需求階段之檢核項目，並提出安全需求修正。</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系統發展生命週期開發階段</w:t>
            </w:r>
          </w:p>
        </w:tc>
        <w:tc>
          <w:tcPr>
            <w:tcW w:w="510" w:type="dxa"/>
          </w:tcPr>
          <w:p w:rsidR="009A0BAF" w:rsidRPr="00781DC1" w:rsidRDefault="009A0BAF" w:rsidP="00A6080B">
            <w:pPr>
              <w:jc w:val="center"/>
            </w:pPr>
            <w:r w:rsidRPr="00781DC1">
              <w:rPr>
                <w:sz w:val="16"/>
              </w:rPr>
              <w:t>51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應針對安全需求實作必要控制措施。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應注意避免軟體常見漏洞及實作必要控制措施。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發生錯誤時，使用者</w:t>
            </w:r>
            <w:proofErr w:type="gramStart"/>
            <w:r w:rsidRPr="00781DC1">
              <w:rPr>
                <w:sz w:val="16"/>
              </w:rPr>
              <w:t>頁面僅顯示</w:t>
            </w:r>
            <w:proofErr w:type="gramEnd"/>
            <w:r w:rsidRPr="00781DC1">
              <w:rPr>
                <w:sz w:val="16"/>
              </w:rPr>
              <w:t>簡短錯誤訊息及代碼，不包含詳細的錯誤訊息。</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系統發展生命週期測試階段</w:t>
            </w:r>
          </w:p>
        </w:tc>
        <w:tc>
          <w:tcPr>
            <w:tcW w:w="510" w:type="dxa"/>
          </w:tcPr>
          <w:p w:rsidR="009A0BAF" w:rsidRPr="00781DC1" w:rsidRDefault="009A0BAF" w:rsidP="00A6080B">
            <w:pPr>
              <w:jc w:val="center"/>
            </w:pPr>
            <w:r w:rsidRPr="00781DC1">
              <w:rPr>
                <w:sz w:val="16"/>
              </w:rPr>
              <w:t>56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執行「弱點掃描」安全檢測。</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系統發展生命週期部署與維運階段</w:t>
            </w:r>
          </w:p>
        </w:tc>
        <w:tc>
          <w:tcPr>
            <w:tcW w:w="510" w:type="dxa"/>
          </w:tcPr>
          <w:p w:rsidR="009A0BAF" w:rsidRPr="00781DC1" w:rsidRDefault="009A0BAF" w:rsidP="00A6080B">
            <w:pPr>
              <w:jc w:val="center"/>
            </w:pPr>
            <w:r w:rsidRPr="00781DC1">
              <w:rPr>
                <w:sz w:val="16"/>
              </w:rPr>
              <w:t>58</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於部署環境中應針對相關資通安全威脅，進行更新與修補。</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59</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識別並關閉不必要服務</w:t>
            </w:r>
            <w:proofErr w:type="gramStart"/>
            <w:r w:rsidRPr="00781DC1">
              <w:rPr>
                <w:sz w:val="16"/>
              </w:rPr>
              <w:t>及埠口</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60</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資通系統不使用預設密碼。</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61</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執行</w:t>
            </w:r>
            <w:proofErr w:type="gramStart"/>
            <w:r w:rsidRPr="00781DC1">
              <w:rPr>
                <w:sz w:val="16"/>
              </w:rPr>
              <w:t>系統源碼備份</w:t>
            </w:r>
            <w:proofErr w:type="gramEnd"/>
            <w:r w:rsidRPr="00781DC1">
              <w:rPr>
                <w:sz w:val="16"/>
              </w:rPr>
              <w:t>。</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62</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於系統發展生命週期之維運階段，應執行版本控制與變更管理。</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系統發展生命週期委外階段</w:t>
            </w:r>
          </w:p>
        </w:tc>
        <w:tc>
          <w:tcPr>
            <w:tcW w:w="510" w:type="dxa"/>
          </w:tcPr>
          <w:p w:rsidR="009A0BAF" w:rsidRPr="00781DC1" w:rsidRDefault="009A0BAF" w:rsidP="00A6080B">
            <w:pPr>
              <w:jc w:val="center"/>
            </w:pPr>
            <w:r w:rsidRPr="00781DC1">
              <w:rPr>
                <w:sz w:val="16"/>
              </w:rPr>
              <w:t>63</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資通系統</w:t>
            </w:r>
            <w:proofErr w:type="gramStart"/>
            <w:r w:rsidRPr="00781DC1">
              <w:rPr>
                <w:sz w:val="16"/>
              </w:rPr>
              <w:t>開發如委外</w:t>
            </w:r>
            <w:proofErr w:type="gramEnd"/>
            <w:r w:rsidRPr="00781DC1">
              <w:rPr>
                <w:sz w:val="16"/>
              </w:rPr>
              <w:t>辦理，應將系統發展生命週期各階段依等級將安全需求（含機密性、可用性、完整性）納入委外契約。</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獲得程序</w:t>
            </w:r>
          </w:p>
        </w:tc>
        <w:tc>
          <w:tcPr>
            <w:tcW w:w="510" w:type="dxa"/>
          </w:tcPr>
          <w:p w:rsidR="009A0BAF" w:rsidRPr="00781DC1" w:rsidRDefault="009A0BAF" w:rsidP="00A6080B">
            <w:pPr>
              <w:jc w:val="center"/>
            </w:pPr>
            <w:r w:rsidRPr="00781DC1">
              <w:rPr>
                <w:sz w:val="16"/>
              </w:rPr>
              <w:t>64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識別資通系統使用之第三方軟體、服務、</w:t>
            </w:r>
            <w:proofErr w:type="gramStart"/>
            <w:r w:rsidRPr="00781DC1">
              <w:rPr>
                <w:sz w:val="16"/>
              </w:rPr>
              <w:t>函式庫或</w:t>
            </w:r>
            <w:proofErr w:type="gramEnd"/>
            <w:r w:rsidRPr="00781DC1">
              <w:rPr>
                <w:sz w:val="16"/>
              </w:rPr>
              <w:t>其他元件。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65</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開發、測試以及正式作業環境應為區隔。</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tcPr>
          <w:p w:rsidR="009A0BAF" w:rsidRPr="00781DC1" w:rsidRDefault="009A0BAF" w:rsidP="00A6080B">
            <w:r w:rsidRPr="00781DC1">
              <w:rPr>
                <w:b/>
                <w:sz w:val="16"/>
              </w:rPr>
              <w:t>系統文件</w:t>
            </w:r>
          </w:p>
        </w:tc>
        <w:tc>
          <w:tcPr>
            <w:tcW w:w="510" w:type="dxa"/>
          </w:tcPr>
          <w:p w:rsidR="009A0BAF" w:rsidRPr="00781DC1" w:rsidRDefault="009A0BAF" w:rsidP="00A6080B">
            <w:pPr>
              <w:jc w:val="center"/>
            </w:pPr>
            <w:r w:rsidRPr="00781DC1">
              <w:rPr>
                <w:sz w:val="16"/>
              </w:rPr>
              <w:t>66</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應儲存與管理系統發展生命週期之相關文件。</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val="restart"/>
            <w:shd w:val="clear" w:color="auto" w:fill="F2F2F2"/>
          </w:tcPr>
          <w:p w:rsidR="009A0BAF" w:rsidRPr="00781DC1" w:rsidRDefault="009A0BAF" w:rsidP="00A6080B">
            <w:r w:rsidRPr="00781DC1">
              <w:rPr>
                <w:b/>
                <w:sz w:val="16"/>
              </w:rPr>
              <w:t>系統與資訊完整性</w:t>
            </w:r>
          </w:p>
        </w:tc>
        <w:tc>
          <w:tcPr>
            <w:tcW w:w="793" w:type="dxa"/>
            <w:vMerge w:val="restart"/>
          </w:tcPr>
          <w:p w:rsidR="009A0BAF" w:rsidRPr="00781DC1" w:rsidRDefault="009A0BAF" w:rsidP="00A6080B">
            <w:r w:rsidRPr="00781DC1">
              <w:rPr>
                <w:b/>
                <w:sz w:val="16"/>
              </w:rPr>
              <w:t>漏洞修復</w:t>
            </w:r>
          </w:p>
        </w:tc>
        <w:tc>
          <w:tcPr>
            <w:tcW w:w="510" w:type="dxa"/>
          </w:tcPr>
          <w:p w:rsidR="009A0BAF" w:rsidRPr="00781DC1" w:rsidRDefault="009A0BAF" w:rsidP="00A6080B">
            <w:pPr>
              <w:jc w:val="center"/>
            </w:pPr>
            <w:r w:rsidRPr="00781DC1">
              <w:rPr>
                <w:sz w:val="16"/>
              </w:rPr>
              <w:t>72</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系統之漏洞修復應測試有效性及潛在影響，並定期更新。</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73</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定期確認資通系統相關漏洞修復之狀態。</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資訊系統監控</w:t>
            </w:r>
          </w:p>
        </w:tc>
        <w:tc>
          <w:tcPr>
            <w:tcW w:w="510" w:type="dxa"/>
          </w:tcPr>
          <w:p w:rsidR="009A0BAF" w:rsidRPr="00781DC1" w:rsidRDefault="009A0BAF" w:rsidP="00A6080B">
            <w:pPr>
              <w:jc w:val="center"/>
            </w:pPr>
            <w:r w:rsidRPr="00781DC1">
              <w:rPr>
                <w:sz w:val="16"/>
              </w:rPr>
              <w:t>74</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發現資通系統有被入侵跡象時，應通報機關特定人員。</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75</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監控資通系統，以偵測攻擊與未授權之連線，並識別資通系統之未授權使用。</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val="restart"/>
          </w:tcPr>
          <w:p w:rsidR="009A0BAF" w:rsidRPr="00781DC1" w:rsidRDefault="009A0BAF" w:rsidP="00A6080B">
            <w:r w:rsidRPr="00781DC1">
              <w:rPr>
                <w:b/>
                <w:sz w:val="16"/>
              </w:rPr>
              <w:t>軟體及資訊完整性</w:t>
            </w:r>
          </w:p>
        </w:tc>
        <w:tc>
          <w:tcPr>
            <w:tcW w:w="510" w:type="dxa"/>
          </w:tcPr>
          <w:p w:rsidR="009A0BAF" w:rsidRPr="00781DC1" w:rsidRDefault="009A0BAF" w:rsidP="00A6080B">
            <w:pPr>
              <w:jc w:val="center"/>
            </w:pPr>
            <w:r w:rsidRPr="00781DC1">
              <w:rPr>
                <w:sz w:val="16"/>
              </w:rPr>
              <w:t>77</w:t>
            </w:r>
          </w:p>
        </w:tc>
        <w:tc>
          <w:tcPr>
            <w:tcW w:w="567" w:type="dxa"/>
          </w:tcPr>
          <w:p w:rsidR="009A0BAF" w:rsidRPr="00781DC1" w:rsidRDefault="009A0BAF" w:rsidP="00A6080B">
            <w:pPr>
              <w:jc w:val="center"/>
            </w:pPr>
            <w:r w:rsidRPr="00781DC1">
              <w:rPr>
                <w:sz w:val="16"/>
              </w:rPr>
              <w:t>普</w:t>
            </w:r>
          </w:p>
        </w:tc>
        <w:tc>
          <w:tcPr>
            <w:tcW w:w="2608" w:type="dxa"/>
          </w:tcPr>
          <w:p w:rsidR="009A0BAF" w:rsidRPr="00781DC1" w:rsidRDefault="009A0BAF" w:rsidP="00A6080B">
            <w:r w:rsidRPr="00781DC1">
              <w:rPr>
                <w:sz w:val="16"/>
              </w:rPr>
              <w:t>使用者輸入資料合法性檢查應置放於應用系統伺服器端。</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78</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使用完整性驗證工具，以偵測未授權變更特定軟體及資訊。</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r w:rsidR="009A0BAF" w:rsidRPr="00781DC1" w:rsidTr="00A6080B">
        <w:trPr>
          <w:cantSplit/>
          <w:jc w:val="center"/>
        </w:trPr>
        <w:tc>
          <w:tcPr>
            <w:tcW w:w="680" w:type="dxa"/>
            <w:vMerge/>
          </w:tcPr>
          <w:p w:rsidR="009A0BAF" w:rsidRPr="00781DC1" w:rsidRDefault="009A0BAF" w:rsidP="00A6080B"/>
        </w:tc>
        <w:tc>
          <w:tcPr>
            <w:tcW w:w="793" w:type="dxa"/>
            <w:vMerge/>
          </w:tcPr>
          <w:p w:rsidR="009A0BAF" w:rsidRPr="00781DC1" w:rsidRDefault="009A0BAF" w:rsidP="00A6080B"/>
        </w:tc>
        <w:tc>
          <w:tcPr>
            <w:tcW w:w="510" w:type="dxa"/>
          </w:tcPr>
          <w:p w:rsidR="009A0BAF" w:rsidRPr="00781DC1" w:rsidRDefault="009A0BAF" w:rsidP="00A6080B">
            <w:pPr>
              <w:jc w:val="center"/>
            </w:pPr>
            <w:r w:rsidRPr="00781DC1">
              <w:rPr>
                <w:sz w:val="16"/>
              </w:rPr>
              <w:t>79</w:t>
            </w:r>
          </w:p>
        </w:tc>
        <w:tc>
          <w:tcPr>
            <w:tcW w:w="567" w:type="dxa"/>
          </w:tcPr>
          <w:p w:rsidR="009A0BAF" w:rsidRPr="00781DC1" w:rsidRDefault="009A0BAF" w:rsidP="00A6080B">
            <w:pPr>
              <w:jc w:val="center"/>
            </w:pPr>
            <w:r w:rsidRPr="00781DC1">
              <w:rPr>
                <w:sz w:val="16"/>
              </w:rPr>
              <w:t>中</w:t>
            </w:r>
          </w:p>
        </w:tc>
        <w:tc>
          <w:tcPr>
            <w:tcW w:w="2608" w:type="dxa"/>
          </w:tcPr>
          <w:p w:rsidR="009A0BAF" w:rsidRPr="00781DC1" w:rsidRDefault="009A0BAF" w:rsidP="00A6080B">
            <w:r w:rsidRPr="00781DC1">
              <w:rPr>
                <w:sz w:val="16"/>
              </w:rPr>
              <w:t>發現違反完整性時，資通系統應實施機關指定之安全保護措施。</w:t>
            </w:r>
          </w:p>
        </w:tc>
        <w:tc>
          <w:tcPr>
            <w:tcW w:w="963" w:type="dxa"/>
          </w:tcPr>
          <w:p w:rsidR="009A0BAF" w:rsidRPr="00781DC1" w:rsidRDefault="009A0BAF" w:rsidP="00A6080B">
            <w:r w:rsidRPr="00781DC1">
              <w:rPr>
                <w:sz w:val="16"/>
              </w:rPr>
              <w:t>□</w:t>
            </w:r>
            <w:r w:rsidRPr="00781DC1">
              <w:rPr>
                <w:sz w:val="16"/>
              </w:rPr>
              <w:t>符合</w:t>
            </w:r>
            <w:r w:rsidRPr="00781DC1">
              <w:rPr>
                <w:sz w:val="16"/>
              </w:rPr>
              <w:br/>
              <w:t>□</w:t>
            </w:r>
            <w:r w:rsidRPr="00781DC1">
              <w:rPr>
                <w:sz w:val="16"/>
              </w:rPr>
              <w:t>不符合</w:t>
            </w:r>
            <w:r w:rsidRPr="00781DC1">
              <w:rPr>
                <w:sz w:val="16"/>
              </w:rPr>
              <w:br/>
              <w:t>□</w:t>
            </w:r>
            <w:r w:rsidRPr="00781DC1">
              <w:rPr>
                <w:sz w:val="16"/>
              </w:rPr>
              <w:t>不適用</w:t>
            </w:r>
          </w:p>
        </w:tc>
        <w:tc>
          <w:tcPr>
            <w:tcW w:w="1020" w:type="dxa"/>
          </w:tcPr>
          <w:p w:rsidR="009A0BAF" w:rsidRPr="00781DC1" w:rsidRDefault="009A0BAF" w:rsidP="00A6080B"/>
        </w:tc>
        <w:tc>
          <w:tcPr>
            <w:tcW w:w="793" w:type="dxa"/>
          </w:tcPr>
          <w:p w:rsidR="009A0BAF" w:rsidRPr="00781DC1" w:rsidRDefault="009A0BAF" w:rsidP="00A6080B"/>
        </w:tc>
        <w:tc>
          <w:tcPr>
            <w:tcW w:w="850" w:type="dxa"/>
          </w:tcPr>
          <w:p w:rsidR="009A0BAF" w:rsidRPr="00781DC1" w:rsidRDefault="009A0BAF" w:rsidP="00A6080B"/>
        </w:tc>
        <w:tc>
          <w:tcPr>
            <w:tcW w:w="680" w:type="dxa"/>
          </w:tcPr>
          <w:p w:rsidR="009A0BAF" w:rsidRPr="00781DC1" w:rsidRDefault="009A0BAF" w:rsidP="00A6080B"/>
        </w:tc>
        <w:tc>
          <w:tcPr>
            <w:tcW w:w="680" w:type="dxa"/>
          </w:tcPr>
          <w:p w:rsidR="009A0BAF" w:rsidRPr="00781DC1" w:rsidRDefault="009A0BAF" w:rsidP="00A6080B"/>
        </w:tc>
      </w:tr>
    </w:tbl>
    <w:p w:rsidR="009A0BAF" w:rsidRPr="00781DC1" w:rsidRDefault="009A0BAF" w:rsidP="009A0BAF">
      <w:pPr>
        <w:spacing w:before="120"/>
      </w:pPr>
      <w:r w:rsidRPr="00781DC1">
        <w:rPr>
          <w:sz w:val="18"/>
        </w:rPr>
        <w:t>資料來源：資通安全責任等級分級辦法附表十（資通系統防護基準）；表格格式參考數位發展</w:t>
      </w:r>
      <w:proofErr w:type="gramStart"/>
      <w:r w:rsidRPr="00781DC1">
        <w:rPr>
          <w:sz w:val="18"/>
        </w:rPr>
        <w:t>部資通安全署</w:t>
      </w:r>
      <w:proofErr w:type="gramEnd"/>
      <w:r w:rsidRPr="00781DC1">
        <w:rPr>
          <w:sz w:val="18"/>
        </w:rPr>
        <w:t>「資通系統防護基準檢核表」。項次編號沿用附表十原編號，故</w:t>
      </w:r>
      <w:proofErr w:type="gramStart"/>
      <w:r w:rsidRPr="00781DC1">
        <w:rPr>
          <w:sz w:val="18"/>
        </w:rPr>
        <w:t>有跳號</w:t>
      </w:r>
      <w:proofErr w:type="gramEnd"/>
      <w:r w:rsidRPr="00781DC1">
        <w:rPr>
          <w:sz w:val="18"/>
        </w:rPr>
        <w:t>。</w:t>
      </w:r>
    </w:p>
    <w:p w:rsidR="009A0BAF" w:rsidRPr="00781DC1" w:rsidRDefault="009A0BAF" w:rsidP="009A0BAF">
      <w:pPr>
        <w:widowControl/>
      </w:pPr>
    </w:p>
    <w:p w:rsidR="009A0BAF" w:rsidRPr="00781DC1" w:rsidRDefault="009A0BAF" w:rsidP="009A0BAF">
      <w:pPr>
        <w:widowControl/>
        <w:rPr>
          <w:sz w:val="32"/>
        </w:rPr>
      </w:pPr>
      <w:r w:rsidRPr="00781DC1">
        <w:rPr>
          <w:sz w:val="32"/>
        </w:rPr>
        <w:br w:type="page"/>
      </w:r>
    </w:p>
    <w:p w:rsidR="009A0BAF" w:rsidRPr="00781DC1" w:rsidRDefault="009A0BAF" w:rsidP="009A0BAF">
      <w:pPr>
        <w:spacing w:after="60" w:line="360" w:lineRule="auto"/>
        <w:rPr>
          <w:sz w:val="32"/>
        </w:rPr>
      </w:pPr>
      <w:r w:rsidRPr="00781DC1">
        <w:rPr>
          <w:sz w:val="32"/>
        </w:rPr>
        <w:lastRenderedPageBreak/>
        <w:t>附件十五</w:t>
      </w:r>
    </w:p>
    <w:p w:rsidR="009A0BAF" w:rsidRPr="00781DC1" w:rsidRDefault="009A0BAF" w:rsidP="009A0BAF">
      <w:pPr>
        <w:tabs>
          <w:tab w:val="center" w:pos="4681"/>
        </w:tabs>
        <w:spacing w:line="360" w:lineRule="auto"/>
        <w:ind w:left="2"/>
        <w:rPr>
          <w:spacing w:val="-2"/>
          <w:sz w:val="32"/>
        </w:rPr>
      </w:pPr>
      <w:r w:rsidRPr="00781DC1">
        <w:rPr>
          <w:b/>
          <w:spacing w:val="-2"/>
          <w:sz w:val="32"/>
        </w:rPr>
        <w:tab/>
      </w:r>
      <w:r w:rsidRPr="00781DC1">
        <w:rPr>
          <w:spacing w:val="-2"/>
          <w:sz w:val="32"/>
        </w:rPr>
        <w:t>上傳文件檢核表</w:t>
      </w:r>
    </w:p>
    <w:p w:rsidR="009A0BAF" w:rsidRPr="00781DC1" w:rsidRDefault="009A0BAF" w:rsidP="009A0BAF">
      <w:pPr>
        <w:tabs>
          <w:tab w:val="center" w:pos="4681"/>
        </w:tabs>
        <w:spacing w:line="360" w:lineRule="auto"/>
        <w:ind w:left="2"/>
        <w:rPr>
          <w:sz w:val="32"/>
        </w:rPr>
      </w:pPr>
      <w:r w:rsidRPr="00781DC1">
        <w:rPr>
          <w:noProof/>
          <w:sz w:val="32"/>
        </w:rPr>
        <mc:AlternateContent>
          <mc:Choice Requires="wps">
            <w:drawing>
              <wp:anchor distT="0" distB="0" distL="0" distR="0" simplePos="0" relativeHeight="251683840" behindDoc="0" locked="0" layoutInCell="0" allowOverlap="1" wp14:anchorId="52513903" wp14:editId="11050049">
                <wp:simplePos x="0" y="0"/>
                <wp:positionH relativeFrom="page">
                  <wp:posOffset>723900</wp:posOffset>
                </wp:positionH>
                <wp:positionV relativeFrom="paragraph">
                  <wp:posOffset>207010</wp:posOffset>
                </wp:positionV>
                <wp:extent cx="6113780" cy="6134100"/>
                <wp:effectExtent l="0" t="0" r="0" b="0"/>
                <wp:wrapNone/>
                <wp:docPr id="36" name="Textbox 251"/>
                <wp:cNvGraphicFramePr/>
                <a:graphic xmlns:a="http://schemas.openxmlformats.org/drawingml/2006/main">
                  <a:graphicData uri="http://schemas.microsoft.com/office/word/2010/wordprocessingShape">
                    <wps:wsp>
                      <wps:cNvSpPr/>
                      <wps:spPr>
                        <a:xfrm>
                          <a:off x="0" y="0"/>
                          <a:ext cx="6113880" cy="6134040"/>
                        </a:xfrm>
                        <a:prstGeom prst="rect">
                          <a:avLst/>
                        </a:prstGeom>
                        <a:noFill/>
                        <a:ln w="0">
                          <a:noFill/>
                        </a:ln>
                      </wps:spPr>
                      <wps:style>
                        <a:lnRef idx="0">
                          <a:scrgbClr r="0" g="0" b="0"/>
                        </a:lnRef>
                        <a:fillRef idx="0">
                          <a:scrgbClr r="0" g="0" b="0"/>
                        </a:fillRef>
                        <a:effectRef idx="0">
                          <a:scrgbClr r="0" g="0" b="0"/>
                        </a:effectRef>
                        <a:fontRef idx="minor"/>
                      </wps:style>
                      <wps:txbx>
                        <w:txbxContent>
                          <w:tbl>
                            <w:tblPr>
                              <w:tblStyle w:val="TableNormal"/>
                              <w:tblW w:w="9488" w:type="dxa"/>
                              <w:tblInd w:w="69" w:type="dxa"/>
                              <w:tblLayout w:type="fixed"/>
                              <w:tblCellMar>
                                <w:left w:w="10" w:type="dxa"/>
                                <w:right w:w="10" w:type="dxa"/>
                              </w:tblCellMar>
                              <w:tblLook w:val="01E0" w:firstRow="1" w:lastRow="1" w:firstColumn="1" w:lastColumn="1" w:noHBand="0" w:noVBand="0"/>
                            </w:tblPr>
                            <w:tblGrid>
                              <w:gridCol w:w="980"/>
                              <w:gridCol w:w="6027"/>
                              <w:gridCol w:w="2481"/>
                            </w:tblGrid>
                            <w:tr w:rsidR="009A0BAF">
                              <w:trPr>
                                <w:trHeight w:val="564"/>
                              </w:trPr>
                              <w:tc>
                                <w:tcPr>
                                  <w:tcW w:w="7007" w:type="dxa"/>
                                  <w:gridSpan w:val="2"/>
                                  <w:tcBorders>
                                    <w:top w:val="single" w:sz="8" w:space="0" w:color="000000"/>
                                    <w:left w:val="single" w:sz="8" w:space="0" w:color="000000"/>
                                    <w:bottom w:val="single" w:sz="8" w:space="0" w:color="000000"/>
                                    <w:right w:val="single" w:sz="8" w:space="0" w:color="000000"/>
                                  </w:tcBorders>
                                  <w:shd w:val="clear" w:color="auto" w:fill="FFF1CC"/>
                                </w:tcPr>
                                <w:p w:rsidR="009A0BAF" w:rsidRDefault="009A0BAF">
                                  <w:pPr>
                                    <w:pStyle w:val="TableParagraph"/>
                                    <w:spacing w:line="507" w:lineRule="exact"/>
                                    <w:ind w:left="10"/>
                                    <w:jc w:val="center"/>
                                    <w:rPr>
                                      <w:rFonts w:ascii="Times New Roman" w:eastAsia="標楷體" w:hAnsi="Times New Roman" w:cs="Times New Roman"/>
                                      <w:sz w:val="28"/>
                                    </w:rPr>
                                  </w:pPr>
                                  <w:r>
                                    <w:rPr>
                                      <w:rFonts w:ascii="Times New Roman" w:eastAsia="標楷體" w:hAnsi="Times New Roman" w:cs="Times New Roman"/>
                                      <w:spacing w:val="-3"/>
                                      <w:sz w:val="28"/>
                                    </w:rPr>
                                    <w:t>檢具資料</w:t>
                                  </w:r>
                                </w:p>
                              </w:tc>
                              <w:tc>
                                <w:tcPr>
                                  <w:tcW w:w="2481" w:type="dxa"/>
                                  <w:tcBorders>
                                    <w:top w:val="single" w:sz="8" w:space="0" w:color="000000"/>
                                    <w:left w:val="single" w:sz="8" w:space="0" w:color="000000"/>
                                    <w:bottom w:val="single" w:sz="8" w:space="0" w:color="000000"/>
                                    <w:right w:val="single" w:sz="8" w:space="0" w:color="000000"/>
                                  </w:tcBorders>
                                  <w:shd w:val="clear" w:color="auto" w:fill="FFF1CC"/>
                                </w:tcPr>
                                <w:p w:rsidR="009A0BAF" w:rsidRDefault="009A0BAF">
                                  <w:pPr>
                                    <w:pStyle w:val="TableParagraph"/>
                                    <w:spacing w:line="507" w:lineRule="exact"/>
                                    <w:ind w:left="26" w:right="4"/>
                                    <w:jc w:val="center"/>
                                    <w:rPr>
                                      <w:rFonts w:ascii="Times New Roman" w:eastAsia="標楷體" w:hAnsi="Times New Roman" w:cs="Times New Roman"/>
                                      <w:sz w:val="28"/>
                                    </w:rPr>
                                  </w:pPr>
                                  <w:r>
                                    <w:rPr>
                                      <w:rFonts w:ascii="Times New Roman" w:eastAsia="標楷體" w:hAnsi="Times New Roman" w:cs="Times New Roman"/>
                                      <w:spacing w:val="-5"/>
                                      <w:sz w:val="28"/>
                                    </w:rPr>
                                    <w:t>備註</w:t>
                                  </w:r>
                                </w:p>
                              </w:tc>
                            </w:tr>
                            <w:tr w:rsidR="009A0BAF">
                              <w:trPr>
                                <w:trHeight w:val="511"/>
                              </w:trPr>
                              <w:tc>
                                <w:tcPr>
                                  <w:tcW w:w="9488" w:type="dxa"/>
                                  <w:gridSpan w:val="3"/>
                                  <w:tcBorders>
                                    <w:top w:val="single" w:sz="8" w:space="0" w:color="000000"/>
                                    <w:left w:val="single" w:sz="8" w:space="0" w:color="000000"/>
                                    <w:bottom w:val="single" w:sz="8" w:space="0" w:color="000000"/>
                                    <w:right w:val="single" w:sz="8" w:space="0" w:color="000000"/>
                                  </w:tcBorders>
                                  <w:shd w:val="clear" w:color="auto" w:fill="F1F1F1"/>
                                </w:tcPr>
                                <w:p w:rsidR="009A0BAF" w:rsidRDefault="009A0BAF">
                                  <w:pPr>
                                    <w:pStyle w:val="TableParagraph"/>
                                    <w:spacing w:line="482" w:lineRule="exact"/>
                                    <w:ind w:left="17"/>
                                    <w:jc w:val="center"/>
                                    <w:rPr>
                                      <w:rFonts w:ascii="Times New Roman" w:eastAsia="標楷體" w:hAnsi="Times New Roman" w:cs="Times New Roman"/>
                                      <w:sz w:val="28"/>
                                    </w:rPr>
                                  </w:pPr>
                                  <w:r>
                                    <w:rPr>
                                      <w:rFonts w:ascii="Times New Roman" w:eastAsia="標楷體" w:hAnsi="Times New Roman" w:cs="Times New Roman"/>
                                      <w:spacing w:val="-3"/>
                                      <w:sz w:val="28"/>
                                    </w:rPr>
                                    <w:t>申請階段</w:t>
                                  </w:r>
                                </w:p>
                              </w:tc>
                            </w:tr>
                            <w:tr w:rsidR="009A0BAF">
                              <w:trPr>
                                <w:trHeight w:val="728"/>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3"/>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313"/>
                                    </w:tabs>
                                    <w:spacing w:before="163"/>
                                    <w:ind w:left="109"/>
                                    <w:jc w:val="both"/>
                                    <w:rPr>
                                      <w:rFonts w:ascii="Times New Roman" w:eastAsia="標楷體" w:hAnsi="Times New Roman" w:cs="Times New Roman"/>
                                      <w:sz w:val="28"/>
                                    </w:rPr>
                                  </w:pPr>
                                  <w:r>
                                    <w:rPr>
                                      <w:rFonts w:ascii="Times New Roman" w:eastAsia="標楷體" w:hAnsi="Times New Roman" w:cs="Times New Roman"/>
                                      <w:spacing w:val="-5"/>
                                      <w:sz w:val="28"/>
                                    </w:rPr>
                                    <w:t>1.</w:t>
                                  </w:r>
                                  <w:r>
                                    <w:rPr>
                                      <w:rFonts w:ascii="Times New Roman" w:eastAsia="標楷體" w:hAnsi="Times New Roman" w:cs="Times New Roman"/>
                                      <w:sz w:val="28"/>
                                    </w:rPr>
                                    <w:tab/>
                                  </w:r>
                                  <w:r>
                                    <w:rPr>
                                      <w:rFonts w:ascii="Times New Roman" w:eastAsia="標楷體" w:hAnsi="Times New Roman" w:cs="Times New Roman"/>
                                      <w:spacing w:val="-2"/>
                                      <w:sz w:val="28"/>
                                    </w:rPr>
                                    <w:t>計畫申請表</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8"/>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453"/>
                                    </w:tabs>
                                    <w:spacing w:before="88"/>
                                    <w:ind w:left="109"/>
                                    <w:jc w:val="both"/>
                                    <w:rPr>
                                      <w:rFonts w:ascii="Times New Roman" w:eastAsia="標楷體" w:hAnsi="Times New Roman" w:cs="Times New Roman"/>
                                      <w:sz w:val="28"/>
                                    </w:rPr>
                                  </w:pPr>
                                  <w:r>
                                    <w:rPr>
                                      <w:rFonts w:ascii="Times New Roman" w:eastAsia="標楷體" w:hAnsi="Times New Roman" w:cs="Times New Roman"/>
                                      <w:spacing w:val="-5"/>
                                      <w:sz w:val="28"/>
                                    </w:rPr>
                                    <w:t>2.</w:t>
                                  </w:r>
                                  <w:r>
                                    <w:rPr>
                                      <w:rFonts w:ascii="Times New Roman" w:eastAsia="標楷體" w:hAnsi="Times New Roman" w:cs="Times New Roman"/>
                                      <w:spacing w:val="-2"/>
                                      <w:sz w:val="28"/>
                                    </w:rPr>
                                    <w:t>建議迴避之人員清單</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6" w:right="4"/>
                                    <w:jc w:val="center"/>
                                    <w:rPr>
                                      <w:rFonts w:ascii="Times New Roman" w:eastAsia="標楷體" w:hAnsi="Times New Roman" w:cs="Times New Roman"/>
                                      <w:sz w:val="28"/>
                                    </w:rPr>
                                  </w:pPr>
                                  <w:r>
                                    <w:rPr>
                                      <w:rFonts w:ascii="Times New Roman" w:eastAsia="標楷體" w:hAnsi="Times New Roman" w:cs="Times New Roman"/>
                                      <w:spacing w:val="-3"/>
                                      <w:sz w:val="28"/>
                                    </w:rPr>
                                    <w:t>無則免付</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4"/>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453"/>
                                    </w:tabs>
                                    <w:spacing w:before="84"/>
                                    <w:ind w:left="109"/>
                                    <w:jc w:val="both"/>
                                    <w:rPr>
                                      <w:rFonts w:ascii="Times New Roman" w:eastAsia="標楷體" w:hAnsi="Times New Roman" w:cs="Times New Roman"/>
                                      <w:sz w:val="28"/>
                                    </w:rPr>
                                  </w:pPr>
                                  <w:r>
                                    <w:rPr>
                                      <w:rFonts w:ascii="Times New Roman" w:eastAsia="標楷體" w:hAnsi="Times New Roman" w:cs="Times New Roman"/>
                                      <w:spacing w:val="-5"/>
                                      <w:sz w:val="28"/>
                                    </w:rPr>
                                    <w:t>3.</w:t>
                                  </w:r>
                                  <w:r>
                                    <w:rPr>
                                      <w:rFonts w:ascii="Times New Roman" w:eastAsia="標楷體" w:hAnsi="Times New Roman" w:cs="Times New Roman"/>
                                      <w:spacing w:val="-5"/>
                                      <w:sz w:val="28"/>
                                    </w:rPr>
                                    <w:t>個人資料保護措施</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6"/>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4"/>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4"/>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84"/>
                                    <w:ind w:left="109"/>
                                    <w:jc w:val="both"/>
                                    <w:rPr>
                                      <w:rFonts w:ascii="Times New Roman" w:eastAsia="標楷體" w:hAnsi="Times New Roman" w:cs="Times New Roman"/>
                                      <w:sz w:val="28"/>
                                      <w:lang w:eastAsia="zh-TW"/>
                                    </w:rPr>
                                  </w:pPr>
                                  <w:r>
                                    <w:rPr>
                                      <w:rFonts w:ascii="Times New Roman" w:eastAsia="標楷體" w:hAnsi="Times New Roman" w:cs="Times New Roman"/>
                                      <w:spacing w:val="-5"/>
                                      <w:sz w:val="28"/>
                                      <w:lang w:eastAsia="zh-TW"/>
                                    </w:rPr>
                                    <w:t>4.</w:t>
                                  </w:r>
                                  <w:r>
                                    <w:rPr>
                                      <w:lang w:eastAsia="zh-TW"/>
                                    </w:rPr>
                                    <w:t xml:space="preserve"> </w:t>
                                  </w:r>
                                  <w:r>
                                    <w:rPr>
                                      <w:rFonts w:ascii="Times New Roman" w:eastAsia="標楷體" w:hAnsi="Times New Roman" w:cs="Times New Roman"/>
                                      <w:spacing w:val="-1"/>
                                      <w:sz w:val="28"/>
                                      <w:lang w:eastAsia="zh-TW"/>
                                    </w:rPr>
                                    <w:t>公職人員利益衝突迴避法及公職人員及關係人身分關係揭露表</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3"/>
                                      <w:sz w:val="28"/>
                                      <w:lang w:eastAsia="zh-TW"/>
                                    </w:rPr>
                                  </w:pPr>
                                  <w:r>
                                    <w:rPr>
                                      <w:rFonts w:ascii="Times New Roman" w:eastAsia="標楷體" w:hAnsi="Times New Roman" w:cs="Times New Roman"/>
                                      <w:spacing w:val="-3"/>
                                      <w:sz w:val="28"/>
                                      <w:lang w:eastAsia="zh-TW"/>
                                    </w:rPr>
                                    <w:t>無則免付、</w:t>
                                  </w:r>
                                </w:p>
                                <w:p w:rsidR="009A0BAF" w:rsidRDefault="009A0BAF">
                                  <w:pPr>
                                    <w:pStyle w:val="TableParagraph"/>
                                    <w:spacing w:line="343" w:lineRule="exact"/>
                                    <w:ind w:left="26" w:right="4"/>
                                    <w:jc w:val="center"/>
                                    <w:rPr>
                                      <w:rFonts w:ascii="Times New Roman" w:eastAsia="標楷體" w:hAnsi="Times New Roman" w:cs="Times New Roman"/>
                                      <w:sz w:val="28"/>
                                      <w:lang w:eastAsia="zh-TW"/>
                                    </w:rPr>
                                  </w:pPr>
                                  <w:r>
                                    <w:rPr>
                                      <w:rFonts w:ascii="Times New Roman" w:eastAsia="標楷體" w:hAnsi="Times New Roman" w:cs="Times New Roman"/>
                                      <w:spacing w:val="-2"/>
                                      <w:sz w:val="28"/>
                                      <w:lang w:eastAsia="zh-TW"/>
                                    </w:rPr>
                                    <w:t>公司大小章</w:t>
                                  </w:r>
                                  <w:r>
                                    <w:rPr>
                                      <w:rFonts w:ascii="Times New Roman" w:eastAsia="標楷體" w:hAnsi="Times New Roman" w:cs="Times New Roman"/>
                                      <w:spacing w:val="-5"/>
                                      <w:sz w:val="28"/>
                                      <w:lang w:eastAsia="zh-TW"/>
                                    </w:rPr>
                                    <w:t>用印</w:t>
                                  </w:r>
                                </w:p>
                              </w:tc>
                            </w:tr>
                            <w:tr w:rsidR="009A0BAF">
                              <w:trPr>
                                <w:trHeight w:val="731"/>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168"/>
                                    <w:ind w:left="109"/>
                                    <w:jc w:val="both"/>
                                    <w:rPr>
                                      <w:rFonts w:ascii="Times New Roman" w:eastAsia="標楷體" w:hAnsi="Times New Roman" w:cs="Times New Roman"/>
                                      <w:sz w:val="28"/>
                                      <w:lang w:eastAsia="zh-TW"/>
                                    </w:rPr>
                                  </w:pPr>
                                  <w:r>
                                    <w:rPr>
                                      <w:rFonts w:ascii="Times New Roman" w:eastAsia="標楷體" w:hAnsi="Times New Roman" w:cs="Times New Roman"/>
                                      <w:spacing w:val="-5"/>
                                      <w:sz w:val="28"/>
                                      <w:lang w:eastAsia="zh-TW"/>
                                    </w:rPr>
                                    <w:t>5.</w:t>
                                  </w:r>
                                  <w:r>
                                    <w:rPr>
                                      <w:rFonts w:ascii="Times New Roman" w:eastAsia="標楷體" w:hAnsi="Times New Roman" w:cs="Times New Roman"/>
                                      <w:spacing w:val="-1"/>
                                      <w:sz w:val="28"/>
                                      <w:lang w:eastAsia="zh-TW"/>
                                    </w:rPr>
                                    <w:t>非屬中國大陸地區品牌或製造切結書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88"/>
                                    <w:ind w:left="109"/>
                                    <w:jc w:val="both"/>
                                    <w:rPr>
                                      <w:rFonts w:ascii="Times New Roman" w:eastAsia="標楷體" w:hAnsi="Times New Roman" w:cs="Times New Roman"/>
                                      <w:sz w:val="28"/>
                                    </w:rPr>
                                  </w:pPr>
                                  <w:r>
                                    <w:rPr>
                                      <w:rFonts w:ascii="Times New Roman" w:eastAsia="標楷體" w:hAnsi="Times New Roman" w:cs="Times New Roman"/>
                                      <w:spacing w:val="-5"/>
                                      <w:sz w:val="28"/>
                                    </w:rPr>
                                    <w:t>6.</w:t>
                                  </w:r>
                                  <w:r>
                                    <w:rPr>
                                      <w:rFonts w:ascii="Times New Roman" w:eastAsia="標楷體" w:hAnsi="Times New Roman" w:cs="Times New Roman"/>
                                      <w:spacing w:val="-4"/>
                                      <w:sz w:val="28"/>
                                    </w:rPr>
                                    <w:t>計畫書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jc w:val="center"/>
                                    <w:rPr>
                                      <w:rFonts w:ascii="Times New Roman" w:eastAsia="標楷體" w:hAnsi="Times New Roman" w:cs="Times New Roman"/>
                                      <w:sz w:val="26"/>
                                    </w:rPr>
                                  </w:pP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88"/>
                                    <w:ind w:left="109"/>
                                    <w:jc w:val="both"/>
                                    <w:rPr>
                                      <w:rFonts w:ascii="Times New Roman" w:eastAsia="標楷體" w:hAnsi="Times New Roman" w:cs="Times New Roman"/>
                                      <w:spacing w:val="-5"/>
                                      <w:sz w:val="28"/>
                                    </w:rPr>
                                  </w:pPr>
                                  <w:r>
                                    <w:rPr>
                                      <w:rFonts w:ascii="Times New Roman" w:eastAsia="標楷體" w:hAnsi="Times New Roman" w:cs="Times New Roman"/>
                                      <w:spacing w:val="-3"/>
                                      <w:sz w:val="28"/>
                                    </w:rPr>
                                    <w:t>7.</w:t>
                                  </w:r>
                                  <w:r>
                                    <w:rPr>
                                      <w:rFonts w:ascii="Times New Roman" w:eastAsia="標楷體" w:hAnsi="Times New Roman" w:cs="Times New Roman"/>
                                      <w:spacing w:val="-3"/>
                                      <w:sz w:val="28"/>
                                    </w:rPr>
                                    <w:t>計畫簡報</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jc w:val="center"/>
                                    <w:rPr>
                                      <w:rFonts w:ascii="Times New Roman" w:eastAsia="標楷體" w:hAnsi="Times New Roman" w:cs="Times New Roman"/>
                                      <w:sz w:val="26"/>
                                    </w:rPr>
                                  </w:pPr>
                                </w:p>
                              </w:tc>
                            </w:tr>
                            <w:tr w:rsidR="009A0BAF">
                              <w:trPr>
                                <w:trHeight w:val="728"/>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8"/>
                                    <w:ind w:left="109"/>
                                    <w:jc w:val="both"/>
                                    <w:rPr>
                                      <w:rFonts w:ascii="Times New Roman" w:eastAsia="標楷體" w:hAnsi="Times New Roman" w:cs="Times New Roman"/>
                                      <w:sz w:val="28"/>
                                    </w:rPr>
                                  </w:pPr>
                                  <w:r>
                                    <w:rPr>
                                      <w:rFonts w:ascii="Times New Roman" w:eastAsia="標楷體" w:hAnsi="Times New Roman" w:cs="Times New Roman"/>
                                      <w:sz w:val="28"/>
                                    </w:rPr>
                                    <w:t>8.</w:t>
                                  </w:r>
                                  <w:r>
                                    <w:rPr>
                                      <w:rFonts w:ascii="Times New Roman" w:eastAsia="標楷體" w:hAnsi="Times New Roman" w:cs="Times New Roman"/>
                                      <w:sz w:val="28"/>
                                    </w:rPr>
                                    <w:t>場域</w:t>
                                  </w:r>
                                  <w:r>
                                    <w:rPr>
                                      <w:rFonts w:ascii="Times New Roman" w:eastAsia="標楷體" w:hAnsi="Times New Roman" w:cs="Times New Roman"/>
                                      <w:spacing w:val="-2"/>
                                      <w:sz w:val="28"/>
                                    </w:rPr>
                                    <w:t>合作備忘錄</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rPr>
                                  </w:pPr>
                                  <w:r>
                                    <w:rPr>
                                      <w:rFonts w:ascii="Times New Roman" w:eastAsia="標楷體" w:hAnsi="Times New Roman" w:cs="Times New Roman"/>
                                      <w:sz w:val="28"/>
                                    </w:rPr>
                                    <w:t>9.</w:t>
                                  </w:r>
                                  <w:r>
                                    <w:rPr>
                                      <w:rFonts w:ascii="Times New Roman" w:eastAsia="標楷體" w:hAnsi="Times New Roman" w:cs="Times New Roman"/>
                                      <w:sz w:val="28"/>
                                    </w:rPr>
                                    <w:t>計畫主持人聲明書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6"/>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rPr>
                                  </w:pPr>
                                  <w:r>
                                    <w:rPr>
                                      <w:rFonts w:ascii="Times New Roman" w:eastAsia="標楷體" w:hAnsi="Times New Roman" w:cs="Times New Roman"/>
                                      <w:sz w:val="28"/>
                                    </w:rPr>
                                    <w:t>10.</w:t>
                                  </w:r>
                                  <w:r>
                                    <w:rPr>
                                      <w:rFonts w:ascii="Times New Roman" w:eastAsia="標楷體" w:hAnsi="Times New Roman" w:cs="Times New Roman"/>
                                      <w:sz w:val="28"/>
                                    </w:rPr>
                                    <w:t>提案委託代理授權書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3"/>
                                      <w:sz w:val="28"/>
                                      <w:lang w:eastAsia="zh-TW"/>
                                    </w:rPr>
                                  </w:pPr>
                                  <w:r>
                                    <w:rPr>
                                      <w:rFonts w:ascii="Times New Roman" w:eastAsia="標楷體" w:hAnsi="Times New Roman" w:cs="Times New Roman"/>
                                      <w:spacing w:val="-3"/>
                                      <w:sz w:val="28"/>
                                      <w:lang w:eastAsia="zh-TW"/>
                                    </w:rPr>
                                    <w:t>無則免付、</w:t>
                                  </w:r>
                                </w:p>
                                <w:p w:rsidR="009A0BAF" w:rsidRDefault="009A0BAF">
                                  <w:pPr>
                                    <w:pStyle w:val="TableParagraph"/>
                                    <w:spacing w:line="343" w:lineRule="exact"/>
                                    <w:ind w:left="26" w:right="4"/>
                                    <w:jc w:val="center"/>
                                    <w:rPr>
                                      <w:rFonts w:ascii="Times New Roman" w:eastAsia="標楷體" w:hAnsi="Times New Roman" w:cs="Times New Roman"/>
                                      <w:spacing w:val="-2"/>
                                      <w:sz w:val="28"/>
                                      <w:lang w:eastAsia="zh-TW"/>
                                    </w:rPr>
                                  </w:pPr>
                                  <w:r>
                                    <w:rPr>
                                      <w:rFonts w:ascii="Times New Roman" w:eastAsia="標楷體" w:hAnsi="Times New Roman" w:cs="Times New Roman"/>
                                      <w:spacing w:val="-2"/>
                                      <w:sz w:val="28"/>
                                      <w:lang w:eastAsia="zh-TW"/>
                                    </w:rPr>
                                    <w:t>公司大小章</w:t>
                                  </w:r>
                                  <w:r>
                                    <w:rPr>
                                      <w:rFonts w:ascii="Times New Roman" w:eastAsia="標楷體" w:hAnsi="Times New Roman" w:cs="Times New Roman"/>
                                      <w:spacing w:val="-5"/>
                                      <w:sz w:val="28"/>
                                      <w:lang w:eastAsia="zh-TW"/>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lang w:eastAsia="zh-TW"/>
                                    </w:rPr>
                                  </w:pPr>
                                  <w:r>
                                    <w:rPr>
                                      <w:rFonts w:ascii="Times New Roman" w:eastAsia="標楷體" w:hAnsi="Times New Roman" w:cs="Times New Roman"/>
                                      <w:sz w:val="28"/>
                                      <w:lang w:eastAsia="zh-TW"/>
                                    </w:rPr>
                                    <w:t>11.</w:t>
                                  </w:r>
                                  <w:r>
                                    <w:rPr>
                                      <w:rFonts w:ascii="Times New Roman" w:eastAsia="標楷體" w:hAnsi="Times New Roman" w:cs="Times New Roman"/>
                                      <w:sz w:val="28"/>
                                      <w:lang w:eastAsia="zh-TW"/>
                                    </w:rPr>
                                    <w:t>最近一期營利事業所得稅結算申報書影本（含封面、損益及稅額計算表、資產負債表等相關文件）</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3"/>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lang w:eastAsia="zh-TW"/>
                                    </w:rPr>
                                  </w:pPr>
                                  <w:r>
                                    <w:rPr>
                                      <w:rFonts w:ascii="Times New Roman" w:eastAsia="標楷體" w:hAnsi="Times New Roman" w:cs="Times New Roman"/>
                                      <w:sz w:val="28"/>
                                      <w:lang w:eastAsia="zh-TW"/>
                                    </w:rPr>
                                    <w:t>12.</w:t>
                                  </w:r>
                                  <w:r>
                                    <w:rPr>
                                      <w:rFonts w:ascii="Times New Roman" w:eastAsia="標楷體" w:hAnsi="Times New Roman" w:cs="Times New Roman"/>
                                      <w:sz w:val="28"/>
                                      <w:lang w:eastAsia="zh-TW"/>
                                    </w:rPr>
                                    <w:t>委外廠商</w:t>
                                  </w:r>
                                  <w:proofErr w:type="gramStart"/>
                                  <w:r>
                                    <w:rPr>
                                      <w:rFonts w:ascii="Times New Roman" w:eastAsia="標楷體" w:hAnsi="Times New Roman" w:cs="Times New Roman"/>
                                      <w:sz w:val="28"/>
                                      <w:lang w:eastAsia="zh-TW"/>
                                    </w:rPr>
                                    <w:t>個</w:t>
                                  </w:r>
                                  <w:proofErr w:type="gramEnd"/>
                                  <w:r>
                                    <w:rPr>
                                      <w:rFonts w:ascii="Times New Roman" w:eastAsia="標楷體" w:hAnsi="Times New Roman" w:cs="Times New Roman"/>
                                      <w:sz w:val="28"/>
                                      <w:lang w:eastAsia="zh-TW"/>
                                    </w:rPr>
                                    <w:t>資安全管理措施說明表</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2"/>
                                      <w:sz w:val="28"/>
                                    </w:rPr>
                                  </w:pPr>
                                  <w:r>
                                    <w:rPr>
                                      <w:rFonts w:ascii="Times New Roman" w:eastAsia="標楷體" w:hAnsi="Times New Roman" w:cs="Times New Roman"/>
                                      <w:spacing w:val="-2"/>
                                      <w:sz w:val="28"/>
                                    </w:rPr>
                                    <w:t>公司大小章用印</w:t>
                                  </w:r>
                                </w:p>
                              </w:tc>
                            </w:tr>
                          </w:tbl>
                          <w:p w:rsidR="009A0BAF" w:rsidRDefault="009A0BAF" w:rsidP="009A0BAF">
                            <w:pPr>
                              <w:pStyle w:val="af8"/>
                              <w:ind w:left="0" w:firstLine="0"/>
                              <w:rPr>
                                <w:rFonts w:ascii="Times New Roman" w:eastAsia="標楷體" w:hAnsi="Times New Roman" w:cs="Times New Roman"/>
                              </w:rPr>
                            </w:pPr>
                          </w:p>
                        </w:txbxContent>
                      </wps:txbx>
                      <wps:bodyPr lIns="0" tIns="0" rIns="0" bIns="0" anchor="t">
                        <a:noAutofit/>
                      </wps:bodyPr>
                    </wps:wsp>
                  </a:graphicData>
                </a:graphic>
              </wp:anchor>
            </w:drawing>
          </mc:Choice>
          <mc:Fallback>
            <w:pict>
              <v:rect w14:anchorId="52513903" id="Textbox 251" o:spid="_x0000_s1038" style="position:absolute;left:0;text-align:left;margin-left:57pt;margin-top:16.3pt;width:481.4pt;height:483pt;z-index:251683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H26AEAACwEAAAOAAAAZHJzL2Uyb0RvYy54bWysU9uO2yAQfa/Uf0C8N7aTbRRZcVZVV1tV&#10;qtpVd/sBGEOMBAwCNnb+vgO+bC9PW/UFBpg5M2fOcLwdjSYX4YMC29BqU1IiLIdO2XNDfzzdvztQ&#10;EiKzHdNgRUOvItDb09s3x8HVYgs96E54giA21INraB+jq4si8F4YFjbghMVHCd6wiEd/LjrPBkQ3&#10;utiW5b4YwHfOAxch4O3d9EhPGV9KweM3KYOIRDcUa4t59Xlt01qcjqw+e+Z6xecy2D9UYZiymHSF&#10;umORkWev/oIyinsIIOOGgylASsVF5oBsqvIPNo89cyJzweYEt7Yp/D9Y/vXy4InqGrrbU2KZQY2e&#10;xBhbGMn2fZX6M7hQo9uje/DzKaCZyI7Sm7QjDTLmnl7XniIG4Xi5r6rd4YCt5/i2r3Y35U3uevES&#10;7nyInwQYkoyGehQt95JdvoSIKdF1cUnZLNwrrbNw2pIhZfztGt21xahU91RptuJVi+Sn7XchkXEu&#10;OF0E7s/tR+3JNBY4t1jtMhwZDAOSo8S0r4ydQ1K0yNP4yvg1KOcHG9d4oyz4JM/Ec2KXiMaxHbOg&#10;1XZRr4XuiirrzxYnJ/2CxfCL0S4Gs7wHbMSkgIUPzxGkyiok8AlpToojmcWZv0+a+V/P2evlk59+&#10;AgAA//8DAFBLAwQUAAYACAAAACEAvc3zbN8AAAALAQAADwAAAGRycy9kb3ducmV2LnhtbEyPwU7D&#10;MBBE70j8g7VI3KjTgkwT4lSoUSS40cKFmxsvSURsJ7abhL9ne4LjaEez7+W7xfRsQh86ZyWsVwkw&#10;tLXTnW0kfLxXd1tgISqrVe8sSvjBALvi+ipXmXazPeB0jA2jERsyJaGNccg4D3WLRoWVG9DS7ct5&#10;oyJF33Dt1UzjpuebJBHcqM7Sh1YNuG+x/j6ejYTSC12F/UtZpZ9zGV/fxmnko5S3N8vzE7CIS/wr&#10;wwWf0KEgppM7Wx1YT3n9QC5Rwv1GALsUkkdBMicJaboVwIuc/3cofgEAAP//AwBQSwECLQAUAAYA&#10;CAAAACEAtoM4kv4AAADhAQAAEwAAAAAAAAAAAAAAAAAAAAAAW0NvbnRlbnRfVHlwZXNdLnhtbFBL&#10;AQItABQABgAIAAAAIQA4/SH/1gAAAJQBAAALAAAAAAAAAAAAAAAAAC8BAABfcmVscy8ucmVsc1BL&#10;AQItABQABgAIAAAAIQBJmMH26AEAACwEAAAOAAAAAAAAAAAAAAAAAC4CAABkcnMvZTJvRG9jLnht&#10;bFBLAQItABQABgAIAAAAIQC9zfNs3wAAAAsBAAAPAAAAAAAAAAAAAAAAAEIEAABkcnMvZG93bnJl&#10;di54bWxQSwUGAAAAAAQABADzAAAATgUAAAAA&#10;" o:allowincell="f" filled="f" stroked="f" strokeweight="0">
                <v:textbox inset="0,0,0,0">
                  <w:txbxContent>
                    <w:tbl>
                      <w:tblPr>
                        <w:tblStyle w:val="TableNormal"/>
                        <w:tblW w:w="9488" w:type="dxa"/>
                        <w:tblInd w:w="69" w:type="dxa"/>
                        <w:tblLayout w:type="fixed"/>
                        <w:tblCellMar>
                          <w:left w:w="10" w:type="dxa"/>
                          <w:right w:w="10" w:type="dxa"/>
                        </w:tblCellMar>
                        <w:tblLook w:val="01E0" w:firstRow="1" w:lastRow="1" w:firstColumn="1" w:lastColumn="1" w:noHBand="0" w:noVBand="0"/>
                      </w:tblPr>
                      <w:tblGrid>
                        <w:gridCol w:w="980"/>
                        <w:gridCol w:w="6027"/>
                        <w:gridCol w:w="2481"/>
                      </w:tblGrid>
                      <w:tr w:rsidR="009A0BAF">
                        <w:trPr>
                          <w:trHeight w:val="564"/>
                        </w:trPr>
                        <w:tc>
                          <w:tcPr>
                            <w:tcW w:w="7007" w:type="dxa"/>
                            <w:gridSpan w:val="2"/>
                            <w:tcBorders>
                              <w:top w:val="single" w:sz="8" w:space="0" w:color="000000"/>
                              <w:left w:val="single" w:sz="8" w:space="0" w:color="000000"/>
                              <w:bottom w:val="single" w:sz="8" w:space="0" w:color="000000"/>
                              <w:right w:val="single" w:sz="8" w:space="0" w:color="000000"/>
                            </w:tcBorders>
                            <w:shd w:val="clear" w:color="auto" w:fill="FFF1CC"/>
                          </w:tcPr>
                          <w:p w:rsidR="009A0BAF" w:rsidRDefault="009A0BAF">
                            <w:pPr>
                              <w:pStyle w:val="TableParagraph"/>
                              <w:spacing w:line="507" w:lineRule="exact"/>
                              <w:ind w:left="10"/>
                              <w:jc w:val="center"/>
                              <w:rPr>
                                <w:rFonts w:ascii="Times New Roman" w:eastAsia="標楷體" w:hAnsi="Times New Roman" w:cs="Times New Roman"/>
                                <w:sz w:val="28"/>
                              </w:rPr>
                            </w:pPr>
                            <w:r>
                              <w:rPr>
                                <w:rFonts w:ascii="Times New Roman" w:eastAsia="標楷體" w:hAnsi="Times New Roman" w:cs="Times New Roman"/>
                                <w:spacing w:val="-3"/>
                                <w:sz w:val="28"/>
                              </w:rPr>
                              <w:t>檢具資料</w:t>
                            </w:r>
                          </w:p>
                        </w:tc>
                        <w:tc>
                          <w:tcPr>
                            <w:tcW w:w="2481" w:type="dxa"/>
                            <w:tcBorders>
                              <w:top w:val="single" w:sz="8" w:space="0" w:color="000000"/>
                              <w:left w:val="single" w:sz="8" w:space="0" w:color="000000"/>
                              <w:bottom w:val="single" w:sz="8" w:space="0" w:color="000000"/>
                              <w:right w:val="single" w:sz="8" w:space="0" w:color="000000"/>
                            </w:tcBorders>
                            <w:shd w:val="clear" w:color="auto" w:fill="FFF1CC"/>
                          </w:tcPr>
                          <w:p w:rsidR="009A0BAF" w:rsidRDefault="009A0BAF">
                            <w:pPr>
                              <w:pStyle w:val="TableParagraph"/>
                              <w:spacing w:line="507" w:lineRule="exact"/>
                              <w:ind w:left="26" w:right="4"/>
                              <w:jc w:val="center"/>
                              <w:rPr>
                                <w:rFonts w:ascii="Times New Roman" w:eastAsia="標楷體" w:hAnsi="Times New Roman" w:cs="Times New Roman"/>
                                <w:sz w:val="28"/>
                              </w:rPr>
                            </w:pPr>
                            <w:r>
                              <w:rPr>
                                <w:rFonts w:ascii="Times New Roman" w:eastAsia="標楷體" w:hAnsi="Times New Roman" w:cs="Times New Roman"/>
                                <w:spacing w:val="-5"/>
                                <w:sz w:val="28"/>
                              </w:rPr>
                              <w:t>備註</w:t>
                            </w:r>
                          </w:p>
                        </w:tc>
                      </w:tr>
                      <w:tr w:rsidR="009A0BAF">
                        <w:trPr>
                          <w:trHeight w:val="511"/>
                        </w:trPr>
                        <w:tc>
                          <w:tcPr>
                            <w:tcW w:w="9488" w:type="dxa"/>
                            <w:gridSpan w:val="3"/>
                            <w:tcBorders>
                              <w:top w:val="single" w:sz="8" w:space="0" w:color="000000"/>
                              <w:left w:val="single" w:sz="8" w:space="0" w:color="000000"/>
                              <w:bottom w:val="single" w:sz="8" w:space="0" w:color="000000"/>
                              <w:right w:val="single" w:sz="8" w:space="0" w:color="000000"/>
                            </w:tcBorders>
                            <w:shd w:val="clear" w:color="auto" w:fill="F1F1F1"/>
                          </w:tcPr>
                          <w:p w:rsidR="009A0BAF" w:rsidRDefault="009A0BAF">
                            <w:pPr>
                              <w:pStyle w:val="TableParagraph"/>
                              <w:spacing w:line="482" w:lineRule="exact"/>
                              <w:ind w:left="17"/>
                              <w:jc w:val="center"/>
                              <w:rPr>
                                <w:rFonts w:ascii="Times New Roman" w:eastAsia="標楷體" w:hAnsi="Times New Roman" w:cs="Times New Roman"/>
                                <w:sz w:val="28"/>
                              </w:rPr>
                            </w:pPr>
                            <w:r>
                              <w:rPr>
                                <w:rFonts w:ascii="Times New Roman" w:eastAsia="標楷體" w:hAnsi="Times New Roman" w:cs="Times New Roman"/>
                                <w:spacing w:val="-3"/>
                                <w:sz w:val="28"/>
                              </w:rPr>
                              <w:t>申請階段</w:t>
                            </w:r>
                          </w:p>
                        </w:tc>
                      </w:tr>
                      <w:tr w:rsidR="009A0BAF">
                        <w:trPr>
                          <w:trHeight w:val="728"/>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3"/>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313"/>
                              </w:tabs>
                              <w:spacing w:before="163"/>
                              <w:ind w:left="109"/>
                              <w:jc w:val="both"/>
                              <w:rPr>
                                <w:rFonts w:ascii="Times New Roman" w:eastAsia="標楷體" w:hAnsi="Times New Roman" w:cs="Times New Roman"/>
                                <w:sz w:val="28"/>
                              </w:rPr>
                            </w:pPr>
                            <w:r>
                              <w:rPr>
                                <w:rFonts w:ascii="Times New Roman" w:eastAsia="標楷體" w:hAnsi="Times New Roman" w:cs="Times New Roman"/>
                                <w:spacing w:val="-5"/>
                                <w:sz w:val="28"/>
                              </w:rPr>
                              <w:t>1.</w:t>
                            </w:r>
                            <w:r>
                              <w:rPr>
                                <w:rFonts w:ascii="Times New Roman" w:eastAsia="標楷體" w:hAnsi="Times New Roman" w:cs="Times New Roman"/>
                                <w:sz w:val="28"/>
                              </w:rPr>
                              <w:tab/>
                            </w:r>
                            <w:r>
                              <w:rPr>
                                <w:rFonts w:ascii="Times New Roman" w:eastAsia="標楷體" w:hAnsi="Times New Roman" w:cs="Times New Roman"/>
                                <w:spacing w:val="-2"/>
                                <w:sz w:val="28"/>
                              </w:rPr>
                              <w:t>計畫申請表</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8"/>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453"/>
                              </w:tabs>
                              <w:spacing w:before="88"/>
                              <w:ind w:left="109"/>
                              <w:jc w:val="both"/>
                              <w:rPr>
                                <w:rFonts w:ascii="Times New Roman" w:eastAsia="標楷體" w:hAnsi="Times New Roman" w:cs="Times New Roman"/>
                                <w:sz w:val="28"/>
                              </w:rPr>
                            </w:pPr>
                            <w:r>
                              <w:rPr>
                                <w:rFonts w:ascii="Times New Roman" w:eastAsia="標楷體" w:hAnsi="Times New Roman" w:cs="Times New Roman"/>
                                <w:spacing w:val="-5"/>
                                <w:sz w:val="28"/>
                              </w:rPr>
                              <w:t>2.</w:t>
                            </w:r>
                            <w:r>
                              <w:rPr>
                                <w:rFonts w:ascii="Times New Roman" w:eastAsia="標楷體" w:hAnsi="Times New Roman" w:cs="Times New Roman"/>
                                <w:spacing w:val="-2"/>
                                <w:sz w:val="28"/>
                              </w:rPr>
                              <w:t>建議迴避之人員清單</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6" w:right="4"/>
                              <w:jc w:val="center"/>
                              <w:rPr>
                                <w:rFonts w:ascii="Times New Roman" w:eastAsia="標楷體" w:hAnsi="Times New Roman" w:cs="Times New Roman"/>
                                <w:sz w:val="28"/>
                              </w:rPr>
                            </w:pPr>
                            <w:r>
                              <w:rPr>
                                <w:rFonts w:ascii="Times New Roman" w:eastAsia="標楷體" w:hAnsi="Times New Roman" w:cs="Times New Roman"/>
                                <w:spacing w:val="-3"/>
                                <w:sz w:val="28"/>
                              </w:rPr>
                              <w:t>無則免付</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4"/>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453"/>
                              </w:tabs>
                              <w:spacing w:before="84"/>
                              <w:ind w:left="109"/>
                              <w:jc w:val="both"/>
                              <w:rPr>
                                <w:rFonts w:ascii="Times New Roman" w:eastAsia="標楷體" w:hAnsi="Times New Roman" w:cs="Times New Roman"/>
                                <w:sz w:val="28"/>
                              </w:rPr>
                            </w:pPr>
                            <w:r>
                              <w:rPr>
                                <w:rFonts w:ascii="Times New Roman" w:eastAsia="標楷體" w:hAnsi="Times New Roman" w:cs="Times New Roman"/>
                                <w:spacing w:val="-5"/>
                                <w:sz w:val="28"/>
                              </w:rPr>
                              <w:t>3.</w:t>
                            </w:r>
                            <w:r>
                              <w:rPr>
                                <w:rFonts w:ascii="Times New Roman" w:eastAsia="標楷體" w:hAnsi="Times New Roman" w:cs="Times New Roman"/>
                                <w:spacing w:val="-5"/>
                                <w:sz w:val="28"/>
                              </w:rPr>
                              <w:t>個人資料保護措施</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6"/>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4"/>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4"/>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84"/>
                              <w:ind w:left="109"/>
                              <w:jc w:val="both"/>
                              <w:rPr>
                                <w:rFonts w:ascii="Times New Roman" w:eastAsia="標楷體" w:hAnsi="Times New Roman" w:cs="Times New Roman"/>
                                <w:sz w:val="28"/>
                                <w:lang w:eastAsia="zh-TW"/>
                              </w:rPr>
                            </w:pPr>
                            <w:r>
                              <w:rPr>
                                <w:rFonts w:ascii="Times New Roman" w:eastAsia="標楷體" w:hAnsi="Times New Roman" w:cs="Times New Roman"/>
                                <w:spacing w:val="-5"/>
                                <w:sz w:val="28"/>
                                <w:lang w:eastAsia="zh-TW"/>
                              </w:rPr>
                              <w:t>4.</w:t>
                            </w:r>
                            <w:r>
                              <w:rPr>
                                <w:lang w:eastAsia="zh-TW"/>
                              </w:rPr>
                              <w:t xml:space="preserve"> </w:t>
                            </w:r>
                            <w:r>
                              <w:rPr>
                                <w:rFonts w:ascii="Times New Roman" w:eastAsia="標楷體" w:hAnsi="Times New Roman" w:cs="Times New Roman"/>
                                <w:spacing w:val="-1"/>
                                <w:sz w:val="28"/>
                                <w:lang w:eastAsia="zh-TW"/>
                              </w:rPr>
                              <w:t>公職人員利益衝突迴避法及公職人員及關係人身分關係揭露表</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3"/>
                                <w:sz w:val="28"/>
                                <w:lang w:eastAsia="zh-TW"/>
                              </w:rPr>
                            </w:pPr>
                            <w:r>
                              <w:rPr>
                                <w:rFonts w:ascii="Times New Roman" w:eastAsia="標楷體" w:hAnsi="Times New Roman" w:cs="Times New Roman"/>
                                <w:spacing w:val="-3"/>
                                <w:sz w:val="28"/>
                                <w:lang w:eastAsia="zh-TW"/>
                              </w:rPr>
                              <w:t>無則免付、</w:t>
                            </w:r>
                          </w:p>
                          <w:p w:rsidR="009A0BAF" w:rsidRDefault="009A0BAF">
                            <w:pPr>
                              <w:pStyle w:val="TableParagraph"/>
                              <w:spacing w:line="343" w:lineRule="exact"/>
                              <w:ind w:left="26" w:right="4"/>
                              <w:jc w:val="center"/>
                              <w:rPr>
                                <w:rFonts w:ascii="Times New Roman" w:eastAsia="標楷體" w:hAnsi="Times New Roman" w:cs="Times New Roman"/>
                                <w:sz w:val="28"/>
                                <w:lang w:eastAsia="zh-TW"/>
                              </w:rPr>
                            </w:pPr>
                            <w:r>
                              <w:rPr>
                                <w:rFonts w:ascii="Times New Roman" w:eastAsia="標楷體" w:hAnsi="Times New Roman" w:cs="Times New Roman"/>
                                <w:spacing w:val="-2"/>
                                <w:sz w:val="28"/>
                                <w:lang w:eastAsia="zh-TW"/>
                              </w:rPr>
                              <w:t>公司大小章</w:t>
                            </w:r>
                            <w:r>
                              <w:rPr>
                                <w:rFonts w:ascii="Times New Roman" w:eastAsia="標楷體" w:hAnsi="Times New Roman" w:cs="Times New Roman"/>
                                <w:spacing w:val="-5"/>
                                <w:sz w:val="28"/>
                                <w:lang w:eastAsia="zh-TW"/>
                              </w:rPr>
                              <w:t>用印</w:t>
                            </w:r>
                          </w:p>
                        </w:tc>
                      </w:tr>
                      <w:tr w:rsidR="009A0BAF">
                        <w:trPr>
                          <w:trHeight w:val="731"/>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168"/>
                              <w:ind w:left="109"/>
                              <w:jc w:val="both"/>
                              <w:rPr>
                                <w:rFonts w:ascii="Times New Roman" w:eastAsia="標楷體" w:hAnsi="Times New Roman" w:cs="Times New Roman"/>
                                <w:sz w:val="28"/>
                                <w:lang w:eastAsia="zh-TW"/>
                              </w:rPr>
                            </w:pPr>
                            <w:r>
                              <w:rPr>
                                <w:rFonts w:ascii="Times New Roman" w:eastAsia="標楷體" w:hAnsi="Times New Roman" w:cs="Times New Roman"/>
                                <w:spacing w:val="-5"/>
                                <w:sz w:val="28"/>
                                <w:lang w:eastAsia="zh-TW"/>
                              </w:rPr>
                              <w:t>5.</w:t>
                            </w:r>
                            <w:r>
                              <w:rPr>
                                <w:rFonts w:ascii="Times New Roman" w:eastAsia="標楷體" w:hAnsi="Times New Roman" w:cs="Times New Roman"/>
                                <w:spacing w:val="-1"/>
                                <w:sz w:val="28"/>
                                <w:lang w:eastAsia="zh-TW"/>
                              </w:rPr>
                              <w:t>非屬中國大陸地區品牌或製造切結書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88"/>
                              <w:ind w:left="109"/>
                              <w:jc w:val="both"/>
                              <w:rPr>
                                <w:rFonts w:ascii="Times New Roman" w:eastAsia="標楷體" w:hAnsi="Times New Roman" w:cs="Times New Roman"/>
                                <w:sz w:val="28"/>
                              </w:rPr>
                            </w:pPr>
                            <w:r>
                              <w:rPr>
                                <w:rFonts w:ascii="Times New Roman" w:eastAsia="標楷體" w:hAnsi="Times New Roman" w:cs="Times New Roman"/>
                                <w:spacing w:val="-5"/>
                                <w:sz w:val="28"/>
                              </w:rPr>
                              <w:t>6.</w:t>
                            </w:r>
                            <w:r>
                              <w:rPr>
                                <w:rFonts w:ascii="Times New Roman" w:eastAsia="標楷體" w:hAnsi="Times New Roman" w:cs="Times New Roman"/>
                                <w:spacing w:val="-4"/>
                                <w:sz w:val="28"/>
                              </w:rPr>
                              <w:t>計畫書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jc w:val="center"/>
                              <w:rPr>
                                <w:rFonts w:ascii="Times New Roman" w:eastAsia="標楷體" w:hAnsi="Times New Roman" w:cs="Times New Roman"/>
                                <w:sz w:val="26"/>
                              </w:rPr>
                            </w:pP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tabs>
                                <w:tab w:val="left" w:pos="590"/>
                              </w:tabs>
                              <w:spacing w:before="88"/>
                              <w:ind w:left="109"/>
                              <w:jc w:val="both"/>
                              <w:rPr>
                                <w:rFonts w:ascii="Times New Roman" w:eastAsia="標楷體" w:hAnsi="Times New Roman" w:cs="Times New Roman"/>
                                <w:spacing w:val="-5"/>
                                <w:sz w:val="28"/>
                              </w:rPr>
                            </w:pPr>
                            <w:r>
                              <w:rPr>
                                <w:rFonts w:ascii="Times New Roman" w:eastAsia="標楷體" w:hAnsi="Times New Roman" w:cs="Times New Roman"/>
                                <w:spacing w:val="-3"/>
                                <w:sz w:val="28"/>
                              </w:rPr>
                              <w:t>7.</w:t>
                            </w:r>
                            <w:r>
                              <w:rPr>
                                <w:rFonts w:ascii="Times New Roman" w:eastAsia="標楷體" w:hAnsi="Times New Roman" w:cs="Times New Roman"/>
                                <w:spacing w:val="-3"/>
                                <w:sz w:val="28"/>
                              </w:rPr>
                              <w:t>計畫簡報</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jc w:val="center"/>
                              <w:rPr>
                                <w:rFonts w:ascii="Times New Roman" w:eastAsia="標楷體" w:hAnsi="Times New Roman" w:cs="Times New Roman"/>
                                <w:sz w:val="26"/>
                              </w:rPr>
                            </w:pPr>
                          </w:p>
                        </w:tc>
                      </w:tr>
                      <w:tr w:rsidR="009A0BAF">
                        <w:trPr>
                          <w:trHeight w:val="728"/>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168"/>
                              <w:ind w:left="109"/>
                              <w:jc w:val="both"/>
                              <w:rPr>
                                <w:rFonts w:ascii="Times New Roman" w:eastAsia="標楷體" w:hAnsi="Times New Roman" w:cs="Times New Roman"/>
                                <w:sz w:val="28"/>
                              </w:rPr>
                            </w:pPr>
                            <w:r>
                              <w:rPr>
                                <w:rFonts w:ascii="Times New Roman" w:eastAsia="標楷體" w:hAnsi="Times New Roman" w:cs="Times New Roman"/>
                                <w:sz w:val="28"/>
                              </w:rPr>
                              <w:t>8.</w:t>
                            </w:r>
                            <w:r>
                              <w:rPr>
                                <w:rFonts w:ascii="Times New Roman" w:eastAsia="標楷體" w:hAnsi="Times New Roman" w:cs="Times New Roman"/>
                                <w:sz w:val="28"/>
                              </w:rPr>
                              <w:t>場域</w:t>
                            </w:r>
                            <w:r>
                              <w:rPr>
                                <w:rFonts w:ascii="Times New Roman" w:eastAsia="標楷體" w:hAnsi="Times New Roman" w:cs="Times New Roman"/>
                                <w:spacing w:val="-2"/>
                                <w:sz w:val="28"/>
                              </w:rPr>
                              <w:t>合作備忘錄</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rPr>
                            </w:pPr>
                            <w:r>
                              <w:rPr>
                                <w:rFonts w:ascii="Times New Roman" w:eastAsia="標楷體" w:hAnsi="Times New Roman" w:cs="Times New Roman"/>
                                <w:sz w:val="28"/>
                              </w:rPr>
                              <w:t>9.</w:t>
                            </w:r>
                            <w:r>
                              <w:rPr>
                                <w:rFonts w:ascii="Times New Roman" w:eastAsia="標楷體" w:hAnsi="Times New Roman" w:cs="Times New Roman"/>
                                <w:sz w:val="28"/>
                              </w:rPr>
                              <w:t>計畫主持人聲明書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z w:val="26"/>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rPr>
                            </w:pPr>
                            <w:r>
                              <w:rPr>
                                <w:rFonts w:ascii="Times New Roman" w:eastAsia="標楷體" w:hAnsi="Times New Roman" w:cs="Times New Roman"/>
                                <w:sz w:val="28"/>
                              </w:rPr>
                              <w:t>10.</w:t>
                            </w:r>
                            <w:r>
                              <w:rPr>
                                <w:rFonts w:ascii="Times New Roman" w:eastAsia="標楷體" w:hAnsi="Times New Roman" w:cs="Times New Roman"/>
                                <w:sz w:val="28"/>
                              </w:rPr>
                              <w:t>提案委託代理授權書</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3"/>
                                <w:sz w:val="28"/>
                                <w:lang w:eastAsia="zh-TW"/>
                              </w:rPr>
                            </w:pPr>
                            <w:r>
                              <w:rPr>
                                <w:rFonts w:ascii="Times New Roman" w:eastAsia="標楷體" w:hAnsi="Times New Roman" w:cs="Times New Roman"/>
                                <w:spacing w:val="-3"/>
                                <w:sz w:val="28"/>
                                <w:lang w:eastAsia="zh-TW"/>
                              </w:rPr>
                              <w:t>無則免付、</w:t>
                            </w:r>
                          </w:p>
                          <w:p w:rsidR="009A0BAF" w:rsidRDefault="009A0BAF">
                            <w:pPr>
                              <w:pStyle w:val="TableParagraph"/>
                              <w:spacing w:line="343" w:lineRule="exact"/>
                              <w:ind w:left="26" w:right="4"/>
                              <w:jc w:val="center"/>
                              <w:rPr>
                                <w:rFonts w:ascii="Times New Roman" w:eastAsia="標楷體" w:hAnsi="Times New Roman" w:cs="Times New Roman"/>
                                <w:spacing w:val="-2"/>
                                <w:sz w:val="28"/>
                                <w:lang w:eastAsia="zh-TW"/>
                              </w:rPr>
                            </w:pPr>
                            <w:r>
                              <w:rPr>
                                <w:rFonts w:ascii="Times New Roman" w:eastAsia="標楷體" w:hAnsi="Times New Roman" w:cs="Times New Roman"/>
                                <w:spacing w:val="-2"/>
                                <w:sz w:val="28"/>
                                <w:lang w:eastAsia="zh-TW"/>
                              </w:rPr>
                              <w:t>公司大小章</w:t>
                            </w:r>
                            <w:r>
                              <w:rPr>
                                <w:rFonts w:ascii="Times New Roman" w:eastAsia="標楷體" w:hAnsi="Times New Roman" w:cs="Times New Roman"/>
                                <w:spacing w:val="-5"/>
                                <w:sz w:val="28"/>
                                <w:lang w:eastAsia="zh-TW"/>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lang w:eastAsia="zh-TW"/>
                              </w:rPr>
                            </w:pPr>
                            <w:r>
                              <w:rPr>
                                <w:rFonts w:ascii="Times New Roman" w:eastAsia="標楷體" w:hAnsi="Times New Roman" w:cs="Times New Roman"/>
                                <w:sz w:val="28"/>
                                <w:lang w:eastAsia="zh-TW"/>
                              </w:rPr>
                              <w:t>11.</w:t>
                            </w:r>
                            <w:r>
                              <w:rPr>
                                <w:rFonts w:ascii="Times New Roman" w:eastAsia="標楷體" w:hAnsi="Times New Roman" w:cs="Times New Roman"/>
                                <w:sz w:val="28"/>
                                <w:lang w:eastAsia="zh-TW"/>
                              </w:rPr>
                              <w:t>最近一期營利事業所得稅結算申報書影本（含封面、損益及稅額計算表、資產負債表等相關文件）</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3"/>
                                <w:sz w:val="28"/>
                              </w:rPr>
                            </w:pPr>
                            <w:r>
                              <w:rPr>
                                <w:rFonts w:ascii="Times New Roman" w:eastAsia="標楷體" w:hAnsi="Times New Roman" w:cs="Times New Roman"/>
                                <w:spacing w:val="-2"/>
                                <w:sz w:val="28"/>
                              </w:rPr>
                              <w:t>公司大小章</w:t>
                            </w:r>
                            <w:r>
                              <w:rPr>
                                <w:rFonts w:ascii="Times New Roman" w:eastAsia="標楷體" w:hAnsi="Times New Roman" w:cs="Times New Roman"/>
                                <w:spacing w:val="-5"/>
                                <w:sz w:val="28"/>
                              </w:rPr>
                              <w:t>用印</w:t>
                            </w:r>
                          </w:p>
                        </w:tc>
                      </w:tr>
                      <w:tr w:rsidR="009A0BAF">
                        <w:trPr>
                          <w:trHeight w:val="567"/>
                        </w:trPr>
                        <w:tc>
                          <w:tcPr>
                            <w:tcW w:w="980"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20"/>
                              <w:jc w:val="center"/>
                              <w:rPr>
                                <w:rFonts w:ascii="Times New Roman" w:eastAsia="標楷體" w:hAnsi="Times New Roman" w:cs="Times New Roman"/>
                                <w:spacing w:val="-10"/>
                                <w:sz w:val="28"/>
                              </w:rPr>
                            </w:pPr>
                            <w:r>
                              <w:rPr>
                                <w:rFonts w:ascii="Times New Roman" w:eastAsia="標楷體" w:hAnsi="Times New Roman" w:cs="Times New Roman"/>
                                <w:spacing w:val="-10"/>
                                <w:sz w:val="28"/>
                              </w:rPr>
                              <w:t>□</w:t>
                            </w:r>
                          </w:p>
                        </w:tc>
                        <w:tc>
                          <w:tcPr>
                            <w:tcW w:w="6027"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before="88"/>
                              <w:ind w:left="109"/>
                              <w:jc w:val="both"/>
                              <w:rPr>
                                <w:rFonts w:ascii="Times New Roman" w:eastAsia="標楷體" w:hAnsi="Times New Roman" w:cs="Times New Roman"/>
                                <w:sz w:val="28"/>
                                <w:lang w:eastAsia="zh-TW"/>
                              </w:rPr>
                            </w:pPr>
                            <w:r>
                              <w:rPr>
                                <w:rFonts w:ascii="Times New Roman" w:eastAsia="標楷體" w:hAnsi="Times New Roman" w:cs="Times New Roman"/>
                                <w:sz w:val="28"/>
                                <w:lang w:eastAsia="zh-TW"/>
                              </w:rPr>
                              <w:t>12.</w:t>
                            </w:r>
                            <w:r>
                              <w:rPr>
                                <w:rFonts w:ascii="Times New Roman" w:eastAsia="標楷體" w:hAnsi="Times New Roman" w:cs="Times New Roman"/>
                                <w:sz w:val="28"/>
                                <w:lang w:eastAsia="zh-TW"/>
                              </w:rPr>
                              <w:t>委外廠商</w:t>
                            </w:r>
                            <w:proofErr w:type="gramStart"/>
                            <w:r>
                              <w:rPr>
                                <w:rFonts w:ascii="Times New Roman" w:eastAsia="標楷體" w:hAnsi="Times New Roman" w:cs="Times New Roman"/>
                                <w:sz w:val="28"/>
                                <w:lang w:eastAsia="zh-TW"/>
                              </w:rPr>
                              <w:t>個</w:t>
                            </w:r>
                            <w:proofErr w:type="gramEnd"/>
                            <w:r>
                              <w:rPr>
                                <w:rFonts w:ascii="Times New Roman" w:eastAsia="標楷體" w:hAnsi="Times New Roman" w:cs="Times New Roman"/>
                                <w:sz w:val="28"/>
                                <w:lang w:eastAsia="zh-TW"/>
                              </w:rPr>
                              <w:t>資安全管理措施說明表</w:t>
                            </w:r>
                          </w:p>
                        </w:tc>
                        <w:tc>
                          <w:tcPr>
                            <w:tcW w:w="2481" w:type="dxa"/>
                            <w:tcBorders>
                              <w:top w:val="single" w:sz="8" w:space="0" w:color="000000"/>
                              <w:left w:val="single" w:sz="8" w:space="0" w:color="000000"/>
                              <w:bottom w:val="single" w:sz="8" w:space="0" w:color="000000"/>
                              <w:right w:val="single" w:sz="8" w:space="0" w:color="000000"/>
                            </w:tcBorders>
                            <w:vAlign w:val="center"/>
                          </w:tcPr>
                          <w:p w:rsidR="009A0BAF" w:rsidRDefault="009A0BAF">
                            <w:pPr>
                              <w:pStyle w:val="TableParagraph"/>
                              <w:spacing w:line="343" w:lineRule="exact"/>
                              <w:ind w:left="26" w:right="4"/>
                              <w:jc w:val="center"/>
                              <w:rPr>
                                <w:rFonts w:ascii="Times New Roman" w:eastAsia="標楷體" w:hAnsi="Times New Roman" w:cs="Times New Roman"/>
                                <w:spacing w:val="-2"/>
                                <w:sz w:val="28"/>
                              </w:rPr>
                            </w:pPr>
                            <w:r>
                              <w:rPr>
                                <w:rFonts w:ascii="Times New Roman" w:eastAsia="標楷體" w:hAnsi="Times New Roman" w:cs="Times New Roman"/>
                                <w:spacing w:val="-2"/>
                                <w:sz w:val="28"/>
                              </w:rPr>
                              <w:t>公司大小章用印</w:t>
                            </w:r>
                          </w:p>
                        </w:tc>
                      </w:tr>
                    </w:tbl>
                    <w:p w:rsidR="009A0BAF" w:rsidRDefault="009A0BAF" w:rsidP="009A0BAF">
                      <w:pPr>
                        <w:pStyle w:val="af8"/>
                        <w:ind w:left="0" w:firstLine="0"/>
                        <w:rPr>
                          <w:rFonts w:ascii="Times New Roman" w:eastAsia="標楷體" w:hAnsi="Times New Roman" w:cs="Times New Roman"/>
                        </w:rPr>
                      </w:pPr>
                    </w:p>
                  </w:txbxContent>
                </v:textbox>
                <w10:wrap anchorx="page"/>
              </v:rect>
            </w:pict>
          </mc:Fallback>
        </mc:AlternateContent>
      </w:r>
    </w:p>
    <w:p w:rsidR="009A0BAF" w:rsidRPr="00781DC1" w:rsidRDefault="009A0BAF" w:rsidP="009A0BAF">
      <w:pPr>
        <w:tabs>
          <w:tab w:val="center" w:pos="4681"/>
        </w:tabs>
        <w:spacing w:line="360" w:lineRule="auto"/>
        <w:ind w:left="2"/>
        <w:rPr>
          <w:sz w:val="32"/>
        </w:rPr>
      </w:pPr>
    </w:p>
    <w:p w:rsidR="009A0BAF" w:rsidRPr="00781DC1" w:rsidRDefault="009A0BAF" w:rsidP="009A0BAF">
      <w:pPr>
        <w:spacing w:line="360" w:lineRule="auto"/>
        <w:ind w:left="3034" w:right="2412"/>
        <w:jc w:val="center"/>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spacing w:line="360" w:lineRule="auto"/>
        <w:rPr>
          <w:sz w:val="32"/>
        </w:rPr>
      </w:pPr>
    </w:p>
    <w:p w:rsidR="009A0BAF" w:rsidRPr="00781DC1" w:rsidRDefault="009A0BAF" w:rsidP="009A0BAF">
      <w:pPr>
        <w:tabs>
          <w:tab w:val="left" w:pos="4590"/>
        </w:tabs>
        <w:spacing w:line="360" w:lineRule="auto"/>
        <w:rPr>
          <w:sz w:val="32"/>
        </w:rPr>
      </w:pPr>
    </w:p>
    <w:p w:rsidR="009A0BAF" w:rsidRPr="00781DC1" w:rsidRDefault="009A0BAF" w:rsidP="009A0BAF">
      <w:pPr>
        <w:tabs>
          <w:tab w:val="left" w:pos="4590"/>
        </w:tabs>
        <w:spacing w:line="360" w:lineRule="auto"/>
        <w:rPr>
          <w:sz w:val="32"/>
        </w:rPr>
      </w:pPr>
      <w:r w:rsidRPr="00781DC1">
        <w:rPr>
          <w:sz w:val="32"/>
        </w:rPr>
        <w:t>申請人簽名：</w:t>
      </w:r>
      <w:r w:rsidRPr="00781DC1">
        <w:rPr>
          <w:sz w:val="32"/>
        </w:rPr>
        <w:t>_______________</w:t>
      </w:r>
    </w:p>
    <w:p w:rsidR="009A0BAF" w:rsidRPr="00781DC1" w:rsidRDefault="009A0BAF" w:rsidP="009A0BAF">
      <w:pPr>
        <w:tabs>
          <w:tab w:val="left" w:pos="4590"/>
        </w:tabs>
        <w:spacing w:line="360" w:lineRule="auto"/>
        <w:rPr>
          <w:sz w:val="32"/>
        </w:rPr>
      </w:pPr>
      <w:r w:rsidRPr="00781DC1">
        <w:rPr>
          <w:sz w:val="32"/>
        </w:rPr>
        <w:t>部門主管：</w:t>
      </w:r>
      <w:bookmarkStart w:id="33" w:name="_Hlk233639515"/>
      <w:r w:rsidRPr="00781DC1">
        <w:rPr>
          <w:sz w:val="32"/>
        </w:rPr>
        <w:t>_______________</w:t>
      </w:r>
      <w:bookmarkEnd w:id="33"/>
    </w:p>
    <w:p w:rsidR="009A0BAF" w:rsidRPr="00781DC1" w:rsidRDefault="009A0BAF" w:rsidP="009A0BAF">
      <w:pPr>
        <w:tabs>
          <w:tab w:val="left" w:pos="5550"/>
        </w:tabs>
        <w:spacing w:line="360" w:lineRule="auto"/>
        <w:rPr>
          <w:sz w:val="32"/>
        </w:rPr>
      </w:pPr>
      <w:r w:rsidRPr="00781DC1">
        <w:rPr>
          <w:sz w:val="32"/>
        </w:rPr>
        <w:t>填表日期：</w:t>
      </w:r>
      <w:r w:rsidRPr="00781DC1">
        <w:rPr>
          <w:sz w:val="32"/>
        </w:rPr>
        <w:t>_______________</w:t>
      </w:r>
    </w:p>
    <w:sectPr w:rsidR="009A0BAF" w:rsidRPr="00781DC1">
      <w:footerReference w:type="default" r:id="rId7"/>
      <w:footerReference w:type="first" r:id="rId8"/>
      <w:pgSz w:w="11906" w:h="16838"/>
      <w:pgMar w:top="1440" w:right="1273" w:bottom="1440" w:left="1273" w:header="0" w:footer="708" w:gutter="0"/>
      <w:cols w:space="720"/>
      <w:formProt w:val="0"/>
      <w:titlePg/>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全真楷書">
    <w:altName w:val="微軟正黑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Liberation Sans">
    <w:altName w:val="Arial"/>
    <w:charset w:val="01"/>
    <w:family w:val="swiss"/>
    <w:pitch w:val="variable"/>
    <w:sig w:usb0="E0000AFF" w:usb1="500078FF" w:usb2="00000021" w:usb3="00000000" w:csb0="000001BF" w:csb1="00000000"/>
  </w:font>
  <w:font w:name="Noto Sans CJK SC">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華康細明體">
    <w:altName w:val="細明體"/>
    <w:charset w:val="88"/>
    <w:family w:val="modern"/>
    <w:pitch w:val="fixed"/>
    <w:sig w:usb0="80000001" w:usb1="28091800" w:usb2="00000016" w:usb3="00000000" w:csb0="00100000" w:csb1="00000000"/>
  </w:font>
  <w:font w:name="華康楷書體W5">
    <w:altName w:val="微軟正黑體"/>
    <w:charset w:val="88"/>
    <w:family w:val="modern"/>
    <w:pitch w:val="fixed"/>
    <w:sig w:usb0="00000000" w:usb1="28091800" w:usb2="00000016" w:usb3="00000000" w:csb0="001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7B5" w:rsidRDefault="005105D3">
    <w:pPr>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122</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07B5" w:rsidRDefault="005105D3">
    <w:pPr>
      <w:pStyle w:val="af6"/>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345A"/>
    <w:multiLevelType w:val="multilevel"/>
    <w:tmpl w:val="2EB40544"/>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 w15:restartNumberingAfterBreak="0">
    <w:nsid w:val="042532E1"/>
    <w:multiLevelType w:val="multilevel"/>
    <w:tmpl w:val="49849A22"/>
    <w:lvl w:ilvl="0">
      <w:start w:val="1"/>
      <w:numFmt w:val="ideographLegalTraditional"/>
      <w:lvlText w:val="%1、"/>
      <w:lvlJc w:val="left"/>
      <w:pPr>
        <w:tabs>
          <w:tab w:val="num" w:pos="0"/>
        </w:tabs>
        <w:ind w:left="2421" w:hanging="720"/>
      </w:pPr>
      <w:rPr>
        <w:color w:val="auto"/>
      </w:rPr>
    </w:lvl>
    <w:lvl w:ilvl="1">
      <w:start w:val="1"/>
      <w:numFmt w:val="ideographTraditional"/>
      <w:lvlText w:val="%2、"/>
      <w:lvlJc w:val="left"/>
      <w:pPr>
        <w:tabs>
          <w:tab w:val="num" w:pos="0"/>
        </w:tabs>
        <w:ind w:left="3369" w:hanging="480"/>
      </w:pPr>
    </w:lvl>
    <w:lvl w:ilvl="2">
      <w:start w:val="1"/>
      <w:numFmt w:val="lowerRoman"/>
      <w:lvlText w:val="%3."/>
      <w:lvlJc w:val="right"/>
      <w:pPr>
        <w:tabs>
          <w:tab w:val="num" w:pos="0"/>
        </w:tabs>
        <w:ind w:left="3849" w:hanging="480"/>
      </w:pPr>
    </w:lvl>
    <w:lvl w:ilvl="3">
      <w:start w:val="1"/>
      <w:numFmt w:val="decimal"/>
      <w:lvlText w:val="%4."/>
      <w:lvlJc w:val="left"/>
      <w:pPr>
        <w:tabs>
          <w:tab w:val="num" w:pos="0"/>
        </w:tabs>
        <w:ind w:left="4329" w:hanging="480"/>
      </w:pPr>
    </w:lvl>
    <w:lvl w:ilvl="4">
      <w:start w:val="1"/>
      <w:numFmt w:val="ideographTraditional"/>
      <w:lvlText w:val="%5、"/>
      <w:lvlJc w:val="left"/>
      <w:pPr>
        <w:tabs>
          <w:tab w:val="num" w:pos="0"/>
        </w:tabs>
        <w:ind w:left="4809" w:hanging="480"/>
      </w:pPr>
    </w:lvl>
    <w:lvl w:ilvl="5">
      <w:start w:val="1"/>
      <w:numFmt w:val="lowerRoman"/>
      <w:lvlText w:val="%6."/>
      <w:lvlJc w:val="right"/>
      <w:pPr>
        <w:tabs>
          <w:tab w:val="num" w:pos="0"/>
        </w:tabs>
        <w:ind w:left="5289" w:hanging="480"/>
      </w:pPr>
    </w:lvl>
    <w:lvl w:ilvl="6">
      <w:start w:val="1"/>
      <w:numFmt w:val="decimal"/>
      <w:lvlText w:val="%7."/>
      <w:lvlJc w:val="left"/>
      <w:pPr>
        <w:tabs>
          <w:tab w:val="num" w:pos="0"/>
        </w:tabs>
        <w:ind w:left="5769" w:hanging="480"/>
      </w:pPr>
    </w:lvl>
    <w:lvl w:ilvl="7">
      <w:start w:val="1"/>
      <w:numFmt w:val="ideographTraditional"/>
      <w:lvlText w:val="%8、"/>
      <w:lvlJc w:val="left"/>
      <w:pPr>
        <w:tabs>
          <w:tab w:val="num" w:pos="0"/>
        </w:tabs>
        <w:ind w:left="6249" w:hanging="480"/>
      </w:pPr>
    </w:lvl>
    <w:lvl w:ilvl="8">
      <w:start w:val="1"/>
      <w:numFmt w:val="lowerRoman"/>
      <w:lvlText w:val="%9."/>
      <w:lvlJc w:val="right"/>
      <w:pPr>
        <w:tabs>
          <w:tab w:val="num" w:pos="0"/>
        </w:tabs>
        <w:ind w:left="6729" w:hanging="480"/>
      </w:pPr>
    </w:lvl>
  </w:abstractNum>
  <w:abstractNum w:abstractNumId="2" w15:restartNumberingAfterBreak="0">
    <w:nsid w:val="071011D5"/>
    <w:multiLevelType w:val="multilevel"/>
    <w:tmpl w:val="8474FF66"/>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taiwaneseCountingThousand"/>
      <w:lvlText w:val="（%4）"/>
      <w:lvlJc w:val="left"/>
      <w:pPr>
        <w:tabs>
          <w:tab w:val="num" w:pos="0"/>
        </w:tabs>
        <w:ind w:left="2280" w:hanging="840"/>
      </w:pPr>
      <w:rPr>
        <w:lang w:val="en-US"/>
      </w:r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 w15:restartNumberingAfterBreak="0">
    <w:nsid w:val="08C2285B"/>
    <w:multiLevelType w:val="multilevel"/>
    <w:tmpl w:val="EE7A7924"/>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 w15:restartNumberingAfterBreak="0">
    <w:nsid w:val="0C49005F"/>
    <w:multiLevelType w:val="multilevel"/>
    <w:tmpl w:val="F14C88E6"/>
    <w:lvl w:ilvl="0">
      <w:start w:val="1"/>
      <w:numFmt w:val="taiwaneseCountingThousand"/>
      <w:pStyle w:val="a"/>
      <w:lvlText w:val="(%1)、"/>
      <w:lvlJc w:val="left"/>
      <w:pPr>
        <w:tabs>
          <w:tab w:val="num" w:pos="72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A4324A2"/>
    <w:multiLevelType w:val="multilevel"/>
    <w:tmpl w:val="3572CC58"/>
    <w:lvl w:ilvl="0">
      <w:start w:val="1"/>
      <w:numFmt w:val="decimal"/>
      <w:lvlText w:val="%1."/>
      <w:lvlJc w:val="left"/>
      <w:pPr>
        <w:tabs>
          <w:tab w:val="num" w:pos="0"/>
        </w:tabs>
        <w:ind w:left="1190" w:hanging="480"/>
      </w:pPr>
      <w:rPr>
        <w:rFonts w:ascii="Times New Roman" w:eastAsia="標楷體" w:hAnsi="Times New Roman" w:cs="Times New Roman"/>
        <w:sz w:val="28"/>
        <w:szCs w:val="28"/>
      </w:rPr>
    </w:lvl>
    <w:lvl w:ilvl="1">
      <w:start w:val="1"/>
      <w:numFmt w:val="ideographTraditional"/>
      <w:lvlText w:val="%2、"/>
      <w:lvlJc w:val="left"/>
      <w:pPr>
        <w:tabs>
          <w:tab w:val="num" w:pos="0"/>
        </w:tabs>
        <w:ind w:left="1670" w:hanging="480"/>
      </w:pPr>
    </w:lvl>
    <w:lvl w:ilvl="2">
      <w:start w:val="1"/>
      <w:numFmt w:val="lowerRoman"/>
      <w:lvlText w:val="%3."/>
      <w:lvlJc w:val="right"/>
      <w:pPr>
        <w:tabs>
          <w:tab w:val="num" w:pos="0"/>
        </w:tabs>
        <w:ind w:left="2150" w:hanging="480"/>
      </w:pPr>
    </w:lvl>
    <w:lvl w:ilvl="3">
      <w:start w:val="1"/>
      <w:numFmt w:val="decimal"/>
      <w:lvlText w:val="%4."/>
      <w:lvlJc w:val="left"/>
      <w:pPr>
        <w:tabs>
          <w:tab w:val="num" w:pos="0"/>
        </w:tabs>
        <w:ind w:left="2630" w:hanging="480"/>
      </w:pPr>
    </w:lvl>
    <w:lvl w:ilvl="4">
      <w:start w:val="1"/>
      <w:numFmt w:val="ideographTraditional"/>
      <w:lvlText w:val="%5、"/>
      <w:lvlJc w:val="left"/>
      <w:pPr>
        <w:tabs>
          <w:tab w:val="num" w:pos="0"/>
        </w:tabs>
        <w:ind w:left="3110" w:hanging="480"/>
      </w:pPr>
    </w:lvl>
    <w:lvl w:ilvl="5">
      <w:start w:val="1"/>
      <w:numFmt w:val="lowerRoman"/>
      <w:lvlText w:val="%6."/>
      <w:lvlJc w:val="right"/>
      <w:pPr>
        <w:tabs>
          <w:tab w:val="num" w:pos="0"/>
        </w:tabs>
        <w:ind w:left="3590" w:hanging="480"/>
      </w:pPr>
    </w:lvl>
    <w:lvl w:ilvl="6">
      <w:start w:val="1"/>
      <w:numFmt w:val="decimal"/>
      <w:lvlText w:val="%7."/>
      <w:lvlJc w:val="left"/>
      <w:pPr>
        <w:tabs>
          <w:tab w:val="num" w:pos="0"/>
        </w:tabs>
        <w:ind w:left="4070" w:hanging="480"/>
      </w:pPr>
    </w:lvl>
    <w:lvl w:ilvl="7">
      <w:start w:val="1"/>
      <w:numFmt w:val="ideographTraditional"/>
      <w:lvlText w:val="%8、"/>
      <w:lvlJc w:val="left"/>
      <w:pPr>
        <w:tabs>
          <w:tab w:val="num" w:pos="0"/>
        </w:tabs>
        <w:ind w:left="4550" w:hanging="480"/>
      </w:pPr>
    </w:lvl>
    <w:lvl w:ilvl="8">
      <w:start w:val="1"/>
      <w:numFmt w:val="lowerRoman"/>
      <w:lvlText w:val="%9."/>
      <w:lvlJc w:val="right"/>
      <w:pPr>
        <w:tabs>
          <w:tab w:val="num" w:pos="0"/>
        </w:tabs>
        <w:ind w:left="5030" w:hanging="480"/>
      </w:pPr>
    </w:lvl>
  </w:abstractNum>
  <w:abstractNum w:abstractNumId="6" w15:restartNumberingAfterBreak="0">
    <w:nsid w:val="1C285E98"/>
    <w:multiLevelType w:val="multilevel"/>
    <w:tmpl w:val="7464953A"/>
    <w:lvl w:ilvl="0">
      <w:start w:val="1"/>
      <w:numFmt w:val="decimal"/>
      <w:lvlText w:val="(%1)"/>
      <w:lvlJc w:val="left"/>
      <w:pPr>
        <w:tabs>
          <w:tab w:val="num" w:pos="0"/>
        </w:tabs>
        <w:ind w:left="1488" w:hanging="480"/>
      </w:pPr>
    </w:lvl>
    <w:lvl w:ilvl="1">
      <w:start w:val="1"/>
      <w:numFmt w:val="ideographTraditional"/>
      <w:lvlText w:val="%2、"/>
      <w:lvlJc w:val="left"/>
      <w:pPr>
        <w:tabs>
          <w:tab w:val="num" w:pos="0"/>
        </w:tabs>
        <w:ind w:left="1968" w:hanging="480"/>
      </w:pPr>
    </w:lvl>
    <w:lvl w:ilvl="2">
      <w:start w:val="1"/>
      <w:numFmt w:val="lowerRoman"/>
      <w:lvlText w:val="%3."/>
      <w:lvlJc w:val="right"/>
      <w:pPr>
        <w:tabs>
          <w:tab w:val="num" w:pos="0"/>
        </w:tabs>
        <w:ind w:left="2448" w:hanging="480"/>
      </w:pPr>
    </w:lvl>
    <w:lvl w:ilvl="3">
      <w:start w:val="1"/>
      <w:numFmt w:val="decimal"/>
      <w:lvlText w:val="%4."/>
      <w:lvlJc w:val="left"/>
      <w:pPr>
        <w:tabs>
          <w:tab w:val="num" w:pos="0"/>
        </w:tabs>
        <w:ind w:left="2928" w:hanging="480"/>
      </w:pPr>
    </w:lvl>
    <w:lvl w:ilvl="4">
      <w:start w:val="1"/>
      <w:numFmt w:val="ideographTraditional"/>
      <w:lvlText w:val="%5、"/>
      <w:lvlJc w:val="left"/>
      <w:pPr>
        <w:tabs>
          <w:tab w:val="num" w:pos="0"/>
        </w:tabs>
        <w:ind w:left="3408" w:hanging="480"/>
      </w:pPr>
    </w:lvl>
    <w:lvl w:ilvl="5">
      <w:start w:val="1"/>
      <w:numFmt w:val="lowerRoman"/>
      <w:lvlText w:val="%6."/>
      <w:lvlJc w:val="right"/>
      <w:pPr>
        <w:tabs>
          <w:tab w:val="num" w:pos="0"/>
        </w:tabs>
        <w:ind w:left="3888" w:hanging="480"/>
      </w:pPr>
    </w:lvl>
    <w:lvl w:ilvl="6">
      <w:start w:val="1"/>
      <w:numFmt w:val="decimal"/>
      <w:lvlText w:val="%7."/>
      <w:lvlJc w:val="left"/>
      <w:pPr>
        <w:tabs>
          <w:tab w:val="num" w:pos="0"/>
        </w:tabs>
        <w:ind w:left="4368" w:hanging="480"/>
      </w:pPr>
    </w:lvl>
    <w:lvl w:ilvl="7">
      <w:start w:val="1"/>
      <w:numFmt w:val="ideographTraditional"/>
      <w:lvlText w:val="%8、"/>
      <w:lvlJc w:val="left"/>
      <w:pPr>
        <w:tabs>
          <w:tab w:val="num" w:pos="0"/>
        </w:tabs>
        <w:ind w:left="4848" w:hanging="480"/>
      </w:pPr>
    </w:lvl>
    <w:lvl w:ilvl="8">
      <w:start w:val="1"/>
      <w:numFmt w:val="lowerRoman"/>
      <w:lvlText w:val="%9."/>
      <w:lvlJc w:val="right"/>
      <w:pPr>
        <w:tabs>
          <w:tab w:val="num" w:pos="0"/>
        </w:tabs>
        <w:ind w:left="5328" w:hanging="480"/>
      </w:pPr>
    </w:lvl>
  </w:abstractNum>
  <w:abstractNum w:abstractNumId="7" w15:restartNumberingAfterBreak="0">
    <w:nsid w:val="1D503D0C"/>
    <w:multiLevelType w:val="multilevel"/>
    <w:tmpl w:val="613CA650"/>
    <w:lvl w:ilvl="0">
      <w:start w:val="1"/>
      <w:numFmt w:val="decimal"/>
      <w:lvlText w:val="%1."/>
      <w:lvlJc w:val="left"/>
      <w:pPr>
        <w:tabs>
          <w:tab w:val="num" w:pos="0"/>
        </w:tabs>
        <w:ind w:left="1330" w:hanging="480"/>
      </w:pPr>
    </w:lvl>
    <w:lvl w:ilvl="1">
      <w:start w:val="1"/>
      <w:numFmt w:val="ideographTraditional"/>
      <w:lvlText w:val="%2、"/>
      <w:lvlJc w:val="left"/>
      <w:pPr>
        <w:tabs>
          <w:tab w:val="num" w:pos="0"/>
        </w:tabs>
        <w:ind w:left="1810" w:hanging="480"/>
      </w:pPr>
    </w:lvl>
    <w:lvl w:ilvl="2">
      <w:start w:val="1"/>
      <w:numFmt w:val="decimal"/>
      <w:lvlText w:val="%3."/>
      <w:lvlJc w:val="left"/>
      <w:pPr>
        <w:tabs>
          <w:tab w:val="num" w:pos="0"/>
        </w:tabs>
        <w:ind w:left="2290" w:hanging="480"/>
      </w:pPr>
      <w:rPr>
        <w:rFonts w:ascii="Times New Roman" w:eastAsia="標楷體" w:hAnsi="Times New Roman" w:cs="Times New Roman"/>
        <w:sz w:val="28"/>
        <w:szCs w:val="28"/>
      </w:rPr>
    </w:lvl>
    <w:lvl w:ilvl="3">
      <w:start w:val="1"/>
      <w:numFmt w:val="decimal"/>
      <w:lvlText w:val="%4."/>
      <w:lvlJc w:val="left"/>
      <w:pPr>
        <w:tabs>
          <w:tab w:val="num" w:pos="0"/>
        </w:tabs>
        <w:ind w:left="2770" w:hanging="480"/>
      </w:pPr>
    </w:lvl>
    <w:lvl w:ilvl="4">
      <w:start w:val="1"/>
      <w:numFmt w:val="ideographTraditional"/>
      <w:lvlText w:val="%5、"/>
      <w:lvlJc w:val="left"/>
      <w:pPr>
        <w:tabs>
          <w:tab w:val="num" w:pos="0"/>
        </w:tabs>
        <w:ind w:left="3250" w:hanging="480"/>
      </w:pPr>
    </w:lvl>
    <w:lvl w:ilvl="5">
      <w:start w:val="1"/>
      <w:numFmt w:val="lowerRoman"/>
      <w:lvlText w:val="%6."/>
      <w:lvlJc w:val="right"/>
      <w:pPr>
        <w:tabs>
          <w:tab w:val="num" w:pos="0"/>
        </w:tabs>
        <w:ind w:left="3730" w:hanging="480"/>
      </w:pPr>
    </w:lvl>
    <w:lvl w:ilvl="6">
      <w:start w:val="1"/>
      <w:numFmt w:val="decimal"/>
      <w:lvlText w:val="%7."/>
      <w:lvlJc w:val="left"/>
      <w:pPr>
        <w:tabs>
          <w:tab w:val="num" w:pos="0"/>
        </w:tabs>
        <w:ind w:left="4210" w:hanging="480"/>
      </w:pPr>
    </w:lvl>
    <w:lvl w:ilvl="7">
      <w:start w:val="1"/>
      <w:numFmt w:val="ideographTraditional"/>
      <w:lvlText w:val="%8、"/>
      <w:lvlJc w:val="left"/>
      <w:pPr>
        <w:tabs>
          <w:tab w:val="num" w:pos="0"/>
        </w:tabs>
        <w:ind w:left="4690" w:hanging="480"/>
      </w:pPr>
    </w:lvl>
    <w:lvl w:ilvl="8">
      <w:start w:val="1"/>
      <w:numFmt w:val="lowerRoman"/>
      <w:lvlText w:val="%9."/>
      <w:lvlJc w:val="right"/>
      <w:pPr>
        <w:tabs>
          <w:tab w:val="num" w:pos="0"/>
        </w:tabs>
        <w:ind w:left="5170" w:hanging="480"/>
      </w:pPr>
    </w:lvl>
  </w:abstractNum>
  <w:abstractNum w:abstractNumId="8" w15:restartNumberingAfterBreak="0">
    <w:nsid w:val="25CE7637"/>
    <w:multiLevelType w:val="multilevel"/>
    <w:tmpl w:val="EF705D1A"/>
    <w:lvl w:ilvl="0">
      <w:start w:val="1"/>
      <w:numFmt w:val="decimal"/>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15:restartNumberingAfterBreak="0">
    <w:nsid w:val="275C3137"/>
    <w:multiLevelType w:val="multilevel"/>
    <w:tmpl w:val="9E7206D4"/>
    <w:lvl w:ilvl="0">
      <w:start w:val="1"/>
      <w:numFmt w:val="decimal"/>
      <w:lvlText w:val="%1."/>
      <w:lvlJc w:val="left"/>
      <w:pPr>
        <w:tabs>
          <w:tab w:val="num" w:pos="0"/>
        </w:tabs>
        <w:ind w:left="1330" w:hanging="480"/>
      </w:pPr>
      <w:rPr>
        <w:rFonts w:ascii="Times New Roman" w:eastAsia="標楷體" w:hAnsi="Times New Roman" w:cs="Times New Roman"/>
      </w:rPr>
    </w:lvl>
    <w:lvl w:ilvl="1">
      <w:start w:val="1"/>
      <w:numFmt w:val="ideographTraditional"/>
      <w:lvlText w:val="%2、"/>
      <w:lvlJc w:val="left"/>
      <w:pPr>
        <w:tabs>
          <w:tab w:val="num" w:pos="0"/>
        </w:tabs>
        <w:ind w:left="1810" w:hanging="480"/>
      </w:pPr>
    </w:lvl>
    <w:lvl w:ilvl="2">
      <w:start w:val="1"/>
      <w:numFmt w:val="lowerRoman"/>
      <w:lvlText w:val="%3."/>
      <w:lvlJc w:val="right"/>
      <w:pPr>
        <w:tabs>
          <w:tab w:val="num" w:pos="0"/>
        </w:tabs>
        <w:ind w:left="2290" w:hanging="480"/>
      </w:pPr>
    </w:lvl>
    <w:lvl w:ilvl="3">
      <w:start w:val="1"/>
      <w:numFmt w:val="decimal"/>
      <w:lvlText w:val="%4."/>
      <w:lvlJc w:val="left"/>
      <w:pPr>
        <w:tabs>
          <w:tab w:val="num" w:pos="0"/>
        </w:tabs>
        <w:ind w:left="2770" w:hanging="480"/>
      </w:pPr>
    </w:lvl>
    <w:lvl w:ilvl="4">
      <w:start w:val="1"/>
      <w:numFmt w:val="ideographTraditional"/>
      <w:lvlText w:val="%5、"/>
      <w:lvlJc w:val="left"/>
      <w:pPr>
        <w:tabs>
          <w:tab w:val="num" w:pos="0"/>
        </w:tabs>
        <w:ind w:left="3250" w:hanging="480"/>
      </w:pPr>
    </w:lvl>
    <w:lvl w:ilvl="5">
      <w:start w:val="1"/>
      <w:numFmt w:val="lowerRoman"/>
      <w:lvlText w:val="%6."/>
      <w:lvlJc w:val="right"/>
      <w:pPr>
        <w:tabs>
          <w:tab w:val="num" w:pos="0"/>
        </w:tabs>
        <w:ind w:left="3730" w:hanging="480"/>
      </w:pPr>
    </w:lvl>
    <w:lvl w:ilvl="6">
      <w:start w:val="1"/>
      <w:numFmt w:val="decimal"/>
      <w:lvlText w:val="%7."/>
      <w:lvlJc w:val="left"/>
      <w:pPr>
        <w:tabs>
          <w:tab w:val="num" w:pos="0"/>
        </w:tabs>
        <w:ind w:left="4210" w:hanging="480"/>
      </w:pPr>
    </w:lvl>
    <w:lvl w:ilvl="7">
      <w:start w:val="1"/>
      <w:numFmt w:val="ideographTraditional"/>
      <w:lvlText w:val="%8、"/>
      <w:lvlJc w:val="left"/>
      <w:pPr>
        <w:tabs>
          <w:tab w:val="num" w:pos="0"/>
        </w:tabs>
        <w:ind w:left="4690" w:hanging="480"/>
      </w:pPr>
    </w:lvl>
    <w:lvl w:ilvl="8">
      <w:start w:val="1"/>
      <w:numFmt w:val="lowerRoman"/>
      <w:lvlText w:val="%9."/>
      <w:lvlJc w:val="right"/>
      <w:pPr>
        <w:tabs>
          <w:tab w:val="num" w:pos="0"/>
        </w:tabs>
        <w:ind w:left="5170" w:hanging="480"/>
      </w:pPr>
    </w:lvl>
  </w:abstractNum>
  <w:abstractNum w:abstractNumId="10" w15:restartNumberingAfterBreak="0">
    <w:nsid w:val="2BCA1393"/>
    <w:multiLevelType w:val="multilevel"/>
    <w:tmpl w:val="5C7442DE"/>
    <w:lvl w:ilvl="0">
      <w:start w:val="1"/>
      <w:numFmt w:val="taiwaneseCountingThousand"/>
      <w:lvlText w:val="%1、"/>
      <w:lvlJc w:val="left"/>
      <w:pPr>
        <w:tabs>
          <w:tab w:val="num" w:pos="0"/>
        </w:tabs>
        <w:ind w:left="480" w:hanging="480"/>
      </w:pPr>
      <w:rPr>
        <w:b/>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1" w15:restartNumberingAfterBreak="0">
    <w:nsid w:val="2BE104BB"/>
    <w:multiLevelType w:val="multilevel"/>
    <w:tmpl w:val="3584957E"/>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2" w15:restartNumberingAfterBreak="0">
    <w:nsid w:val="2FE34142"/>
    <w:multiLevelType w:val="multilevel"/>
    <w:tmpl w:val="8C4E0A44"/>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3" w15:restartNumberingAfterBreak="0">
    <w:nsid w:val="305B4CC0"/>
    <w:multiLevelType w:val="multilevel"/>
    <w:tmpl w:val="316A177A"/>
    <w:lvl w:ilvl="0">
      <w:start w:val="1"/>
      <w:numFmt w:val="decimal"/>
      <w:lvlText w:val="%1."/>
      <w:lvlJc w:val="left"/>
      <w:pPr>
        <w:tabs>
          <w:tab w:val="num" w:pos="0"/>
        </w:tabs>
        <w:ind w:left="480" w:hanging="480"/>
      </w:pPr>
      <w:rPr>
        <w:rFonts w:ascii="Times New Roman" w:hAnsi="Times New Roman" w:cs="Times New Roman"/>
        <w:b w:val="0"/>
        <w:bCs w:val="0"/>
        <w:sz w:val="28"/>
        <w:szCs w:val="28"/>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4" w15:restartNumberingAfterBreak="0">
    <w:nsid w:val="33667D19"/>
    <w:multiLevelType w:val="multilevel"/>
    <w:tmpl w:val="0122DE6C"/>
    <w:lvl w:ilvl="0">
      <w:start w:val="2"/>
      <w:numFmt w:val="decimal"/>
      <w:lvlText w:val="%1."/>
      <w:lvlJc w:val="left"/>
      <w:pPr>
        <w:tabs>
          <w:tab w:val="num" w:pos="0"/>
        </w:tabs>
        <w:ind w:left="1714" w:hanging="484"/>
      </w:pPr>
      <w:rPr>
        <w:rFonts w:ascii="Times New Roman" w:eastAsia="Times New Roman" w:hAnsi="Times New Roman" w:cs="Times New Roman"/>
        <w:b w:val="0"/>
        <w:bCs w:val="0"/>
        <w:i w:val="0"/>
        <w:iCs w:val="0"/>
        <w:spacing w:val="0"/>
        <w:w w:val="100"/>
        <w:sz w:val="28"/>
        <w:szCs w:val="28"/>
        <w:lang w:val="en-US" w:eastAsia="zh-TW" w:bidi="ar-SA"/>
      </w:rPr>
    </w:lvl>
    <w:lvl w:ilvl="1">
      <w:numFmt w:val="bullet"/>
      <w:lvlText w:val=""/>
      <w:lvlJc w:val="left"/>
      <w:pPr>
        <w:tabs>
          <w:tab w:val="num" w:pos="0"/>
        </w:tabs>
        <w:ind w:left="2625" w:hanging="484"/>
      </w:pPr>
      <w:rPr>
        <w:rFonts w:ascii="Symbol" w:hAnsi="Symbol" w:cs="Symbol" w:hint="default"/>
        <w:lang w:val="en-US" w:eastAsia="zh-TW" w:bidi="ar-SA"/>
      </w:rPr>
    </w:lvl>
    <w:lvl w:ilvl="2">
      <w:numFmt w:val="bullet"/>
      <w:lvlText w:val=""/>
      <w:lvlJc w:val="left"/>
      <w:pPr>
        <w:tabs>
          <w:tab w:val="num" w:pos="0"/>
        </w:tabs>
        <w:ind w:left="3531" w:hanging="484"/>
      </w:pPr>
      <w:rPr>
        <w:rFonts w:ascii="Symbol" w:hAnsi="Symbol" w:cs="Symbol" w:hint="default"/>
        <w:lang w:val="en-US" w:eastAsia="zh-TW" w:bidi="ar-SA"/>
      </w:rPr>
    </w:lvl>
    <w:lvl w:ilvl="3">
      <w:numFmt w:val="bullet"/>
      <w:lvlText w:val=""/>
      <w:lvlJc w:val="left"/>
      <w:pPr>
        <w:tabs>
          <w:tab w:val="num" w:pos="0"/>
        </w:tabs>
        <w:ind w:left="4436" w:hanging="484"/>
      </w:pPr>
      <w:rPr>
        <w:rFonts w:ascii="Symbol" w:hAnsi="Symbol" w:cs="Symbol" w:hint="default"/>
        <w:lang w:val="en-US" w:eastAsia="zh-TW" w:bidi="ar-SA"/>
      </w:rPr>
    </w:lvl>
    <w:lvl w:ilvl="4">
      <w:numFmt w:val="bullet"/>
      <w:lvlText w:val=""/>
      <w:lvlJc w:val="left"/>
      <w:pPr>
        <w:tabs>
          <w:tab w:val="num" w:pos="0"/>
        </w:tabs>
        <w:ind w:left="5342" w:hanging="484"/>
      </w:pPr>
      <w:rPr>
        <w:rFonts w:ascii="Symbol" w:hAnsi="Symbol" w:cs="Symbol" w:hint="default"/>
        <w:lang w:val="en-US" w:eastAsia="zh-TW" w:bidi="ar-SA"/>
      </w:rPr>
    </w:lvl>
    <w:lvl w:ilvl="5">
      <w:numFmt w:val="bullet"/>
      <w:lvlText w:val=""/>
      <w:lvlJc w:val="left"/>
      <w:pPr>
        <w:tabs>
          <w:tab w:val="num" w:pos="0"/>
        </w:tabs>
        <w:ind w:left="6248" w:hanging="484"/>
      </w:pPr>
      <w:rPr>
        <w:rFonts w:ascii="Symbol" w:hAnsi="Symbol" w:cs="Symbol" w:hint="default"/>
        <w:lang w:val="en-US" w:eastAsia="zh-TW" w:bidi="ar-SA"/>
      </w:rPr>
    </w:lvl>
    <w:lvl w:ilvl="6">
      <w:numFmt w:val="bullet"/>
      <w:lvlText w:val=""/>
      <w:lvlJc w:val="left"/>
      <w:pPr>
        <w:tabs>
          <w:tab w:val="num" w:pos="0"/>
        </w:tabs>
        <w:ind w:left="7153" w:hanging="484"/>
      </w:pPr>
      <w:rPr>
        <w:rFonts w:ascii="Symbol" w:hAnsi="Symbol" w:cs="Symbol" w:hint="default"/>
        <w:lang w:val="en-US" w:eastAsia="zh-TW" w:bidi="ar-SA"/>
      </w:rPr>
    </w:lvl>
    <w:lvl w:ilvl="7">
      <w:numFmt w:val="bullet"/>
      <w:lvlText w:val=""/>
      <w:lvlJc w:val="left"/>
      <w:pPr>
        <w:tabs>
          <w:tab w:val="num" w:pos="0"/>
        </w:tabs>
        <w:ind w:left="8059" w:hanging="484"/>
      </w:pPr>
      <w:rPr>
        <w:rFonts w:ascii="Symbol" w:hAnsi="Symbol" w:cs="Symbol" w:hint="default"/>
        <w:lang w:val="en-US" w:eastAsia="zh-TW" w:bidi="ar-SA"/>
      </w:rPr>
    </w:lvl>
    <w:lvl w:ilvl="8">
      <w:numFmt w:val="bullet"/>
      <w:lvlText w:val=""/>
      <w:lvlJc w:val="left"/>
      <w:pPr>
        <w:tabs>
          <w:tab w:val="num" w:pos="0"/>
        </w:tabs>
        <w:ind w:left="8964" w:hanging="484"/>
      </w:pPr>
      <w:rPr>
        <w:rFonts w:ascii="Symbol" w:hAnsi="Symbol" w:cs="Symbol" w:hint="default"/>
        <w:lang w:val="en-US" w:eastAsia="zh-TW" w:bidi="ar-SA"/>
      </w:rPr>
    </w:lvl>
  </w:abstractNum>
  <w:abstractNum w:abstractNumId="15" w15:restartNumberingAfterBreak="0">
    <w:nsid w:val="3E8F4034"/>
    <w:multiLevelType w:val="multilevel"/>
    <w:tmpl w:val="88BAC902"/>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16" w15:restartNumberingAfterBreak="0">
    <w:nsid w:val="50047B3B"/>
    <w:multiLevelType w:val="multilevel"/>
    <w:tmpl w:val="8E2A6BE4"/>
    <w:lvl w:ilvl="0">
      <w:start w:val="1"/>
      <w:numFmt w:val="decimal"/>
      <w:lvlText w:val="%1."/>
      <w:lvlJc w:val="left"/>
      <w:pPr>
        <w:tabs>
          <w:tab w:val="num" w:pos="0"/>
        </w:tabs>
        <w:ind w:left="1081" w:hanging="284"/>
      </w:pPr>
      <w:rPr>
        <w:rFonts w:ascii="Times New Roman" w:eastAsia="Times New Roman" w:hAnsi="Times New Roman" w:cs="Times New Roman"/>
        <w:b w:val="0"/>
        <w:bCs w:val="0"/>
        <w:i w:val="0"/>
        <w:iCs w:val="0"/>
        <w:spacing w:val="0"/>
        <w:w w:val="100"/>
        <w:sz w:val="22"/>
        <w:szCs w:val="22"/>
        <w:lang w:val="en-US" w:eastAsia="zh-TW" w:bidi="ar-SA"/>
      </w:rPr>
    </w:lvl>
    <w:lvl w:ilvl="1">
      <w:numFmt w:val="bullet"/>
      <w:lvlText w:val=""/>
      <w:lvlJc w:val="left"/>
      <w:pPr>
        <w:tabs>
          <w:tab w:val="num" w:pos="0"/>
        </w:tabs>
        <w:ind w:left="2120" w:hanging="284"/>
      </w:pPr>
      <w:rPr>
        <w:rFonts w:ascii="Symbol" w:hAnsi="Symbol" w:cs="Symbol" w:hint="default"/>
        <w:lang w:val="en-US" w:eastAsia="zh-TW" w:bidi="ar-SA"/>
      </w:rPr>
    </w:lvl>
    <w:lvl w:ilvl="2">
      <w:numFmt w:val="bullet"/>
      <w:lvlText w:val=""/>
      <w:lvlJc w:val="left"/>
      <w:pPr>
        <w:tabs>
          <w:tab w:val="num" w:pos="0"/>
        </w:tabs>
        <w:ind w:left="3160" w:hanging="284"/>
      </w:pPr>
      <w:rPr>
        <w:rFonts w:ascii="Symbol" w:hAnsi="Symbol" w:cs="Symbol" w:hint="default"/>
        <w:lang w:val="en-US" w:eastAsia="zh-TW" w:bidi="ar-SA"/>
      </w:rPr>
    </w:lvl>
    <w:lvl w:ilvl="3">
      <w:numFmt w:val="bullet"/>
      <w:lvlText w:val=""/>
      <w:lvlJc w:val="left"/>
      <w:pPr>
        <w:tabs>
          <w:tab w:val="num" w:pos="0"/>
        </w:tabs>
        <w:ind w:left="4201" w:hanging="284"/>
      </w:pPr>
      <w:rPr>
        <w:rFonts w:ascii="Symbol" w:hAnsi="Symbol" w:cs="Symbol" w:hint="default"/>
        <w:lang w:val="en-US" w:eastAsia="zh-TW" w:bidi="ar-SA"/>
      </w:rPr>
    </w:lvl>
    <w:lvl w:ilvl="4">
      <w:numFmt w:val="bullet"/>
      <w:lvlText w:val=""/>
      <w:lvlJc w:val="left"/>
      <w:pPr>
        <w:tabs>
          <w:tab w:val="num" w:pos="0"/>
        </w:tabs>
        <w:ind w:left="5241" w:hanging="284"/>
      </w:pPr>
      <w:rPr>
        <w:rFonts w:ascii="Symbol" w:hAnsi="Symbol" w:cs="Symbol" w:hint="default"/>
        <w:lang w:val="en-US" w:eastAsia="zh-TW" w:bidi="ar-SA"/>
      </w:rPr>
    </w:lvl>
    <w:lvl w:ilvl="5">
      <w:numFmt w:val="bullet"/>
      <w:lvlText w:val=""/>
      <w:lvlJc w:val="left"/>
      <w:pPr>
        <w:tabs>
          <w:tab w:val="num" w:pos="0"/>
        </w:tabs>
        <w:ind w:left="6282" w:hanging="284"/>
      </w:pPr>
      <w:rPr>
        <w:rFonts w:ascii="Symbol" w:hAnsi="Symbol" w:cs="Symbol" w:hint="default"/>
        <w:lang w:val="en-US" w:eastAsia="zh-TW" w:bidi="ar-SA"/>
      </w:rPr>
    </w:lvl>
    <w:lvl w:ilvl="6">
      <w:numFmt w:val="bullet"/>
      <w:lvlText w:val=""/>
      <w:lvlJc w:val="left"/>
      <w:pPr>
        <w:tabs>
          <w:tab w:val="num" w:pos="0"/>
        </w:tabs>
        <w:ind w:left="7322" w:hanging="284"/>
      </w:pPr>
      <w:rPr>
        <w:rFonts w:ascii="Symbol" w:hAnsi="Symbol" w:cs="Symbol" w:hint="default"/>
        <w:lang w:val="en-US" w:eastAsia="zh-TW" w:bidi="ar-SA"/>
      </w:rPr>
    </w:lvl>
    <w:lvl w:ilvl="7">
      <w:numFmt w:val="bullet"/>
      <w:lvlText w:val=""/>
      <w:lvlJc w:val="left"/>
      <w:pPr>
        <w:tabs>
          <w:tab w:val="num" w:pos="0"/>
        </w:tabs>
        <w:ind w:left="8362" w:hanging="284"/>
      </w:pPr>
      <w:rPr>
        <w:rFonts w:ascii="Symbol" w:hAnsi="Symbol" w:cs="Symbol" w:hint="default"/>
        <w:lang w:val="en-US" w:eastAsia="zh-TW" w:bidi="ar-SA"/>
      </w:rPr>
    </w:lvl>
    <w:lvl w:ilvl="8">
      <w:numFmt w:val="bullet"/>
      <w:lvlText w:val=""/>
      <w:lvlJc w:val="left"/>
      <w:pPr>
        <w:tabs>
          <w:tab w:val="num" w:pos="0"/>
        </w:tabs>
        <w:ind w:left="9403" w:hanging="284"/>
      </w:pPr>
      <w:rPr>
        <w:rFonts w:ascii="Symbol" w:hAnsi="Symbol" w:cs="Symbol" w:hint="default"/>
        <w:lang w:val="en-US" w:eastAsia="zh-TW" w:bidi="ar-SA"/>
      </w:rPr>
    </w:lvl>
  </w:abstractNum>
  <w:abstractNum w:abstractNumId="17" w15:restartNumberingAfterBreak="0">
    <w:nsid w:val="504A5E5B"/>
    <w:multiLevelType w:val="multilevel"/>
    <w:tmpl w:val="3DC4EE5E"/>
    <w:lvl w:ilvl="0">
      <w:start w:val="1"/>
      <w:numFmt w:val="taiwaneseCountingThousand"/>
      <w:lvlText w:val="(%1)"/>
      <w:lvlJc w:val="left"/>
      <w:pPr>
        <w:tabs>
          <w:tab w:val="num" w:pos="0"/>
        </w:tabs>
        <w:ind w:left="1004" w:hanging="720"/>
      </w:p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18" w15:restartNumberingAfterBreak="0">
    <w:nsid w:val="557A75AE"/>
    <w:multiLevelType w:val="multilevel"/>
    <w:tmpl w:val="D43EF5D6"/>
    <w:lvl w:ilvl="0">
      <w:start w:val="1"/>
      <w:numFmt w:val="decimal"/>
      <w:lvlText w:val="(%1)"/>
      <w:lvlJc w:val="left"/>
      <w:pPr>
        <w:tabs>
          <w:tab w:val="num" w:pos="0"/>
        </w:tabs>
        <w:ind w:left="1614" w:hanging="480"/>
      </w:pPr>
      <w:rPr>
        <w:color w:val="auto"/>
      </w:rPr>
    </w:lvl>
    <w:lvl w:ilvl="1">
      <w:start w:val="1"/>
      <w:numFmt w:val="ideographTraditional"/>
      <w:lvlText w:val="%2、"/>
      <w:lvlJc w:val="left"/>
      <w:pPr>
        <w:tabs>
          <w:tab w:val="num" w:pos="0"/>
        </w:tabs>
        <w:ind w:left="2094" w:hanging="480"/>
      </w:pPr>
    </w:lvl>
    <w:lvl w:ilvl="2">
      <w:start w:val="1"/>
      <w:numFmt w:val="lowerRoman"/>
      <w:lvlText w:val="%3."/>
      <w:lvlJc w:val="right"/>
      <w:pPr>
        <w:tabs>
          <w:tab w:val="num" w:pos="0"/>
        </w:tabs>
        <w:ind w:left="2574" w:hanging="480"/>
      </w:pPr>
    </w:lvl>
    <w:lvl w:ilvl="3">
      <w:start w:val="1"/>
      <w:numFmt w:val="decimal"/>
      <w:lvlText w:val="%4."/>
      <w:lvlJc w:val="left"/>
      <w:pPr>
        <w:tabs>
          <w:tab w:val="num" w:pos="0"/>
        </w:tabs>
        <w:ind w:left="3054" w:hanging="480"/>
      </w:pPr>
    </w:lvl>
    <w:lvl w:ilvl="4">
      <w:start w:val="1"/>
      <w:numFmt w:val="ideographTraditional"/>
      <w:lvlText w:val="%5、"/>
      <w:lvlJc w:val="left"/>
      <w:pPr>
        <w:tabs>
          <w:tab w:val="num" w:pos="0"/>
        </w:tabs>
        <w:ind w:left="3534" w:hanging="480"/>
      </w:pPr>
    </w:lvl>
    <w:lvl w:ilvl="5">
      <w:start w:val="1"/>
      <w:numFmt w:val="lowerRoman"/>
      <w:lvlText w:val="%6."/>
      <w:lvlJc w:val="right"/>
      <w:pPr>
        <w:tabs>
          <w:tab w:val="num" w:pos="0"/>
        </w:tabs>
        <w:ind w:left="4014" w:hanging="480"/>
      </w:pPr>
    </w:lvl>
    <w:lvl w:ilvl="6">
      <w:start w:val="1"/>
      <w:numFmt w:val="decimal"/>
      <w:lvlText w:val="%7."/>
      <w:lvlJc w:val="left"/>
      <w:pPr>
        <w:tabs>
          <w:tab w:val="num" w:pos="0"/>
        </w:tabs>
        <w:ind w:left="4494" w:hanging="480"/>
      </w:pPr>
    </w:lvl>
    <w:lvl w:ilvl="7">
      <w:start w:val="1"/>
      <w:numFmt w:val="ideographTraditional"/>
      <w:lvlText w:val="%8、"/>
      <w:lvlJc w:val="left"/>
      <w:pPr>
        <w:tabs>
          <w:tab w:val="num" w:pos="0"/>
        </w:tabs>
        <w:ind w:left="4974" w:hanging="480"/>
      </w:pPr>
    </w:lvl>
    <w:lvl w:ilvl="8">
      <w:start w:val="1"/>
      <w:numFmt w:val="lowerRoman"/>
      <w:lvlText w:val="%9."/>
      <w:lvlJc w:val="right"/>
      <w:pPr>
        <w:tabs>
          <w:tab w:val="num" w:pos="0"/>
        </w:tabs>
        <w:ind w:left="5454" w:hanging="480"/>
      </w:pPr>
    </w:lvl>
  </w:abstractNum>
  <w:abstractNum w:abstractNumId="19" w15:restartNumberingAfterBreak="0">
    <w:nsid w:val="569564E9"/>
    <w:multiLevelType w:val="multilevel"/>
    <w:tmpl w:val="FE8E2ED8"/>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0" w15:restartNumberingAfterBreak="0">
    <w:nsid w:val="5C9455B6"/>
    <w:multiLevelType w:val="multilevel"/>
    <w:tmpl w:val="C0BEAA60"/>
    <w:lvl w:ilvl="0">
      <w:start w:val="1"/>
      <w:numFmt w:val="taiwaneseCountingThousand"/>
      <w:lvlText w:val="(%1)"/>
      <w:lvlJc w:val="left"/>
      <w:pPr>
        <w:tabs>
          <w:tab w:val="num" w:pos="0"/>
        </w:tabs>
        <w:ind w:left="960" w:hanging="480"/>
      </w:pPr>
    </w:lvl>
    <w:lvl w:ilvl="1">
      <w:start w:val="1"/>
      <w:numFmt w:val="ideographTraditional"/>
      <w:lvlText w:val="%2、"/>
      <w:lvlJc w:val="left"/>
      <w:pPr>
        <w:tabs>
          <w:tab w:val="num" w:pos="0"/>
        </w:tabs>
        <w:ind w:left="1440" w:hanging="480"/>
      </w:pPr>
    </w:lvl>
    <w:lvl w:ilvl="2">
      <w:start w:val="1"/>
      <w:numFmt w:val="lowerRoman"/>
      <w:lvlText w:val="%3."/>
      <w:lvlJc w:val="right"/>
      <w:pPr>
        <w:tabs>
          <w:tab w:val="num" w:pos="0"/>
        </w:tabs>
        <w:ind w:left="1920" w:hanging="480"/>
      </w:pPr>
    </w:lvl>
    <w:lvl w:ilvl="3">
      <w:start w:val="1"/>
      <w:numFmt w:val="decimal"/>
      <w:lvlText w:val="%4."/>
      <w:lvlJc w:val="left"/>
      <w:pPr>
        <w:tabs>
          <w:tab w:val="num" w:pos="0"/>
        </w:tabs>
        <w:ind w:left="2400" w:hanging="480"/>
      </w:pPr>
    </w:lvl>
    <w:lvl w:ilvl="4">
      <w:start w:val="1"/>
      <w:numFmt w:val="ideographTraditional"/>
      <w:lvlText w:val="%5、"/>
      <w:lvlJc w:val="left"/>
      <w:pPr>
        <w:tabs>
          <w:tab w:val="num" w:pos="0"/>
        </w:tabs>
        <w:ind w:left="2880" w:hanging="480"/>
      </w:pPr>
    </w:lvl>
    <w:lvl w:ilvl="5">
      <w:start w:val="1"/>
      <w:numFmt w:val="lowerRoman"/>
      <w:lvlText w:val="%6."/>
      <w:lvlJc w:val="right"/>
      <w:pPr>
        <w:tabs>
          <w:tab w:val="num" w:pos="0"/>
        </w:tabs>
        <w:ind w:left="3360" w:hanging="480"/>
      </w:pPr>
    </w:lvl>
    <w:lvl w:ilvl="6">
      <w:start w:val="1"/>
      <w:numFmt w:val="decimal"/>
      <w:lvlText w:val="%7."/>
      <w:lvlJc w:val="left"/>
      <w:pPr>
        <w:tabs>
          <w:tab w:val="num" w:pos="0"/>
        </w:tabs>
        <w:ind w:left="3840" w:hanging="480"/>
      </w:pPr>
    </w:lvl>
    <w:lvl w:ilvl="7">
      <w:start w:val="1"/>
      <w:numFmt w:val="ideographTraditional"/>
      <w:lvlText w:val="%8、"/>
      <w:lvlJc w:val="left"/>
      <w:pPr>
        <w:tabs>
          <w:tab w:val="num" w:pos="0"/>
        </w:tabs>
        <w:ind w:left="4320" w:hanging="480"/>
      </w:pPr>
    </w:lvl>
    <w:lvl w:ilvl="8">
      <w:start w:val="1"/>
      <w:numFmt w:val="lowerRoman"/>
      <w:lvlText w:val="%9."/>
      <w:lvlJc w:val="right"/>
      <w:pPr>
        <w:tabs>
          <w:tab w:val="num" w:pos="0"/>
        </w:tabs>
        <w:ind w:left="4800" w:hanging="480"/>
      </w:pPr>
    </w:lvl>
  </w:abstractNum>
  <w:abstractNum w:abstractNumId="21" w15:restartNumberingAfterBreak="0">
    <w:nsid w:val="5E343DB5"/>
    <w:multiLevelType w:val="multilevel"/>
    <w:tmpl w:val="F16661E0"/>
    <w:lvl w:ilvl="0">
      <w:start w:val="1"/>
      <w:numFmt w:val="taiwaneseCountingThousand"/>
      <w:lvlText w:val="%1、"/>
      <w:lvlJc w:val="left"/>
      <w:pPr>
        <w:tabs>
          <w:tab w:val="num" w:pos="0"/>
        </w:tabs>
        <w:ind w:left="480" w:hanging="480"/>
      </w:pPr>
      <w:rPr>
        <w:b/>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2" w15:restartNumberingAfterBreak="0">
    <w:nsid w:val="60696DE2"/>
    <w:multiLevelType w:val="multilevel"/>
    <w:tmpl w:val="A9FA755E"/>
    <w:lvl w:ilvl="0">
      <w:start w:val="1"/>
      <w:numFmt w:val="decimal"/>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3" w15:restartNumberingAfterBreak="0">
    <w:nsid w:val="644E58F2"/>
    <w:multiLevelType w:val="multilevel"/>
    <w:tmpl w:val="1C44DCD0"/>
    <w:lvl w:ilvl="0">
      <w:start w:val="1"/>
      <w:numFmt w:val="decimal"/>
      <w:lvlText w:val="第%1條"/>
      <w:lvlJc w:val="left"/>
      <w:pPr>
        <w:tabs>
          <w:tab w:val="num" w:pos="1125"/>
        </w:tabs>
        <w:ind w:left="1125" w:hanging="1125"/>
      </w:pPr>
      <w:rPr>
        <w:rFonts w:ascii="標楷體" w:hAnsi="標楷體" w:cs="標楷體"/>
        <w:color w:val="00000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24" w15:restartNumberingAfterBreak="0">
    <w:nsid w:val="71743313"/>
    <w:multiLevelType w:val="multilevel"/>
    <w:tmpl w:val="42040D60"/>
    <w:lvl w:ilvl="0">
      <w:start w:val="1"/>
      <w:numFmt w:val="decimal"/>
      <w:lvlText w:val="%1."/>
      <w:lvlJc w:val="left"/>
      <w:pPr>
        <w:tabs>
          <w:tab w:val="num" w:pos="0"/>
        </w:tabs>
        <w:ind w:left="425" w:hanging="425"/>
      </w:pPr>
      <w:rPr>
        <w:sz w:val="24"/>
        <w:szCs w:val="24"/>
      </w:rPr>
    </w:lvl>
    <w:lvl w:ilvl="1">
      <w:start w:val="1"/>
      <w:numFmt w:val="decimal"/>
      <w:lvlText w:val="%1.%2"/>
      <w:lvlJc w:val="left"/>
      <w:pPr>
        <w:tabs>
          <w:tab w:val="num" w:pos="0"/>
        </w:tabs>
        <w:ind w:left="992" w:hanging="567"/>
      </w:pPr>
    </w:lvl>
    <w:lvl w:ilvl="2">
      <w:start w:val="1"/>
      <w:numFmt w:val="decimal"/>
      <w:lvlText w:val="%1.%2.%3"/>
      <w:lvlJc w:val="left"/>
      <w:pPr>
        <w:tabs>
          <w:tab w:val="num" w:pos="0"/>
        </w:tabs>
        <w:ind w:left="1418" w:hanging="567"/>
      </w:pPr>
    </w:lvl>
    <w:lvl w:ilvl="3">
      <w:start w:val="1"/>
      <w:numFmt w:val="decimal"/>
      <w:lvlText w:val="%1.%2.%3.%4"/>
      <w:lvlJc w:val="left"/>
      <w:pPr>
        <w:tabs>
          <w:tab w:val="num" w:pos="0"/>
        </w:tabs>
        <w:ind w:left="1984" w:hanging="708"/>
      </w:pPr>
    </w:lvl>
    <w:lvl w:ilvl="4">
      <w:start w:val="1"/>
      <w:numFmt w:val="decimal"/>
      <w:lvlText w:val="%1.%2.%3.%4.%5"/>
      <w:lvlJc w:val="left"/>
      <w:pPr>
        <w:tabs>
          <w:tab w:val="num" w:pos="0"/>
        </w:tabs>
        <w:ind w:left="2551" w:hanging="850"/>
      </w:pPr>
    </w:lvl>
    <w:lvl w:ilvl="5">
      <w:start w:val="1"/>
      <w:numFmt w:val="decimal"/>
      <w:lvlText w:val="%1.%2.%3.%4.%5.%6"/>
      <w:lvlJc w:val="left"/>
      <w:pPr>
        <w:tabs>
          <w:tab w:val="num" w:pos="0"/>
        </w:tabs>
        <w:ind w:left="3260" w:hanging="1134"/>
      </w:pPr>
    </w:lvl>
    <w:lvl w:ilvl="6">
      <w:start w:val="1"/>
      <w:numFmt w:val="decimal"/>
      <w:lvlText w:val="%1.%2.%3.%4.%5.%6.%7"/>
      <w:lvlJc w:val="left"/>
      <w:pPr>
        <w:tabs>
          <w:tab w:val="num" w:pos="0"/>
        </w:tabs>
        <w:ind w:left="3827" w:hanging="1276"/>
      </w:pPr>
    </w:lvl>
    <w:lvl w:ilvl="7">
      <w:start w:val="1"/>
      <w:numFmt w:val="decimal"/>
      <w:lvlText w:val="%1.%2.%3.%4.%5.%6.%7.%8"/>
      <w:lvlJc w:val="left"/>
      <w:pPr>
        <w:tabs>
          <w:tab w:val="num" w:pos="0"/>
        </w:tabs>
        <w:ind w:left="4394" w:hanging="1418"/>
      </w:pPr>
    </w:lvl>
    <w:lvl w:ilvl="8">
      <w:start w:val="1"/>
      <w:numFmt w:val="decimal"/>
      <w:lvlText w:val="%1.%2.%3.%4.%5.%6.%7.%8.%9"/>
      <w:lvlJc w:val="left"/>
      <w:pPr>
        <w:tabs>
          <w:tab w:val="num" w:pos="0"/>
        </w:tabs>
        <w:ind w:left="5102" w:hanging="1700"/>
      </w:pPr>
    </w:lvl>
  </w:abstractNum>
  <w:abstractNum w:abstractNumId="25" w15:restartNumberingAfterBreak="0">
    <w:nsid w:val="78540733"/>
    <w:multiLevelType w:val="multilevel"/>
    <w:tmpl w:val="C9AEC562"/>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26" w15:restartNumberingAfterBreak="0">
    <w:nsid w:val="7D4218CD"/>
    <w:multiLevelType w:val="multilevel"/>
    <w:tmpl w:val="6D3E84C2"/>
    <w:lvl w:ilvl="0">
      <w:start w:val="1"/>
      <w:numFmt w:val="taiwaneseCountingThousand"/>
      <w:lvlText w:val="(%1)"/>
      <w:lvlJc w:val="left"/>
      <w:pPr>
        <w:tabs>
          <w:tab w:val="num" w:pos="0"/>
        </w:tabs>
        <w:ind w:left="1004" w:hanging="720"/>
      </w:pPr>
      <w:rPr>
        <w:rFonts w:ascii="標楷體" w:hAnsi="標楷體"/>
      </w:rPr>
    </w:lvl>
    <w:lvl w:ilvl="1">
      <w:start w:val="1"/>
      <w:numFmt w:val="ideographTraditional"/>
      <w:lvlText w:val="%2、"/>
      <w:lvlJc w:val="left"/>
      <w:pPr>
        <w:tabs>
          <w:tab w:val="num" w:pos="0"/>
        </w:tabs>
        <w:ind w:left="1244" w:hanging="480"/>
      </w:pPr>
    </w:lvl>
    <w:lvl w:ilvl="2">
      <w:start w:val="1"/>
      <w:numFmt w:val="lowerRoman"/>
      <w:lvlText w:val="%3."/>
      <w:lvlJc w:val="right"/>
      <w:pPr>
        <w:tabs>
          <w:tab w:val="num" w:pos="0"/>
        </w:tabs>
        <w:ind w:left="1724" w:hanging="480"/>
      </w:pPr>
    </w:lvl>
    <w:lvl w:ilvl="3">
      <w:start w:val="1"/>
      <w:numFmt w:val="decimal"/>
      <w:lvlText w:val="%4."/>
      <w:lvlJc w:val="left"/>
      <w:pPr>
        <w:tabs>
          <w:tab w:val="num" w:pos="0"/>
        </w:tabs>
        <w:ind w:left="2204" w:hanging="480"/>
      </w:pPr>
    </w:lvl>
    <w:lvl w:ilvl="4">
      <w:start w:val="1"/>
      <w:numFmt w:val="ideographTraditional"/>
      <w:lvlText w:val="%5、"/>
      <w:lvlJc w:val="left"/>
      <w:pPr>
        <w:tabs>
          <w:tab w:val="num" w:pos="0"/>
        </w:tabs>
        <w:ind w:left="2684" w:hanging="480"/>
      </w:pPr>
    </w:lvl>
    <w:lvl w:ilvl="5">
      <w:start w:val="1"/>
      <w:numFmt w:val="lowerRoman"/>
      <w:lvlText w:val="%6."/>
      <w:lvlJc w:val="right"/>
      <w:pPr>
        <w:tabs>
          <w:tab w:val="num" w:pos="0"/>
        </w:tabs>
        <w:ind w:left="3164" w:hanging="480"/>
      </w:pPr>
    </w:lvl>
    <w:lvl w:ilvl="6">
      <w:start w:val="1"/>
      <w:numFmt w:val="decimal"/>
      <w:lvlText w:val="%7."/>
      <w:lvlJc w:val="left"/>
      <w:pPr>
        <w:tabs>
          <w:tab w:val="num" w:pos="0"/>
        </w:tabs>
        <w:ind w:left="3644" w:hanging="480"/>
      </w:pPr>
    </w:lvl>
    <w:lvl w:ilvl="7">
      <w:start w:val="1"/>
      <w:numFmt w:val="ideographTraditional"/>
      <w:lvlText w:val="%8、"/>
      <w:lvlJc w:val="left"/>
      <w:pPr>
        <w:tabs>
          <w:tab w:val="num" w:pos="0"/>
        </w:tabs>
        <w:ind w:left="4124" w:hanging="480"/>
      </w:pPr>
    </w:lvl>
    <w:lvl w:ilvl="8">
      <w:start w:val="1"/>
      <w:numFmt w:val="lowerRoman"/>
      <w:lvlText w:val="%9."/>
      <w:lvlJc w:val="right"/>
      <w:pPr>
        <w:tabs>
          <w:tab w:val="num" w:pos="0"/>
        </w:tabs>
        <w:ind w:left="4604" w:hanging="480"/>
      </w:pPr>
    </w:lvl>
  </w:abstractNum>
  <w:abstractNum w:abstractNumId="27" w15:restartNumberingAfterBreak="0">
    <w:nsid w:val="7E0A0CA2"/>
    <w:multiLevelType w:val="multilevel"/>
    <w:tmpl w:val="A09CEF52"/>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num w:numId="1">
    <w:abstractNumId w:val="1"/>
  </w:num>
  <w:num w:numId="2">
    <w:abstractNumId w:val="2"/>
  </w:num>
  <w:num w:numId="3">
    <w:abstractNumId w:val="27"/>
  </w:num>
  <w:num w:numId="4">
    <w:abstractNumId w:val="19"/>
  </w:num>
  <w:num w:numId="5">
    <w:abstractNumId w:val="12"/>
  </w:num>
  <w:num w:numId="6">
    <w:abstractNumId w:val="3"/>
  </w:num>
  <w:num w:numId="7">
    <w:abstractNumId w:val="20"/>
  </w:num>
  <w:num w:numId="8">
    <w:abstractNumId w:val="24"/>
  </w:num>
  <w:num w:numId="9">
    <w:abstractNumId w:val="4"/>
  </w:num>
  <w:num w:numId="10">
    <w:abstractNumId w:val="15"/>
  </w:num>
  <w:num w:numId="11">
    <w:abstractNumId w:val="25"/>
  </w:num>
  <w:num w:numId="12">
    <w:abstractNumId w:val="23"/>
  </w:num>
  <w:num w:numId="13">
    <w:abstractNumId w:val="18"/>
  </w:num>
  <w:num w:numId="14">
    <w:abstractNumId w:val="17"/>
  </w:num>
  <w:num w:numId="15">
    <w:abstractNumId w:val="9"/>
  </w:num>
  <w:num w:numId="16">
    <w:abstractNumId w:val="6"/>
  </w:num>
  <w:num w:numId="17">
    <w:abstractNumId w:val="8"/>
  </w:num>
  <w:num w:numId="18">
    <w:abstractNumId w:val="7"/>
  </w:num>
  <w:num w:numId="19">
    <w:abstractNumId w:val="22"/>
  </w:num>
  <w:num w:numId="20">
    <w:abstractNumId w:val="5"/>
  </w:num>
  <w:num w:numId="21">
    <w:abstractNumId w:val="26"/>
  </w:num>
  <w:num w:numId="22">
    <w:abstractNumId w:val="16"/>
  </w:num>
  <w:num w:numId="23">
    <w:abstractNumId w:val="14"/>
  </w:num>
  <w:num w:numId="24">
    <w:abstractNumId w:val="13"/>
  </w:num>
  <w:num w:numId="25">
    <w:abstractNumId w:val="0"/>
  </w:num>
  <w:num w:numId="26">
    <w:abstractNumId w:val="10"/>
  </w:num>
  <w:num w:numId="27">
    <w:abstractNumId w:val="21"/>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BAF"/>
    <w:rsid w:val="005105D3"/>
    <w:rsid w:val="009A0BAF"/>
    <w:rsid w:val="00EB44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E454E-64AE-482A-A0B9-4866074E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atentStyles>
  <w:style w:type="paragraph" w:default="1" w:styleId="a0">
    <w:name w:val="Normal"/>
    <w:qFormat/>
    <w:rsid w:val="009A0BAF"/>
    <w:pPr>
      <w:widowControl w:val="0"/>
      <w:suppressAutoHyphens/>
    </w:pPr>
    <w:rPr>
      <w:rFonts w:ascii="Times New Roman" w:eastAsia="標楷體" w:hAnsi="Times New Roman" w:cs="Times New Roman"/>
      <w:kern w:val="0"/>
      <w:sz w:val="28"/>
      <w:szCs w:val="28"/>
    </w:rPr>
  </w:style>
  <w:style w:type="paragraph" w:styleId="1">
    <w:name w:val="heading 1"/>
    <w:link w:val="10"/>
    <w:qFormat/>
    <w:rsid w:val="009A0BAF"/>
    <w:pPr>
      <w:suppressAutoHyphens/>
      <w:spacing w:before="320" w:after="160"/>
      <w:outlineLvl w:val="0"/>
    </w:pPr>
    <w:rPr>
      <w:rFonts w:ascii="Times New Roman" w:eastAsia="標楷體" w:hAnsi="Times New Roman" w:cs="Times New Roman"/>
      <w:b/>
      <w:bCs/>
      <w:kern w:val="0"/>
      <w:sz w:val="36"/>
      <w:szCs w:val="36"/>
    </w:rPr>
  </w:style>
  <w:style w:type="paragraph" w:styleId="2">
    <w:name w:val="heading 2"/>
    <w:link w:val="20"/>
    <w:uiPriority w:val="9"/>
    <w:unhideWhenUsed/>
    <w:qFormat/>
    <w:rsid w:val="009A0BAF"/>
    <w:pPr>
      <w:suppressAutoHyphens/>
      <w:spacing w:before="200" w:after="120"/>
      <w:ind w:left="240"/>
      <w:outlineLvl w:val="1"/>
    </w:pPr>
    <w:rPr>
      <w:rFonts w:ascii="Times New Roman" w:eastAsia="標楷體" w:hAnsi="Times New Roman" w:cs="Times New Roman"/>
      <w:b/>
      <w:bCs/>
      <w:kern w:val="0"/>
      <w:sz w:val="32"/>
      <w:szCs w:val="32"/>
    </w:rPr>
  </w:style>
  <w:style w:type="paragraph" w:styleId="3">
    <w:name w:val="heading 3"/>
    <w:link w:val="30"/>
    <w:uiPriority w:val="9"/>
    <w:semiHidden/>
    <w:unhideWhenUsed/>
    <w:qFormat/>
    <w:rsid w:val="009A0BAF"/>
    <w:pPr>
      <w:suppressAutoHyphens/>
      <w:outlineLvl w:val="2"/>
    </w:pPr>
    <w:rPr>
      <w:rFonts w:ascii="Times New Roman" w:eastAsia="標楷體" w:hAnsi="Times New Roman" w:cs="Times New Roman"/>
      <w:color w:val="1F4D78"/>
      <w:kern w:val="0"/>
      <w:sz w:val="28"/>
      <w:szCs w:val="28"/>
    </w:rPr>
  </w:style>
  <w:style w:type="paragraph" w:styleId="4">
    <w:name w:val="heading 4"/>
    <w:link w:val="40"/>
    <w:uiPriority w:val="9"/>
    <w:semiHidden/>
    <w:unhideWhenUsed/>
    <w:qFormat/>
    <w:rsid w:val="009A0BAF"/>
    <w:pPr>
      <w:suppressAutoHyphens/>
      <w:outlineLvl w:val="3"/>
    </w:pPr>
    <w:rPr>
      <w:rFonts w:ascii="Times New Roman" w:eastAsia="標楷體" w:hAnsi="Times New Roman" w:cs="Times New Roman"/>
      <w:i/>
      <w:iCs/>
      <w:color w:val="2E74B5"/>
      <w:kern w:val="0"/>
      <w:sz w:val="28"/>
      <w:szCs w:val="28"/>
    </w:rPr>
  </w:style>
  <w:style w:type="paragraph" w:styleId="5">
    <w:name w:val="heading 5"/>
    <w:link w:val="50"/>
    <w:uiPriority w:val="9"/>
    <w:semiHidden/>
    <w:unhideWhenUsed/>
    <w:qFormat/>
    <w:rsid w:val="009A0BAF"/>
    <w:pPr>
      <w:suppressAutoHyphens/>
      <w:outlineLvl w:val="4"/>
    </w:pPr>
    <w:rPr>
      <w:rFonts w:ascii="Times New Roman" w:eastAsia="標楷體" w:hAnsi="Times New Roman" w:cs="Times New Roman"/>
      <w:color w:val="2E74B5"/>
      <w:kern w:val="0"/>
      <w:sz w:val="28"/>
      <w:szCs w:val="28"/>
    </w:rPr>
  </w:style>
  <w:style w:type="paragraph" w:styleId="6">
    <w:name w:val="heading 6"/>
    <w:link w:val="60"/>
    <w:uiPriority w:val="9"/>
    <w:semiHidden/>
    <w:unhideWhenUsed/>
    <w:qFormat/>
    <w:rsid w:val="009A0BAF"/>
    <w:pPr>
      <w:suppressAutoHyphens/>
      <w:outlineLvl w:val="5"/>
    </w:pPr>
    <w:rPr>
      <w:rFonts w:ascii="Times New Roman" w:eastAsia="標楷體" w:hAnsi="Times New Roman" w:cs="Times New Roman"/>
      <w:color w:val="1F4D78"/>
      <w:kern w:val="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qFormat/>
    <w:rsid w:val="009A0BAF"/>
    <w:rPr>
      <w:rFonts w:ascii="Times New Roman" w:eastAsia="標楷體" w:hAnsi="Times New Roman" w:cs="Times New Roman"/>
      <w:b/>
      <w:bCs/>
      <w:kern w:val="0"/>
      <w:sz w:val="36"/>
      <w:szCs w:val="36"/>
    </w:rPr>
  </w:style>
  <w:style w:type="character" w:customStyle="1" w:styleId="20">
    <w:name w:val="標題 2 字元"/>
    <w:basedOn w:val="a1"/>
    <w:link w:val="2"/>
    <w:uiPriority w:val="9"/>
    <w:rsid w:val="009A0BAF"/>
    <w:rPr>
      <w:rFonts w:ascii="Times New Roman" w:eastAsia="標楷體" w:hAnsi="Times New Roman" w:cs="Times New Roman"/>
      <w:b/>
      <w:bCs/>
      <w:kern w:val="0"/>
      <w:sz w:val="32"/>
      <w:szCs w:val="32"/>
    </w:rPr>
  </w:style>
  <w:style w:type="character" w:customStyle="1" w:styleId="30">
    <w:name w:val="標題 3 字元"/>
    <w:basedOn w:val="a1"/>
    <w:link w:val="3"/>
    <w:uiPriority w:val="9"/>
    <w:semiHidden/>
    <w:rsid w:val="009A0BAF"/>
    <w:rPr>
      <w:rFonts w:ascii="Times New Roman" w:eastAsia="標楷體" w:hAnsi="Times New Roman" w:cs="Times New Roman"/>
      <w:color w:val="1F4D78"/>
      <w:kern w:val="0"/>
      <w:sz w:val="28"/>
      <w:szCs w:val="28"/>
    </w:rPr>
  </w:style>
  <w:style w:type="character" w:customStyle="1" w:styleId="40">
    <w:name w:val="標題 4 字元"/>
    <w:basedOn w:val="a1"/>
    <w:link w:val="4"/>
    <w:uiPriority w:val="9"/>
    <w:semiHidden/>
    <w:rsid w:val="009A0BAF"/>
    <w:rPr>
      <w:rFonts w:ascii="Times New Roman" w:eastAsia="標楷體" w:hAnsi="Times New Roman" w:cs="Times New Roman"/>
      <w:i/>
      <w:iCs/>
      <w:color w:val="2E74B5"/>
      <w:kern w:val="0"/>
      <w:sz w:val="28"/>
      <w:szCs w:val="28"/>
    </w:rPr>
  </w:style>
  <w:style w:type="character" w:customStyle="1" w:styleId="50">
    <w:name w:val="標題 5 字元"/>
    <w:basedOn w:val="a1"/>
    <w:link w:val="5"/>
    <w:uiPriority w:val="9"/>
    <w:semiHidden/>
    <w:rsid w:val="009A0BAF"/>
    <w:rPr>
      <w:rFonts w:ascii="Times New Roman" w:eastAsia="標楷體" w:hAnsi="Times New Roman" w:cs="Times New Roman"/>
      <w:color w:val="2E74B5"/>
      <w:kern w:val="0"/>
      <w:sz w:val="28"/>
      <w:szCs w:val="28"/>
    </w:rPr>
  </w:style>
  <w:style w:type="character" w:customStyle="1" w:styleId="60">
    <w:name w:val="標題 6 字元"/>
    <w:basedOn w:val="a1"/>
    <w:link w:val="6"/>
    <w:uiPriority w:val="9"/>
    <w:semiHidden/>
    <w:rsid w:val="009A0BAF"/>
    <w:rPr>
      <w:rFonts w:ascii="Times New Roman" w:eastAsia="標楷體" w:hAnsi="Times New Roman" w:cs="Times New Roman"/>
      <w:color w:val="1F4D78"/>
      <w:kern w:val="0"/>
      <w:sz w:val="28"/>
      <w:szCs w:val="28"/>
    </w:rPr>
  </w:style>
  <w:style w:type="character" w:styleId="a4">
    <w:name w:val="Hyperlink"/>
    <w:uiPriority w:val="99"/>
    <w:unhideWhenUsed/>
    <w:rsid w:val="009A0BAF"/>
    <w:rPr>
      <w:color w:val="0563C1"/>
      <w:u w:val="single"/>
    </w:rPr>
  </w:style>
  <w:style w:type="character" w:customStyle="1" w:styleId="FootnoteCharacters">
    <w:name w:val="Footnote Characters"/>
    <w:uiPriority w:val="99"/>
    <w:semiHidden/>
    <w:unhideWhenUsed/>
    <w:qFormat/>
    <w:rsid w:val="009A0BAF"/>
    <w:rPr>
      <w:vertAlign w:val="superscript"/>
    </w:rPr>
  </w:style>
  <w:style w:type="character" w:styleId="a5">
    <w:name w:val="footnote reference"/>
    <w:rsid w:val="009A0BAF"/>
    <w:rPr>
      <w:vertAlign w:val="superscript"/>
    </w:rPr>
  </w:style>
  <w:style w:type="character" w:customStyle="1" w:styleId="a6">
    <w:name w:val="註腳文字 字元"/>
    <w:link w:val="a7"/>
    <w:uiPriority w:val="99"/>
    <w:semiHidden/>
    <w:unhideWhenUsed/>
    <w:qFormat/>
    <w:rsid w:val="009A0BAF"/>
    <w:rPr>
      <w:sz w:val="20"/>
      <w:szCs w:val="20"/>
    </w:rPr>
  </w:style>
  <w:style w:type="character" w:customStyle="1" w:styleId="EndnoteCharacters">
    <w:name w:val="Endnote Characters"/>
    <w:uiPriority w:val="99"/>
    <w:semiHidden/>
    <w:unhideWhenUsed/>
    <w:qFormat/>
    <w:rsid w:val="009A0BAF"/>
    <w:rPr>
      <w:vertAlign w:val="superscript"/>
    </w:rPr>
  </w:style>
  <w:style w:type="character" w:styleId="a8">
    <w:name w:val="endnote reference"/>
    <w:rsid w:val="009A0BAF"/>
    <w:rPr>
      <w:vertAlign w:val="superscript"/>
    </w:rPr>
  </w:style>
  <w:style w:type="character" w:customStyle="1" w:styleId="a9">
    <w:name w:val="章節附註文字 字元"/>
    <w:link w:val="aa"/>
    <w:uiPriority w:val="99"/>
    <w:semiHidden/>
    <w:unhideWhenUsed/>
    <w:qFormat/>
    <w:rsid w:val="009A0BAF"/>
    <w:rPr>
      <w:sz w:val="20"/>
      <w:szCs w:val="20"/>
    </w:rPr>
  </w:style>
  <w:style w:type="character" w:styleId="ab">
    <w:name w:val="Strong"/>
    <w:basedOn w:val="a1"/>
    <w:uiPriority w:val="22"/>
    <w:qFormat/>
    <w:rsid w:val="009A0BAF"/>
    <w:rPr>
      <w:b/>
      <w:bCs/>
    </w:rPr>
  </w:style>
  <w:style w:type="character" w:customStyle="1" w:styleId="ac">
    <w:name w:val="註解方塊文字 字元"/>
    <w:basedOn w:val="a1"/>
    <w:link w:val="ad"/>
    <w:uiPriority w:val="99"/>
    <w:semiHidden/>
    <w:qFormat/>
    <w:rsid w:val="009A0BAF"/>
    <w:rPr>
      <w:rFonts w:asciiTheme="majorHAnsi" w:eastAsiaTheme="majorEastAsia" w:hAnsiTheme="majorHAnsi" w:cstheme="majorBidi"/>
      <w:sz w:val="18"/>
      <w:szCs w:val="18"/>
    </w:rPr>
  </w:style>
  <w:style w:type="character" w:styleId="ae">
    <w:name w:val="annotation reference"/>
    <w:basedOn w:val="a1"/>
    <w:unhideWhenUsed/>
    <w:qFormat/>
    <w:rsid w:val="009A0BAF"/>
    <w:rPr>
      <w:sz w:val="18"/>
      <w:szCs w:val="18"/>
    </w:rPr>
  </w:style>
  <w:style w:type="character" w:customStyle="1" w:styleId="af">
    <w:name w:val="註解文字 字元"/>
    <w:basedOn w:val="a1"/>
    <w:link w:val="af0"/>
    <w:qFormat/>
    <w:rsid w:val="009A0BAF"/>
  </w:style>
  <w:style w:type="character" w:customStyle="1" w:styleId="af1">
    <w:name w:val="註解主旨 字元"/>
    <w:basedOn w:val="af"/>
    <w:link w:val="af2"/>
    <w:qFormat/>
    <w:rsid w:val="009A0BAF"/>
    <w:rPr>
      <w:b/>
      <w:bCs/>
    </w:rPr>
  </w:style>
  <w:style w:type="character" w:customStyle="1" w:styleId="af3">
    <w:name w:val="頁首 字元"/>
    <w:basedOn w:val="a1"/>
    <w:link w:val="af4"/>
    <w:uiPriority w:val="99"/>
    <w:qFormat/>
    <w:rsid w:val="009A0BAF"/>
    <w:rPr>
      <w:sz w:val="20"/>
      <w:szCs w:val="20"/>
    </w:rPr>
  </w:style>
  <w:style w:type="character" w:customStyle="1" w:styleId="af5">
    <w:name w:val="頁尾 字元"/>
    <w:basedOn w:val="a1"/>
    <w:link w:val="af6"/>
    <w:uiPriority w:val="99"/>
    <w:qFormat/>
    <w:rsid w:val="009A0BAF"/>
    <w:rPr>
      <w:sz w:val="20"/>
      <w:szCs w:val="20"/>
    </w:rPr>
  </w:style>
  <w:style w:type="character" w:customStyle="1" w:styleId="af7">
    <w:name w:val="本文 字元"/>
    <w:basedOn w:val="a1"/>
    <w:link w:val="af8"/>
    <w:uiPriority w:val="1"/>
    <w:qFormat/>
    <w:rsid w:val="009A0BAF"/>
    <w:rPr>
      <w:rFonts w:ascii="SimSun" w:eastAsia="SimSun" w:hAnsi="SimSun" w:cs="SimSun"/>
      <w:sz w:val="20"/>
      <w:szCs w:val="20"/>
    </w:rPr>
  </w:style>
  <w:style w:type="character" w:customStyle="1" w:styleId="31">
    <w:name w:val="本文縮排 3 字元"/>
    <w:basedOn w:val="a1"/>
    <w:link w:val="32"/>
    <w:uiPriority w:val="99"/>
    <w:qFormat/>
    <w:rsid w:val="009A0BAF"/>
    <w:rPr>
      <w:sz w:val="16"/>
      <w:szCs w:val="16"/>
    </w:rPr>
  </w:style>
  <w:style w:type="character" w:styleId="af9">
    <w:name w:val="page number"/>
    <w:basedOn w:val="a1"/>
    <w:rsid w:val="009A0BAF"/>
  </w:style>
  <w:style w:type="character" w:customStyle="1" w:styleId="afa">
    <w:name w:val="本文縮排 字元"/>
    <w:basedOn w:val="a1"/>
    <w:link w:val="afb"/>
    <w:qFormat/>
    <w:rsid w:val="009A0BAF"/>
    <w:rPr>
      <w:rFonts w:ascii="標楷體" w:hAnsi="標楷體"/>
      <w:szCs w:val="20"/>
    </w:rPr>
  </w:style>
  <w:style w:type="character" w:customStyle="1" w:styleId="21">
    <w:name w:val="本文 2 字元"/>
    <w:basedOn w:val="a1"/>
    <w:link w:val="22"/>
    <w:qFormat/>
    <w:rsid w:val="009A0BAF"/>
    <w:rPr>
      <w:rFonts w:ascii="新細明體" w:eastAsia="新細明體" w:hAnsi="新細明體"/>
      <w:szCs w:val="20"/>
    </w:rPr>
  </w:style>
  <w:style w:type="character" w:customStyle="1" w:styleId="23">
    <w:name w:val="本文縮排 2 字元"/>
    <w:basedOn w:val="a1"/>
    <w:link w:val="24"/>
    <w:qFormat/>
    <w:rsid w:val="009A0BAF"/>
    <w:rPr>
      <w:rFonts w:ascii="全真楷書" w:eastAsia="全真楷書" w:hAnsi="全真楷書"/>
      <w:szCs w:val="20"/>
    </w:rPr>
  </w:style>
  <w:style w:type="character" w:customStyle="1" w:styleId="afc">
    <w:name w:val="純文字 字元"/>
    <w:basedOn w:val="a1"/>
    <w:link w:val="afd"/>
    <w:qFormat/>
    <w:rsid w:val="009A0BAF"/>
    <w:rPr>
      <w:rFonts w:ascii="細明體" w:eastAsia="細明體" w:hAnsi="細明體"/>
      <w:sz w:val="26"/>
      <w:szCs w:val="20"/>
    </w:rPr>
  </w:style>
  <w:style w:type="character" w:customStyle="1" w:styleId="HTML">
    <w:name w:val="HTML 預設格式 字元"/>
    <w:basedOn w:val="a1"/>
    <w:link w:val="HTML0"/>
    <w:qFormat/>
    <w:rsid w:val="009A0BAF"/>
    <w:rPr>
      <w:rFonts w:ascii="細明體" w:eastAsia="細明體" w:hAnsi="細明體"/>
      <w:sz w:val="20"/>
      <w:szCs w:val="20"/>
    </w:rPr>
  </w:style>
  <w:style w:type="character" w:customStyle="1" w:styleId="afe">
    <w:name w:val="問候 字元"/>
    <w:basedOn w:val="a1"/>
    <w:link w:val="aff"/>
    <w:uiPriority w:val="99"/>
    <w:qFormat/>
    <w:rsid w:val="009A0BAF"/>
    <w:rPr>
      <w:rFonts w:ascii="標楷體" w:hAnsi="標楷體"/>
      <w:szCs w:val="20"/>
    </w:rPr>
  </w:style>
  <w:style w:type="character" w:customStyle="1" w:styleId="aff0">
    <w:name w:val="結語 字元"/>
    <w:basedOn w:val="a1"/>
    <w:link w:val="aff1"/>
    <w:uiPriority w:val="99"/>
    <w:qFormat/>
    <w:rsid w:val="009A0BAF"/>
    <w:rPr>
      <w:rFonts w:ascii="標楷體" w:hAnsi="標楷體"/>
      <w:szCs w:val="20"/>
    </w:rPr>
  </w:style>
  <w:style w:type="character" w:styleId="aff2">
    <w:name w:val="Unresolved Mention"/>
    <w:basedOn w:val="a1"/>
    <w:uiPriority w:val="99"/>
    <w:semiHidden/>
    <w:unhideWhenUsed/>
    <w:qFormat/>
    <w:rsid w:val="009A0BAF"/>
    <w:rPr>
      <w:color w:val="605E5C"/>
      <w:shd w:val="clear" w:color="auto" w:fill="E1DFDD"/>
    </w:rPr>
  </w:style>
  <w:style w:type="character" w:styleId="aff3">
    <w:name w:val="FollowedHyperlink"/>
    <w:basedOn w:val="a1"/>
    <w:uiPriority w:val="99"/>
    <w:semiHidden/>
    <w:unhideWhenUsed/>
    <w:rsid w:val="009A0BAF"/>
    <w:rPr>
      <w:color w:val="954F72" w:themeColor="followedHyperlink"/>
      <w:u w:val="single"/>
    </w:rPr>
  </w:style>
  <w:style w:type="character" w:styleId="aff4">
    <w:name w:val="line number"/>
    <w:rsid w:val="009A0BAF"/>
  </w:style>
  <w:style w:type="character" w:customStyle="1" w:styleId="IndexLink">
    <w:name w:val="Index Link"/>
    <w:qFormat/>
    <w:rsid w:val="009A0BAF"/>
  </w:style>
  <w:style w:type="paragraph" w:customStyle="1" w:styleId="Heading">
    <w:name w:val="Heading"/>
    <w:basedOn w:val="a0"/>
    <w:next w:val="af8"/>
    <w:qFormat/>
    <w:rsid w:val="009A0BAF"/>
    <w:pPr>
      <w:keepNext/>
      <w:spacing w:before="240" w:after="120"/>
    </w:pPr>
    <w:rPr>
      <w:rFonts w:ascii="Liberation Sans" w:eastAsia="Noto Sans CJK SC" w:hAnsi="Liberation Sans" w:cs="FreeSans"/>
    </w:rPr>
  </w:style>
  <w:style w:type="paragraph" w:styleId="af8">
    <w:name w:val="Body Text"/>
    <w:basedOn w:val="a0"/>
    <w:link w:val="af7"/>
    <w:uiPriority w:val="1"/>
    <w:qFormat/>
    <w:rsid w:val="009A0BAF"/>
    <w:pPr>
      <w:spacing w:line="240" w:lineRule="exact"/>
      <w:ind w:left="1135" w:hanging="398"/>
    </w:pPr>
    <w:rPr>
      <w:rFonts w:ascii="SimSun" w:eastAsia="SimSun" w:hAnsi="SimSun" w:cs="SimSun"/>
      <w:kern w:val="2"/>
      <w:sz w:val="20"/>
      <w:szCs w:val="20"/>
    </w:rPr>
  </w:style>
  <w:style w:type="character" w:customStyle="1" w:styleId="11">
    <w:name w:val="本文 字元1"/>
    <w:basedOn w:val="a1"/>
    <w:uiPriority w:val="99"/>
    <w:semiHidden/>
    <w:rsid w:val="009A0BAF"/>
    <w:rPr>
      <w:rFonts w:ascii="Times New Roman" w:eastAsia="標楷體" w:hAnsi="Times New Roman" w:cs="Times New Roman"/>
      <w:kern w:val="0"/>
      <w:sz w:val="28"/>
      <w:szCs w:val="28"/>
    </w:rPr>
  </w:style>
  <w:style w:type="paragraph" w:styleId="aff5">
    <w:name w:val="List"/>
    <w:basedOn w:val="a0"/>
    <w:rsid w:val="009A0BAF"/>
    <w:pPr>
      <w:ind w:left="100" w:hanging="200"/>
      <w:contextualSpacing/>
      <w:textAlignment w:val="baseline"/>
    </w:pPr>
    <w:rPr>
      <w:rFonts w:eastAsia="新細明體"/>
      <w:kern w:val="2"/>
      <w:sz w:val="24"/>
      <w:szCs w:val="20"/>
    </w:rPr>
  </w:style>
  <w:style w:type="paragraph" w:styleId="aff6">
    <w:name w:val="caption"/>
    <w:basedOn w:val="a0"/>
    <w:qFormat/>
    <w:rsid w:val="009A0BAF"/>
    <w:pPr>
      <w:suppressLineNumbers/>
      <w:spacing w:before="120" w:after="120"/>
    </w:pPr>
    <w:rPr>
      <w:rFonts w:cs="FreeSans"/>
      <w:i/>
      <w:iCs/>
      <w:sz w:val="24"/>
      <w:szCs w:val="24"/>
    </w:rPr>
  </w:style>
  <w:style w:type="paragraph" w:customStyle="1" w:styleId="Index">
    <w:name w:val="Index"/>
    <w:basedOn w:val="a0"/>
    <w:qFormat/>
    <w:rsid w:val="009A0BAF"/>
    <w:pPr>
      <w:suppressLineNumbers/>
    </w:pPr>
    <w:rPr>
      <w:rFonts w:cs="FreeSans"/>
    </w:rPr>
  </w:style>
  <w:style w:type="paragraph" w:styleId="aff7">
    <w:name w:val="Title"/>
    <w:link w:val="aff8"/>
    <w:uiPriority w:val="10"/>
    <w:qFormat/>
    <w:rsid w:val="009A0BAF"/>
    <w:pPr>
      <w:suppressAutoHyphens/>
    </w:pPr>
    <w:rPr>
      <w:rFonts w:ascii="Times New Roman" w:eastAsia="標楷體" w:hAnsi="Times New Roman" w:cs="Times New Roman"/>
      <w:kern w:val="0"/>
      <w:sz w:val="56"/>
      <w:szCs w:val="56"/>
    </w:rPr>
  </w:style>
  <w:style w:type="character" w:customStyle="1" w:styleId="aff8">
    <w:name w:val="標題 字元"/>
    <w:basedOn w:val="a1"/>
    <w:link w:val="aff7"/>
    <w:uiPriority w:val="10"/>
    <w:rsid w:val="009A0BAF"/>
    <w:rPr>
      <w:rFonts w:ascii="Times New Roman" w:eastAsia="標楷體" w:hAnsi="Times New Roman" w:cs="Times New Roman"/>
      <w:kern w:val="0"/>
      <w:sz w:val="56"/>
      <w:szCs w:val="56"/>
    </w:rPr>
  </w:style>
  <w:style w:type="paragraph" w:customStyle="1" w:styleId="12">
    <w:name w:val="強調粗體1"/>
    <w:qFormat/>
    <w:rsid w:val="009A0BAF"/>
    <w:pPr>
      <w:suppressAutoHyphens/>
    </w:pPr>
    <w:rPr>
      <w:rFonts w:ascii="Times New Roman" w:eastAsia="標楷體" w:hAnsi="Times New Roman" w:cs="Times New Roman"/>
      <w:b/>
      <w:bCs/>
      <w:kern w:val="0"/>
      <w:sz w:val="28"/>
      <w:szCs w:val="28"/>
    </w:rPr>
  </w:style>
  <w:style w:type="paragraph" w:styleId="aff9">
    <w:name w:val="List Paragraph"/>
    <w:uiPriority w:val="1"/>
    <w:qFormat/>
    <w:rsid w:val="009A0BAF"/>
    <w:pPr>
      <w:suppressAutoHyphens/>
    </w:pPr>
    <w:rPr>
      <w:rFonts w:ascii="Times New Roman" w:eastAsia="標楷體" w:hAnsi="Times New Roman" w:cs="Times New Roman"/>
      <w:kern w:val="0"/>
      <w:sz w:val="28"/>
      <w:szCs w:val="28"/>
    </w:rPr>
  </w:style>
  <w:style w:type="paragraph" w:styleId="a7">
    <w:name w:val="footnote text"/>
    <w:link w:val="a6"/>
    <w:uiPriority w:val="99"/>
    <w:semiHidden/>
    <w:unhideWhenUsed/>
    <w:rsid w:val="009A0BAF"/>
    <w:pPr>
      <w:suppressAutoHyphens/>
    </w:pPr>
    <w:rPr>
      <w:sz w:val="20"/>
      <w:szCs w:val="20"/>
    </w:rPr>
  </w:style>
  <w:style w:type="character" w:customStyle="1" w:styleId="13">
    <w:name w:val="註腳文字 字元1"/>
    <w:basedOn w:val="a1"/>
    <w:uiPriority w:val="99"/>
    <w:semiHidden/>
    <w:rsid w:val="009A0BAF"/>
    <w:rPr>
      <w:rFonts w:ascii="Times New Roman" w:eastAsia="標楷體" w:hAnsi="Times New Roman" w:cs="Times New Roman"/>
      <w:kern w:val="0"/>
      <w:sz w:val="20"/>
      <w:szCs w:val="20"/>
    </w:rPr>
  </w:style>
  <w:style w:type="paragraph" w:styleId="aa">
    <w:name w:val="endnote text"/>
    <w:link w:val="a9"/>
    <w:uiPriority w:val="99"/>
    <w:semiHidden/>
    <w:unhideWhenUsed/>
    <w:rsid w:val="009A0BAF"/>
    <w:pPr>
      <w:suppressAutoHyphens/>
    </w:pPr>
    <w:rPr>
      <w:sz w:val="20"/>
      <w:szCs w:val="20"/>
    </w:rPr>
  </w:style>
  <w:style w:type="character" w:customStyle="1" w:styleId="14">
    <w:name w:val="章節附註文字 字元1"/>
    <w:basedOn w:val="a1"/>
    <w:uiPriority w:val="99"/>
    <w:semiHidden/>
    <w:rsid w:val="009A0BAF"/>
    <w:rPr>
      <w:rFonts w:ascii="Times New Roman" w:eastAsia="標楷體" w:hAnsi="Times New Roman" w:cs="Times New Roman"/>
      <w:kern w:val="0"/>
      <w:sz w:val="28"/>
      <w:szCs w:val="28"/>
    </w:rPr>
  </w:style>
  <w:style w:type="paragraph" w:customStyle="1" w:styleId="font-claude-response-body">
    <w:name w:val="font-claude-response-body"/>
    <w:basedOn w:val="a0"/>
    <w:qFormat/>
    <w:rsid w:val="009A0BAF"/>
    <w:pPr>
      <w:widowControl/>
      <w:spacing w:beforeAutospacing="1" w:afterAutospacing="1"/>
    </w:pPr>
    <w:rPr>
      <w:rFonts w:ascii="新細明體" w:eastAsia="新細明體" w:hAnsi="新細明體" w:cs="新細明體"/>
    </w:rPr>
  </w:style>
  <w:style w:type="paragraph" w:styleId="15">
    <w:name w:val="toc 1"/>
    <w:basedOn w:val="a0"/>
    <w:next w:val="a0"/>
    <w:autoRedefine/>
    <w:uiPriority w:val="39"/>
    <w:unhideWhenUsed/>
    <w:rsid w:val="009A0BAF"/>
    <w:pPr>
      <w:tabs>
        <w:tab w:val="left" w:pos="960"/>
        <w:tab w:val="right" w:leader="dot" w:pos="9350"/>
      </w:tabs>
      <w:spacing w:line="360" w:lineRule="auto"/>
    </w:pPr>
  </w:style>
  <w:style w:type="paragraph" w:styleId="25">
    <w:name w:val="toc 2"/>
    <w:basedOn w:val="a0"/>
    <w:next w:val="a0"/>
    <w:autoRedefine/>
    <w:uiPriority w:val="39"/>
    <w:unhideWhenUsed/>
    <w:rsid w:val="009A0BAF"/>
    <w:pPr>
      <w:tabs>
        <w:tab w:val="right" w:leader="dot" w:pos="9350"/>
      </w:tabs>
      <w:spacing w:line="360" w:lineRule="auto"/>
      <w:ind w:left="561"/>
      <w:jc w:val="both"/>
    </w:pPr>
  </w:style>
  <w:style w:type="paragraph" w:styleId="ad">
    <w:name w:val="Balloon Text"/>
    <w:basedOn w:val="a0"/>
    <w:link w:val="ac"/>
    <w:uiPriority w:val="99"/>
    <w:semiHidden/>
    <w:unhideWhenUsed/>
    <w:qFormat/>
    <w:rsid w:val="009A0BAF"/>
    <w:rPr>
      <w:rFonts w:asciiTheme="majorHAnsi" w:eastAsiaTheme="majorEastAsia" w:hAnsiTheme="majorHAnsi" w:cstheme="majorBidi"/>
      <w:kern w:val="2"/>
      <w:sz w:val="18"/>
      <w:szCs w:val="18"/>
    </w:rPr>
  </w:style>
  <w:style w:type="character" w:customStyle="1" w:styleId="16">
    <w:name w:val="註解方塊文字 字元1"/>
    <w:basedOn w:val="a1"/>
    <w:uiPriority w:val="99"/>
    <w:semiHidden/>
    <w:rsid w:val="009A0BAF"/>
    <w:rPr>
      <w:rFonts w:asciiTheme="majorHAnsi" w:eastAsiaTheme="majorEastAsia" w:hAnsiTheme="majorHAnsi" w:cstheme="majorBidi"/>
      <w:kern w:val="0"/>
      <w:sz w:val="18"/>
      <w:szCs w:val="18"/>
    </w:rPr>
  </w:style>
  <w:style w:type="paragraph" w:styleId="af0">
    <w:name w:val="annotation text"/>
    <w:basedOn w:val="a0"/>
    <w:link w:val="af"/>
    <w:unhideWhenUsed/>
    <w:rsid w:val="009A0BAF"/>
    <w:rPr>
      <w:rFonts w:asciiTheme="minorHAnsi" w:eastAsiaTheme="minorEastAsia" w:hAnsiTheme="minorHAnsi" w:cstheme="minorBidi"/>
      <w:kern w:val="2"/>
      <w:sz w:val="24"/>
      <w:szCs w:val="22"/>
    </w:rPr>
  </w:style>
  <w:style w:type="character" w:customStyle="1" w:styleId="17">
    <w:name w:val="註解文字 字元1"/>
    <w:basedOn w:val="a1"/>
    <w:uiPriority w:val="99"/>
    <w:semiHidden/>
    <w:rsid w:val="009A0BAF"/>
    <w:rPr>
      <w:rFonts w:ascii="Times New Roman" w:eastAsia="標楷體" w:hAnsi="Times New Roman" w:cs="Times New Roman"/>
      <w:kern w:val="0"/>
      <w:sz w:val="28"/>
      <w:szCs w:val="28"/>
    </w:rPr>
  </w:style>
  <w:style w:type="paragraph" w:styleId="af2">
    <w:name w:val="annotation subject"/>
    <w:basedOn w:val="af0"/>
    <w:next w:val="af0"/>
    <w:link w:val="af1"/>
    <w:unhideWhenUsed/>
    <w:qFormat/>
    <w:rsid w:val="009A0BAF"/>
    <w:rPr>
      <w:b/>
      <w:bCs/>
    </w:rPr>
  </w:style>
  <w:style w:type="character" w:customStyle="1" w:styleId="18">
    <w:name w:val="註解主旨 字元1"/>
    <w:basedOn w:val="17"/>
    <w:uiPriority w:val="99"/>
    <w:semiHidden/>
    <w:rsid w:val="009A0BAF"/>
    <w:rPr>
      <w:rFonts w:ascii="Times New Roman" w:eastAsia="標楷體" w:hAnsi="Times New Roman" w:cs="Times New Roman"/>
      <w:b/>
      <w:bCs/>
      <w:kern w:val="0"/>
      <w:sz w:val="28"/>
      <w:szCs w:val="28"/>
    </w:rPr>
  </w:style>
  <w:style w:type="paragraph" w:styleId="affa">
    <w:name w:val="Revision"/>
    <w:uiPriority w:val="99"/>
    <w:semiHidden/>
    <w:qFormat/>
    <w:rsid w:val="009A0BAF"/>
    <w:pPr>
      <w:suppressAutoHyphens/>
    </w:pPr>
    <w:rPr>
      <w:rFonts w:ascii="Times New Roman" w:eastAsia="標楷體" w:hAnsi="Times New Roman" w:cs="Times New Roman"/>
      <w:kern w:val="0"/>
      <w:sz w:val="28"/>
      <w:szCs w:val="28"/>
    </w:rPr>
  </w:style>
  <w:style w:type="paragraph" w:styleId="Web">
    <w:name w:val="Normal (Web)"/>
    <w:basedOn w:val="a0"/>
    <w:uiPriority w:val="99"/>
    <w:semiHidden/>
    <w:unhideWhenUsed/>
    <w:qFormat/>
    <w:rsid w:val="009A0BAF"/>
    <w:pPr>
      <w:widowControl/>
      <w:spacing w:beforeAutospacing="1" w:afterAutospacing="1"/>
    </w:pPr>
    <w:rPr>
      <w:rFonts w:ascii="新細明體" w:eastAsia="新細明體" w:hAnsi="新細明體" w:cs="新細明體"/>
      <w:sz w:val="24"/>
      <w:szCs w:val="24"/>
    </w:rPr>
  </w:style>
  <w:style w:type="paragraph" w:customStyle="1" w:styleId="HeaderandFooter">
    <w:name w:val="Header and Footer"/>
    <w:basedOn w:val="a0"/>
    <w:qFormat/>
    <w:rsid w:val="009A0BAF"/>
  </w:style>
  <w:style w:type="paragraph" w:styleId="af4">
    <w:name w:val="header"/>
    <w:basedOn w:val="a0"/>
    <w:link w:val="af3"/>
    <w:uiPriority w:val="99"/>
    <w:unhideWhenUsed/>
    <w:rsid w:val="009A0BAF"/>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19">
    <w:name w:val="頁首 字元1"/>
    <w:basedOn w:val="a1"/>
    <w:uiPriority w:val="99"/>
    <w:semiHidden/>
    <w:rsid w:val="009A0BAF"/>
    <w:rPr>
      <w:rFonts w:ascii="Times New Roman" w:eastAsia="標楷體" w:hAnsi="Times New Roman" w:cs="Times New Roman"/>
      <w:kern w:val="0"/>
      <w:sz w:val="20"/>
      <w:szCs w:val="20"/>
    </w:rPr>
  </w:style>
  <w:style w:type="paragraph" w:styleId="af6">
    <w:name w:val="footer"/>
    <w:basedOn w:val="a0"/>
    <w:link w:val="af5"/>
    <w:uiPriority w:val="99"/>
    <w:unhideWhenUsed/>
    <w:rsid w:val="009A0BAF"/>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1a">
    <w:name w:val="頁尾 字元1"/>
    <w:basedOn w:val="a1"/>
    <w:uiPriority w:val="99"/>
    <w:semiHidden/>
    <w:rsid w:val="009A0BAF"/>
    <w:rPr>
      <w:rFonts w:ascii="Times New Roman" w:eastAsia="標楷體" w:hAnsi="Times New Roman" w:cs="Times New Roman"/>
      <w:kern w:val="0"/>
      <w:sz w:val="20"/>
      <w:szCs w:val="20"/>
    </w:rPr>
  </w:style>
  <w:style w:type="paragraph" w:customStyle="1" w:styleId="TableParagraph">
    <w:name w:val="Table Paragraph"/>
    <w:basedOn w:val="a0"/>
    <w:uiPriority w:val="1"/>
    <w:qFormat/>
    <w:rsid w:val="009A0BAF"/>
    <w:pPr>
      <w:ind w:left="114"/>
    </w:pPr>
    <w:rPr>
      <w:rFonts w:ascii="SimSun" w:eastAsia="SimSun" w:hAnsi="SimSun" w:cs="SimSun"/>
      <w:sz w:val="22"/>
      <w:szCs w:val="22"/>
    </w:rPr>
  </w:style>
  <w:style w:type="paragraph" w:styleId="32">
    <w:name w:val="Body Text Indent 3"/>
    <w:basedOn w:val="a0"/>
    <w:link w:val="31"/>
    <w:uiPriority w:val="99"/>
    <w:unhideWhenUsed/>
    <w:qFormat/>
    <w:rsid w:val="009A0BAF"/>
    <w:pPr>
      <w:spacing w:after="120"/>
      <w:ind w:left="480"/>
    </w:pPr>
    <w:rPr>
      <w:rFonts w:asciiTheme="minorHAnsi" w:eastAsiaTheme="minorEastAsia" w:hAnsiTheme="minorHAnsi" w:cstheme="minorBidi"/>
      <w:kern w:val="2"/>
      <w:sz w:val="16"/>
      <w:szCs w:val="16"/>
    </w:rPr>
  </w:style>
  <w:style w:type="character" w:customStyle="1" w:styleId="310">
    <w:name w:val="本文縮排 3 字元1"/>
    <w:basedOn w:val="a1"/>
    <w:uiPriority w:val="99"/>
    <w:semiHidden/>
    <w:rsid w:val="009A0BAF"/>
    <w:rPr>
      <w:rFonts w:ascii="Times New Roman" w:eastAsia="標楷體" w:hAnsi="Times New Roman" w:cs="Times New Roman"/>
      <w:kern w:val="0"/>
      <w:sz w:val="16"/>
      <w:szCs w:val="16"/>
    </w:rPr>
  </w:style>
  <w:style w:type="paragraph" w:customStyle="1" w:styleId="170">
    <w:name w:val="樣式17"/>
    <w:basedOn w:val="a0"/>
    <w:qFormat/>
    <w:rsid w:val="009A0BAF"/>
    <w:pPr>
      <w:spacing w:before="120" w:line="360" w:lineRule="atLeast"/>
      <w:ind w:left="1418" w:hanging="1418"/>
      <w:jc w:val="both"/>
      <w:textAlignment w:val="baseline"/>
    </w:pPr>
    <w:rPr>
      <w:rFonts w:ascii="全真楷書" w:eastAsia="全真楷書" w:hAnsi="全真楷書"/>
      <w:szCs w:val="20"/>
    </w:rPr>
  </w:style>
  <w:style w:type="paragraph" w:customStyle="1" w:styleId="190">
    <w:name w:val="樣式19"/>
    <w:basedOn w:val="a0"/>
    <w:qFormat/>
    <w:rsid w:val="009A0BAF"/>
    <w:pPr>
      <w:spacing w:line="240" w:lineRule="atLeast"/>
      <w:ind w:left="2552" w:hanging="567"/>
      <w:jc w:val="both"/>
      <w:textAlignment w:val="baseline"/>
    </w:pPr>
    <w:rPr>
      <w:rFonts w:ascii="全真楷書" w:eastAsia="全真楷書" w:hAnsi="全真楷書"/>
      <w:szCs w:val="20"/>
    </w:rPr>
  </w:style>
  <w:style w:type="paragraph" w:customStyle="1" w:styleId="27">
    <w:name w:val="樣式27"/>
    <w:basedOn w:val="a0"/>
    <w:qFormat/>
    <w:rsid w:val="009A0BAF"/>
    <w:pPr>
      <w:spacing w:line="360" w:lineRule="atLeast"/>
      <w:ind w:left="1418" w:firstLine="567"/>
      <w:jc w:val="both"/>
      <w:textAlignment w:val="baseline"/>
    </w:pPr>
    <w:rPr>
      <w:rFonts w:ascii="全真楷書" w:eastAsia="全真楷書" w:hAnsi="全真楷書"/>
      <w:szCs w:val="20"/>
    </w:rPr>
  </w:style>
  <w:style w:type="paragraph" w:customStyle="1" w:styleId="1b">
    <w:name w:val="純文字1"/>
    <w:basedOn w:val="a0"/>
    <w:qFormat/>
    <w:rsid w:val="009A0BAF"/>
    <w:pPr>
      <w:textAlignment w:val="baseline"/>
    </w:pPr>
    <w:rPr>
      <w:rFonts w:ascii="細明體" w:eastAsia="細明體" w:hAnsi="細明體"/>
      <w:kern w:val="2"/>
      <w:sz w:val="24"/>
      <w:szCs w:val="20"/>
    </w:rPr>
  </w:style>
  <w:style w:type="paragraph" w:customStyle="1" w:styleId="210">
    <w:name w:val="本文 21"/>
    <w:basedOn w:val="a0"/>
    <w:qFormat/>
    <w:rsid w:val="009A0BAF"/>
    <w:pPr>
      <w:ind w:left="720"/>
      <w:textAlignment w:val="baseline"/>
    </w:pPr>
    <w:rPr>
      <w:rFonts w:eastAsia="新細明體"/>
      <w:kern w:val="2"/>
      <w:sz w:val="24"/>
      <w:szCs w:val="20"/>
    </w:rPr>
  </w:style>
  <w:style w:type="paragraph" w:customStyle="1" w:styleId="211">
    <w:name w:val="本文縮排 21"/>
    <w:basedOn w:val="a0"/>
    <w:qFormat/>
    <w:rsid w:val="009A0BAF"/>
    <w:pPr>
      <w:ind w:left="1260"/>
      <w:textAlignment w:val="baseline"/>
    </w:pPr>
    <w:rPr>
      <w:rFonts w:eastAsia="新細明體"/>
      <w:kern w:val="2"/>
      <w:sz w:val="24"/>
      <w:szCs w:val="20"/>
    </w:rPr>
  </w:style>
  <w:style w:type="paragraph" w:customStyle="1" w:styleId="0">
    <w:name w:val="樣式0"/>
    <w:basedOn w:val="a0"/>
    <w:qFormat/>
    <w:rsid w:val="009A0BAF"/>
    <w:pPr>
      <w:spacing w:before="120" w:line="240" w:lineRule="atLeast"/>
      <w:ind w:left="567" w:hanging="567"/>
      <w:jc w:val="both"/>
      <w:textAlignment w:val="baseline"/>
    </w:pPr>
    <w:rPr>
      <w:rFonts w:eastAsia="全真楷書"/>
      <w:szCs w:val="20"/>
    </w:rPr>
  </w:style>
  <w:style w:type="paragraph" w:customStyle="1" w:styleId="212">
    <w:name w:val="樣式21"/>
    <w:basedOn w:val="170"/>
    <w:qFormat/>
    <w:rsid w:val="009A0BAF"/>
    <w:pPr>
      <w:ind w:left="1701" w:hanging="1701"/>
    </w:pPr>
  </w:style>
  <w:style w:type="paragraph" w:customStyle="1" w:styleId="220">
    <w:name w:val="樣式22"/>
    <w:basedOn w:val="190"/>
    <w:qFormat/>
    <w:rsid w:val="009A0BAF"/>
    <w:pPr>
      <w:ind w:left="2835"/>
    </w:pPr>
  </w:style>
  <w:style w:type="paragraph" w:customStyle="1" w:styleId="311">
    <w:name w:val="本文縮排 31"/>
    <w:basedOn w:val="a0"/>
    <w:qFormat/>
    <w:rsid w:val="009A0BAF"/>
    <w:pPr>
      <w:ind w:left="720" w:hanging="720"/>
      <w:textAlignment w:val="baseline"/>
    </w:pPr>
    <w:rPr>
      <w:rFonts w:eastAsia="新細明體"/>
      <w:kern w:val="2"/>
      <w:sz w:val="24"/>
      <w:szCs w:val="20"/>
    </w:rPr>
  </w:style>
  <w:style w:type="paragraph" w:customStyle="1" w:styleId="affb">
    <w:name w:val="一"/>
    <w:basedOn w:val="a0"/>
    <w:qFormat/>
    <w:rsid w:val="009A0BAF"/>
    <w:pPr>
      <w:spacing w:before="120" w:after="60" w:line="300" w:lineRule="auto"/>
      <w:ind w:left="567" w:hanging="567"/>
      <w:textAlignment w:val="baseline"/>
    </w:pPr>
    <w:rPr>
      <w:rFonts w:ascii="華康細明體" w:eastAsia="華康細明體" w:hAnsi="華康細明體"/>
      <w:spacing w:val="10"/>
      <w:szCs w:val="20"/>
    </w:rPr>
  </w:style>
  <w:style w:type="paragraph" w:customStyle="1" w:styleId="1c">
    <w:name w:val="1."/>
    <w:basedOn w:val="a0"/>
    <w:qFormat/>
    <w:rsid w:val="009A0BAF"/>
    <w:pPr>
      <w:spacing w:line="288" w:lineRule="auto"/>
      <w:ind w:left="1020" w:hanging="340"/>
      <w:textAlignment w:val="baseline"/>
    </w:pPr>
    <w:rPr>
      <w:rFonts w:ascii="華康細明體" w:eastAsia="華康細明體" w:hAnsi="華康細明體"/>
      <w:spacing w:val="10"/>
      <w:szCs w:val="20"/>
    </w:rPr>
  </w:style>
  <w:style w:type="paragraph" w:customStyle="1" w:styleId="71">
    <w:name w:val="樣式71"/>
    <w:basedOn w:val="a0"/>
    <w:qFormat/>
    <w:rsid w:val="009A0BAF"/>
    <w:pPr>
      <w:spacing w:line="360" w:lineRule="exact"/>
      <w:ind w:left="1599" w:hanging="1599"/>
      <w:textAlignment w:val="baseline"/>
    </w:pPr>
    <w:rPr>
      <w:rFonts w:eastAsia="全真楷書"/>
      <w:spacing w:val="14"/>
      <w:sz w:val="24"/>
      <w:szCs w:val="20"/>
    </w:rPr>
  </w:style>
  <w:style w:type="paragraph" w:customStyle="1" w:styleId="51">
    <w:name w:val="樣式5"/>
    <w:basedOn w:val="a0"/>
    <w:qFormat/>
    <w:rsid w:val="009A0BAF"/>
    <w:pPr>
      <w:spacing w:line="360" w:lineRule="exact"/>
      <w:ind w:left="794"/>
      <w:textAlignment w:val="baseline"/>
    </w:pPr>
    <w:rPr>
      <w:rFonts w:eastAsia="全真楷書"/>
      <w:spacing w:val="14"/>
      <w:sz w:val="24"/>
      <w:szCs w:val="20"/>
    </w:rPr>
  </w:style>
  <w:style w:type="paragraph" w:customStyle="1" w:styleId="26">
    <w:name w:val="樣式2"/>
    <w:basedOn w:val="a0"/>
    <w:qFormat/>
    <w:rsid w:val="009A0BAF"/>
    <w:pPr>
      <w:spacing w:line="360" w:lineRule="exact"/>
      <w:ind w:left="1077" w:hanging="1077"/>
      <w:textAlignment w:val="baseline"/>
    </w:pPr>
    <w:rPr>
      <w:rFonts w:eastAsia="全真楷書"/>
      <w:spacing w:val="14"/>
      <w:sz w:val="24"/>
      <w:szCs w:val="20"/>
    </w:rPr>
  </w:style>
  <w:style w:type="paragraph" w:customStyle="1" w:styleId="1d">
    <w:name w:val="區塊文字1"/>
    <w:basedOn w:val="a0"/>
    <w:qFormat/>
    <w:rsid w:val="009A0BAF"/>
    <w:pPr>
      <w:spacing w:line="300" w:lineRule="atLeast"/>
      <w:ind w:left="567" w:right="-17" w:hanging="567"/>
      <w:jc w:val="both"/>
      <w:textAlignment w:val="baseline"/>
    </w:pPr>
    <w:rPr>
      <w:rFonts w:ascii="新細明體" w:eastAsia="新細明體" w:hAnsi="新細明體"/>
      <w:kern w:val="2"/>
      <w:sz w:val="24"/>
      <w:szCs w:val="20"/>
    </w:rPr>
  </w:style>
  <w:style w:type="paragraph" w:customStyle="1" w:styleId="61">
    <w:name w:val="樣式6"/>
    <w:basedOn w:val="26"/>
    <w:qFormat/>
    <w:rsid w:val="009A0BAF"/>
  </w:style>
  <w:style w:type="paragraph" w:customStyle="1" w:styleId="affc">
    <w:name w:val="內縮"/>
    <w:basedOn w:val="a0"/>
    <w:qFormat/>
    <w:rsid w:val="009A0BAF"/>
    <w:pPr>
      <w:widowControl/>
      <w:spacing w:line="560" w:lineRule="atLeast"/>
      <w:ind w:left="600" w:right="-726" w:hanging="600"/>
      <w:jc w:val="both"/>
      <w:textAlignment w:val="center"/>
    </w:pPr>
    <w:rPr>
      <w:rFonts w:ascii="全真楷書" w:eastAsia="全真楷書" w:hAnsi="全真楷書"/>
      <w:sz w:val="32"/>
      <w:szCs w:val="20"/>
    </w:rPr>
  </w:style>
  <w:style w:type="paragraph" w:customStyle="1" w:styleId="affd">
    <w:name w:val="第一條"/>
    <w:basedOn w:val="a0"/>
    <w:qFormat/>
    <w:rsid w:val="009A0BAF"/>
    <w:pPr>
      <w:ind w:left="1134" w:hanging="1134"/>
      <w:textAlignment w:val="baseline"/>
    </w:pPr>
    <w:rPr>
      <w:rFonts w:eastAsia="華康楷書體W5"/>
      <w:szCs w:val="20"/>
    </w:rPr>
  </w:style>
  <w:style w:type="paragraph" w:customStyle="1" w:styleId="affe">
    <w:name w:val="第十一條"/>
    <w:basedOn w:val="affd"/>
    <w:qFormat/>
    <w:rsid w:val="009A0BAF"/>
    <w:pPr>
      <w:ind w:left="1418" w:hanging="1418"/>
    </w:pPr>
    <w:rPr>
      <w:rFonts w:ascii="全真楷書" w:hAnsi="全真楷書"/>
    </w:rPr>
  </w:style>
  <w:style w:type="paragraph" w:customStyle="1" w:styleId="afff">
    <w:name w:val="第十一條內文"/>
    <w:basedOn w:val="a0"/>
    <w:qFormat/>
    <w:rsid w:val="009A0BAF"/>
    <w:pPr>
      <w:ind w:left="823"/>
      <w:textAlignment w:val="baseline"/>
    </w:pPr>
    <w:rPr>
      <w:rFonts w:ascii="全真楷書" w:eastAsia="華康楷書體W5" w:hAnsi="全真楷書"/>
      <w:szCs w:val="20"/>
    </w:rPr>
  </w:style>
  <w:style w:type="paragraph" w:customStyle="1" w:styleId="110">
    <w:name w:val="標題 11"/>
    <w:basedOn w:val="a0"/>
    <w:next w:val="a0"/>
    <w:qFormat/>
    <w:rsid w:val="009A0BAF"/>
    <w:pPr>
      <w:spacing w:before="360" w:after="360" w:line="360" w:lineRule="atLeast"/>
      <w:textAlignment w:val="baseline"/>
    </w:pPr>
    <w:rPr>
      <w:rFonts w:ascii="細明體" w:eastAsia="細明體" w:hAnsi="細明體"/>
      <w:b/>
      <w:sz w:val="60"/>
      <w:szCs w:val="20"/>
    </w:rPr>
  </w:style>
  <w:style w:type="paragraph" w:styleId="afb">
    <w:name w:val="Body Text Indent"/>
    <w:basedOn w:val="a0"/>
    <w:link w:val="afa"/>
    <w:rsid w:val="009A0BAF"/>
    <w:pPr>
      <w:ind w:right="57" w:firstLine="567"/>
      <w:jc w:val="both"/>
      <w:textAlignment w:val="baseline"/>
    </w:pPr>
    <w:rPr>
      <w:rFonts w:ascii="標楷體" w:eastAsiaTheme="minorEastAsia" w:hAnsi="標楷體" w:cstheme="minorBidi"/>
      <w:kern w:val="2"/>
      <w:sz w:val="24"/>
      <w:szCs w:val="20"/>
    </w:rPr>
  </w:style>
  <w:style w:type="character" w:customStyle="1" w:styleId="1e">
    <w:name w:val="本文縮排 字元1"/>
    <w:basedOn w:val="a1"/>
    <w:uiPriority w:val="99"/>
    <w:semiHidden/>
    <w:rsid w:val="009A0BAF"/>
    <w:rPr>
      <w:rFonts w:ascii="Times New Roman" w:eastAsia="標楷體" w:hAnsi="Times New Roman" w:cs="Times New Roman"/>
      <w:kern w:val="0"/>
      <w:sz w:val="28"/>
      <w:szCs w:val="28"/>
    </w:rPr>
  </w:style>
  <w:style w:type="paragraph" w:styleId="22">
    <w:name w:val="Body Text 2"/>
    <w:basedOn w:val="a0"/>
    <w:link w:val="21"/>
    <w:qFormat/>
    <w:rsid w:val="009A0BAF"/>
    <w:pPr>
      <w:ind w:right="57"/>
      <w:jc w:val="both"/>
      <w:textAlignment w:val="baseline"/>
    </w:pPr>
    <w:rPr>
      <w:rFonts w:ascii="新細明體" w:eastAsia="新細明體" w:hAnsi="新細明體" w:cstheme="minorBidi"/>
      <w:kern w:val="2"/>
      <w:sz w:val="24"/>
      <w:szCs w:val="20"/>
    </w:rPr>
  </w:style>
  <w:style w:type="character" w:customStyle="1" w:styleId="213">
    <w:name w:val="本文 2 字元1"/>
    <w:basedOn w:val="a1"/>
    <w:uiPriority w:val="99"/>
    <w:semiHidden/>
    <w:rsid w:val="009A0BAF"/>
    <w:rPr>
      <w:rFonts w:ascii="Times New Roman" w:eastAsia="標楷體" w:hAnsi="Times New Roman" w:cs="Times New Roman"/>
      <w:kern w:val="0"/>
      <w:sz w:val="28"/>
      <w:szCs w:val="28"/>
    </w:rPr>
  </w:style>
  <w:style w:type="paragraph" w:styleId="24">
    <w:name w:val="Body Text Indent 2"/>
    <w:basedOn w:val="a0"/>
    <w:link w:val="23"/>
    <w:qFormat/>
    <w:rsid w:val="009A0BAF"/>
    <w:pPr>
      <w:spacing w:before="120"/>
      <w:ind w:left="1135" w:hanging="284"/>
      <w:jc w:val="both"/>
      <w:textAlignment w:val="baseline"/>
    </w:pPr>
    <w:rPr>
      <w:rFonts w:ascii="全真楷書" w:eastAsia="全真楷書" w:hAnsi="全真楷書" w:cstheme="minorBidi"/>
      <w:kern w:val="2"/>
      <w:sz w:val="24"/>
      <w:szCs w:val="20"/>
    </w:rPr>
  </w:style>
  <w:style w:type="character" w:customStyle="1" w:styleId="214">
    <w:name w:val="本文縮排 2 字元1"/>
    <w:basedOn w:val="a1"/>
    <w:uiPriority w:val="99"/>
    <w:semiHidden/>
    <w:rsid w:val="009A0BAF"/>
    <w:rPr>
      <w:rFonts w:ascii="Times New Roman" w:eastAsia="標楷體" w:hAnsi="Times New Roman" w:cs="Times New Roman"/>
      <w:kern w:val="0"/>
      <w:sz w:val="28"/>
      <w:szCs w:val="28"/>
    </w:rPr>
  </w:style>
  <w:style w:type="paragraph" w:styleId="afff0">
    <w:name w:val="Block Text"/>
    <w:basedOn w:val="a0"/>
    <w:qFormat/>
    <w:rsid w:val="009A0BAF"/>
    <w:pPr>
      <w:spacing w:before="120"/>
      <w:ind w:left="851" w:right="57" w:hanging="284"/>
      <w:jc w:val="both"/>
      <w:textAlignment w:val="baseline"/>
    </w:pPr>
    <w:rPr>
      <w:rFonts w:ascii="全真楷書" w:eastAsia="全真楷書" w:hAnsi="全真楷書"/>
      <w:kern w:val="2"/>
      <w:szCs w:val="20"/>
    </w:rPr>
  </w:style>
  <w:style w:type="paragraph" w:customStyle="1" w:styleId="a">
    <w:name w:val="條文三"/>
    <w:basedOn w:val="a0"/>
    <w:qFormat/>
    <w:rsid w:val="009A0BAF"/>
    <w:pPr>
      <w:numPr>
        <w:numId w:val="9"/>
      </w:numPr>
      <w:ind w:right="57"/>
      <w:jc w:val="both"/>
      <w:textAlignment w:val="baseline"/>
    </w:pPr>
    <w:rPr>
      <w:rFonts w:ascii="全真楷書" w:eastAsia="全真楷書" w:hAnsi="全真楷書"/>
      <w:kern w:val="2"/>
      <w:szCs w:val="20"/>
    </w:rPr>
  </w:style>
  <w:style w:type="paragraph" w:customStyle="1" w:styleId="afff1">
    <w:name w:val="條文一"/>
    <w:basedOn w:val="a0"/>
    <w:qFormat/>
    <w:rsid w:val="009A0BAF"/>
    <w:pPr>
      <w:ind w:left="512" w:right="57" w:hanging="540"/>
      <w:jc w:val="both"/>
      <w:textAlignment w:val="baseline"/>
    </w:pPr>
    <w:rPr>
      <w:rFonts w:ascii="全真楷書" w:eastAsia="全真楷書" w:hAnsi="全真楷書"/>
      <w:kern w:val="2"/>
      <w:szCs w:val="20"/>
    </w:rPr>
  </w:style>
  <w:style w:type="paragraph" w:customStyle="1" w:styleId="afff2">
    <w:name w:val="條文二"/>
    <w:basedOn w:val="a0"/>
    <w:qFormat/>
    <w:rsid w:val="009A0BAF"/>
    <w:pPr>
      <w:ind w:left="512" w:right="57"/>
      <w:jc w:val="both"/>
      <w:textAlignment w:val="baseline"/>
    </w:pPr>
    <w:rPr>
      <w:rFonts w:ascii="全真楷書" w:eastAsia="全真楷書" w:hAnsi="全真楷書"/>
      <w:kern w:val="2"/>
      <w:szCs w:val="20"/>
    </w:rPr>
  </w:style>
  <w:style w:type="paragraph" w:customStyle="1" w:styleId="afff3">
    <w:name w:val="(一)"/>
    <w:basedOn w:val="a0"/>
    <w:qFormat/>
    <w:rsid w:val="009A0BAF"/>
    <w:pPr>
      <w:ind w:left="1361" w:right="57" w:hanging="794"/>
      <w:jc w:val="both"/>
      <w:textAlignment w:val="baseline"/>
    </w:pPr>
    <w:rPr>
      <w:rFonts w:ascii="全真楷書" w:eastAsia="全真楷書" w:hAnsi="全真楷書"/>
      <w:kern w:val="2"/>
      <w:szCs w:val="20"/>
    </w:rPr>
  </w:style>
  <w:style w:type="paragraph" w:styleId="afd">
    <w:name w:val="Plain Text"/>
    <w:basedOn w:val="a0"/>
    <w:link w:val="afc"/>
    <w:qFormat/>
    <w:rsid w:val="009A0BAF"/>
    <w:rPr>
      <w:rFonts w:ascii="細明體" w:eastAsia="細明體" w:hAnsi="細明體" w:cstheme="minorBidi"/>
      <w:kern w:val="2"/>
      <w:sz w:val="26"/>
      <w:szCs w:val="20"/>
    </w:rPr>
  </w:style>
  <w:style w:type="character" w:customStyle="1" w:styleId="1f">
    <w:name w:val="純文字 字元1"/>
    <w:basedOn w:val="a1"/>
    <w:uiPriority w:val="99"/>
    <w:semiHidden/>
    <w:rsid w:val="009A0BAF"/>
    <w:rPr>
      <w:rFonts w:ascii="細明體" w:eastAsia="細明體" w:hAnsi="Courier New" w:cs="Courier New"/>
      <w:kern w:val="0"/>
      <w:sz w:val="28"/>
      <w:szCs w:val="28"/>
    </w:rPr>
  </w:style>
  <w:style w:type="paragraph" w:customStyle="1" w:styleId="afff4">
    <w:name w:val="第一條內文"/>
    <w:basedOn w:val="a0"/>
    <w:qFormat/>
    <w:rsid w:val="009A0BAF"/>
    <w:pPr>
      <w:ind w:left="567"/>
      <w:textAlignment w:val="baseline"/>
    </w:pPr>
    <w:rPr>
      <w:rFonts w:ascii="全真楷書" w:eastAsia="華康楷書體W5" w:hAnsi="全真楷書"/>
      <w:szCs w:val="20"/>
    </w:rPr>
  </w:style>
  <w:style w:type="paragraph" w:customStyle="1" w:styleId="afff5">
    <w:name w:val="第二十一條"/>
    <w:basedOn w:val="affd"/>
    <w:qFormat/>
    <w:rsid w:val="009A0BAF"/>
  </w:style>
  <w:style w:type="paragraph" w:styleId="HTML0">
    <w:name w:val="HTML Preformatted"/>
    <w:basedOn w:val="a0"/>
    <w:link w:val="HTML"/>
    <w:qFormat/>
    <w:rsid w:val="009A0B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theme="minorBidi"/>
      <w:kern w:val="2"/>
      <w:sz w:val="20"/>
      <w:szCs w:val="20"/>
    </w:rPr>
  </w:style>
  <w:style w:type="character" w:customStyle="1" w:styleId="HTML1">
    <w:name w:val="HTML 預設格式 字元1"/>
    <w:basedOn w:val="a1"/>
    <w:uiPriority w:val="99"/>
    <w:semiHidden/>
    <w:rsid w:val="009A0BAF"/>
    <w:rPr>
      <w:rFonts w:ascii="Courier New" w:eastAsia="標楷體" w:hAnsi="Courier New" w:cs="Courier New"/>
      <w:kern w:val="0"/>
      <w:sz w:val="20"/>
      <w:szCs w:val="20"/>
    </w:rPr>
  </w:style>
  <w:style w:type="paragraph" w:customStyle="1" w:styleId="afff6">
    <w:name w:val="字元 字元 字元 字元 字元 字元"/>
    <w:basedOn w:val="a0"/>
    <w:autoRedefine/>
    <w:qFormat/>
    <w:rsid w:val="009A0BAF"/>
    <w:pPr>
      <w:snapToGrid w:val="0"/>
      <w:spacing w:line="280" w:lineRule="exact"/>
      <w:ind w:left="504" w:hanging="504"/>
      <w:jc w:val="both"/>
    </w:pPr>
    <w:rPr>
      <w:bCs/>
      <w:spacing w:val="6"/>
      <w:kern w:val="2"/>
      <w:sz w:val="24"/>
      <w:szCs w:val="24"/>
    </w:rPr>
  </w:style>
  <w:style w:type="paragraph" w:customStyle="1" w:styleId="Default">
    <w:name w:val="Default"/>
    <w:qFormat/>
    <w:rsid w:val="009A0BAF"/>
    <w:pPr>
      <w:widowControl w:val="0"/>
      <w:suppressAutoHyphens/>
    </w:pPr>
    <w:rPr>
      <w:rFonts w:ascii="標楷體" w:eastAsia="標楷體" w:hAnsi="標楷體" w:cs="標楷體"/>
      <w:color w:val="000000"/>
      <w:kern w:val="0"/>
      <w:szCs w:val="24"/>
    </w:rPr>
  </w:style>
  <w:style w:type="paragraph" w:customStyle="1" w:styleId="1f0">
    <w:name w:val="1"/>
    <w:basedOn w:val="a0"/>
    <w:qFormat/>
    <w:rsid w:val="009A0BAF"/>
    <w:pPr>
      <w:spacing w:line="500" w:lineRule="exact"/>
      <w:ind w:left="1440" w:hanging="480"/>
      <w:textAlignment w:val="center"/>
    </w:pPr>
    <w:rPr>
      <w:rFonts w:ascii="標楷體" w:hAnsi="標楷體"/>
      <w:spacing w:val="10"/>
      <w:sz w:val="24"/>
      <w:szCs w:val="20"/>
    </w:rPr>
  </w:style>
  <w:style w:type="paragraph" w:customStyle="1" w:styleId="afff7">
    <w:name w:val="第一項"/>
    <w:basedOn w:val="a0"/>
    <w:qFormat/>
    <w:rsid w:val="009A0BAF"/>
    <w:pPr>
      <w:widowControl/>
      <w:spacing w:line="380" w:lineRule="exact"/>
      <w:ind w:left="720" w:hanging="462"/>
      <w:jc w:val="both"/>
      <w:textAlignment w:val="baseline"/>
    </w:pPr>
    <w:rPr>
      <w:rFonts w:ascii="Arial" w:hAnsi="Arial"/>
      <w:color w:val="000000"/>
      <w:sz w:val="24"/>
      <w:szCs w:val="24"/>
    </w:rPr>
  </w:style>
  <w:style w:type="paragraph" w:customStyle="1" w:styleId="04-1">
    <w:name w:val="04-(1)"/>
    <w:basedOn w:val="a0"/>
    <w:qFormat/>
    <w:rsid w:val="009A0BAF"/>
    <w:pPr>
      <w:ind w:left="1575" w:hanging="441"/>
      <w:jc w:val="both"/>
      <w:textAlignment w:val="baseline"/>
    </w:pPr>
    <w:rPr>
      <w:rFonts w:ascii="標楷體" w:hAnsi="標楷體" w:cs="標楷體"/>
      <w:kern w:val="2"/>
    </w:rPr>
  </w:style>
  <w:style w:type="paragraph" w:styleId="aff">
    <w:name w:val="Salutation"/>
    <w:basedOn w:val="a0"/>
    <w:next w:val="a0"/>
    <w:link w:val="afe"/>
    <w:uiPriority w:val="99"/>
    <w:unhideWhenUsed/>
    <w:rsid w:val="009A0BAF"/>
    <w:rPr>
      <w:rFonts w:ascii="標楷體" w:eastAsiaTheme="minorEastAsia" w:hAnsi="標楷體" w:cstheme="minorBidi"/>
      <w:kern w:val="2"/>
      <w:sz w:val="24"/>
      <w:szCs w:val="20"/>
    </w:rPr>
  </w:style>
  <w:style w:type="character" w:customStyle="1" w:styleId="1f1">
    <w:name w:val="問候 字元1"/>
    <w:basedOn w:val="a1"/>
    <w:uiPriority w:val="99"/>
    <w:semiHidden/>
    <w:rsid w:val="009A0BAF"/>
    <w:rPr>
      <w:rFonts w:ascii="Times New Roman" w:eastAsia="標楷體" w:hAnsi="Times New Roman" w:cs="Times New Roman"/>
      <w:kern w:val="0"/>
      <w:sz w:val="28"/>
      <w:szCs w:val="28"/>
    </w:rPr>
  </w:style>
  <w:style w:type="paragraph" w:styleId="aff1">
    <w:name w:val="Closing"/>
    <w:basedOn w:val="a0"/>
    <w:link w:val="aff0"/>
    <w:uiPriority w:val="99"/>
    <w:unhideWhenUsed/>
    <w:rsid w:val="009A0BAF"/>
    <w:pPr>
      <w:ind w:left="100"/>
    </w:pPr>
    <w:rPr>
      <w:rFonts w:ascii="標楷體" w:eastAsiaTheme="minorEastAsia" w:hAnsi="標楷體" w:cstheme="minorBidi"/>
      <w:kern w:val="2"/>
      <w:sz w:val="24"/>
      <w:szCs w:val="20"/>
    </w:rPr>
  </w:style>
  <w:style w:type="character" w:customStyle="1" w:styleId="1f2">
    <w:name w:val="結語 字元1"/>
    <w:basedOn w:val="a1"/>
    <w:uiPriority w:val="99"/>
    <w:semiHidden/>
    <w:rsid w:val="009A0BAF"/>
    <w:rPr>
      <w:rFonts w:ascii="Times New Roman" w:eastAsia="標楷體" w:hAnsi="Times New Roman" w:cs="Times New Roman"/>
      <w:kern w:val="0"/>
      <w:sz w:val="28"/>
      <w:szCs w:val="28"/>
    </w:rPr>
  </w:style>
  <w:style w:type="paragraph" w:customStyle="1" w:styleId="FrameContents">
    <w:name w:val="Frame Contents"/>
    <w:basedOn w:val="a0"/>
    <w:qFormat/>
    <w:rsid w:val="009A0BAF"/>
  </w:style>
  <w:style w:type="numbering" w:customStyle="1" w:styleId="1f3">
    <w:name w:val="無清單1"/>
    <w:semiHidden/>
    <w:qFormat/>
    <w:rsid w:val="009A0BAF"/>
  </w:style>
  <w:style w:type="table" w:styleId="afff8">
    <w:name w:val="Table Grid"/>
    <w:basedOn w:val="a2"/>
    <w:uiPriority w:val="59"/>
    <w:rsid w:val="009A0BAF"/>
    <w:pPr>
      <w:suppressAutoHyphens/>
    </w:pPr>
    <w:rPr>
      <w:rFonts w:ascii="Times New Roman" w:hAnsi="Times New Roman" w:cs="Times New Roman"/>
      <w:kern w:val="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A0BAF"/>
    <w:pPr>
      <w:suppressAutoHyphens/>
    </w:pPr>
    <w:rPr>
      <w:kern w:val="0"/>
      <w:sz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de.gov.tw/" TargetMode="External"/><Relationship Id="rId5" Type="http://schemas.openxmlformats.org/officeDocument/2006/relationships/hyperlink" Target="https://www.trade.gov.t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86</Pages>
  <Words>6885</Words>
  <Characters>39250</Characters>
  <Application>Microsoft Office Word</Application>
  <DocSecurity>0</DocSecurity>
  <Lines>327</Lines>
  <Paragraphs>92</Paragraphs>
  <ScaleCrop>false</ScaleCrop>
  <Company/>
  <LinksUpToDate>false</LinksUpToDate>
  <CharactersWithSpaces>46043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何欣容</dc:creator>
  <cp:keywords/>
  <dc:description/>
  <cp:lastModifiedBy>何欣容</cp:lastModifiedBy>
  <cp:revision>2</cp:revision>
  <dcterms:created xsi:type="dcterms:W3CDTF">2026-10-20T08:24:00Z</dcterms:created>
  <dcterms:modified xsi:type="dcterms:W3CDTF">2026-10-20T08:24:00Z</dcterms:modified>
</cp:coreProperties>
</file>